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809" w:rsidRDefault="00583809">
      <w:pPr>
        <w:pStyle w:val="ConsPlusTitlePage"/>
      </w:pPr>
      <w:r>
        <w:t xml:space="preserve">Документ предоставлен </w:t>
      </w:r>
      <w:hyperlink r:id="rId4">
        <w:r>
          <w:rPr>
            <w:color w:val="0000FF"/>
          </w:rPr>
          <w:t>КонсультантПлюс</w:t>
        </w:r>
      </w:hyperlink>
      <w:r>
        <w:br/>
      </w:r>
    </w:p>
    <w:p w:rsidR="00583809" w:rsidRDefault="00583809">
      <w:pPr>
        <w:pStyle w:val="ConsPlusNormal"/>
        <w:jc w:val="both"/>
        <w:outlineLvl w:val="0"/>
      </w:pPr>
    </w:p>
    <w:p w:rsidR="00583809" w:rsidRDefault="00583809">
      <w:pPr>
        <w:pStyle w:val="ConsPlusTitle"/>
        <w:jc w:val="center"/>
        <w:outlineLvl w:val="0"/>
      </w:pPr>
      <w:r>
        <w:t>АДМИНИСТРАЦИЯ АРТЕМОВСКОГО ГОРОДСКОГО ОКРУГА</w:t>
      </w:r>
    </w:p>
    <w:p w:rsidR="00583809" w:rsidRDefault="00583809">
      <w:pPr>
        <w:pStyle w:val="ConsPlusTitle"/>
        <w:jc w:val="center"/>
      </w:pPr>
      <w:r>
        <w:t>ПРИМОРСКОГО КРАЯ</w:t>
      </w:r>
    </w:p>
    <w:p w:rsidR="00583809" w:rsidRDefault="00583809">
      <w:pPr>
        <w:pStyle w:val="ConsPlusTitle"/>
        <w:jc w:val="both"/>
      </w:pPr>
    </w:p>
    <w:p w:rsidR="00583809" w:rsidRDefault="00583809">
      <w:pPr>
        <w:pStyle w:val="ConsPlusTitle"/>
        <w:jc w:val="center"/>
      </w:pPr>
      <w:r>
        <w:t>ПОСТАНОВЛЕНИЕ</w:t>
      </w:r>
    </w:p>
    <w:p w:rsidR="00583809" w:rsidRDefault="00583809">
      <w:pPr>
        <w:pStyle w:val="ConsPlusTitle"/>
        <w:jc w:val="center"/>
      </w:pPr>
      <w:r>
        <w:t>от 13 декабря 2019 г. N 2612-па</w:t>
      </w:r>
    </w:p>
    <w:p w:rsidR="00583809" w:rsidRDefault="00583809">
      <w:pPr>
        <w:pStyle w:val="ConsPlusTitle"/>
        <w:jc w:val="both"/>
      </w:pPr>
    </w:p>
    <w:p w:rsidR="00583809" w:rsidRDefault="00583809">
      <w:pPr>
        <w:pStyle w:val="ConsPlusTitle"/>
        <w:jc w:val="center"/>
      </w:pPr>
      <w:r>
        <w:t>О ПОЛОЖЕНИИ ОБ ОРГАНИЗАЦИИ ПРОВЕДЕНИЯ ОТКРЫТОГО КОНКУРСА</w:t>
      </w:r>
    </w:p>
    <w:p w:rsidR="00583809" w:rsidRDefault="00583809">
      <w:pPr>
        <w:pStyle w:val="ConsPlusTitle"/>
        <w:jc w:val="center"/>
      </w:pPr>
      <w:r>
        <w:t>НА ПРАВО ПОЛУЧЕНИЯ СВИДЕТЕЛЬСТВ ОБ ОСУЩЕСТВЛЕНИИ ПЕРЕВОЗОК</w:t>
      </w:r>
    </w:p>
    <w:p w:rsidR="00583809" w:rsidRDefault="00583809">
      <w:pPr>
        <w:pStyle w:val="ConsPlusTitle"/>
        <w:jc w:val="center"/>
      </w:pPr>
      <w:r>
        <w:t>ПО ОДНОМУ ИЛИ НЕСКОЛЬКИМ МУНИЦИПАЛЬНЫМ МАРШРУТАМ РЕГУЛЯРНЫХ</w:t>
      </w:r>
    </w:p>
    <w:p w:rsidR="00583809" w:rsidRDefault="00583809">
      <w:pPr>
        <w:pStyle w:val="ConsPlusTitle"/>
        <w:jc w:val="center"/>
      </w:pPr>
      <w:r>
        <w:t>ПЕРЕВОЗОК В ГРАНИЦАХ АРТЕМОВСКОГО ГОРОДСКОГО ОКРУГА</w:t>
      </w:r>
    </w:p>
    <w:p w:rsidR="00583809" w:rsidRDefault="0058380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8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809" w:rsidRDefault="0058380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809" w:rsidRDefault="0058380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809" w:rsidRDefault="00583809">
            <w:pPr>
              <w:pStyle w:val="ConsPlusNormal"/>
              <w:jc w:val="center"/>
            </w:pPr>
            <w:r>
              <w:rPr>
                <w:color w:val="392C69"/>
              </w:rPr>
              <w:t>Список изменяющих документов</w:t>
            </w:r>
          </w:p>
          <w:p w:rsidR="00583809" w:rsidRDefault="00583809">
            <w:pPr>
              <w:pStyle w:val="ConsPlusNormal"/>
              <w:jc w:val="center"/>
            </w:pPr>
            <w:r>
              <w:rPr>
                <w:color w:val="392C69"/>
              </w:rPr>
              <w:t xml:space="preserve">(в ред. </w:t>
            </w:r>
            <w:hyperlink r:id="rId5">
              <w:r>
                <w:rPr>
                  <w:color w:val="0000FF"/>
                </w:rPr>
                <w:t>Постановления</w:t>
              </w:r>
            </w:hyperlink>
            <w:r>
              <w:rPr>
                <w:color w:val="392C69"/>
              </w:rPr>
              <w:t xml:space="preserve"> администрации</w:t>
            </w:r>
          </w:p>
          <w:p w:rsidR="00583809" w:rsidRDefault="00583809">
            <w:pPr>
              <w:pStyle w:val="ConsPlusNormal"/>
              <w:jc w:val="center"/>
            </w:pPr>
            <w:r>
              <w:rPr>
                <w:color w:val="392C69"/>
              </w:rPr>
              <w:t>Артемовского городского округа</w:t>
            </w:r>
          </w:p>
          <w:p w:rsidR="00583809" w:rsidRDefault="00583809">
            <w:pPr>
              <w:pStyle w:val="ConsPlusNormal"/>
              <w:jc w:val="center"/>
            </w:pPr>
            <w:r>
              <w:rPr>
                <w:color w:val="392C69"/>
              </w:rPr>
              <w:t>от 03.12.2021 N 1653-па)</w:t>
            </w:r>
          </w:p>
        </w:tc>
        <w:tc>
          <w:tcPr>
            <w:tcW w:w="113" w:type="dxa"/>
            <w:tcBorders>
              <w:top w:val="nil"/>
              <w:left w:val="nil"/>
              <w:bottom w:val="nil"/>
              <w:right w:val="nil"/>
            </w:tcBorders>
            <w:shd w:val="clear" w:color="auto" w:fill="F4F3F8"/>
            <w:tcMar>
              <w:top w:w="0" w:type="dxa"/>
              <w:left w:w="0" w:type="dxa"/>
              <w:bottom w:w="0" w:type="dxa"/>
              <w:right w:w="0" w:type="dxa"/>
            </w:tcMar>
          </w:tcPr>
          <w:p w:rsidR="00583809" w:rsidRDefault="00583809">
            <w:pPr>
              <w:pStyle w:val="ConsPlusNormal"/>
            </w:pPr>
          </w:p>
        </w:tc>
      </w:tr>
    </w:tbl>
    <w:p w:rsidR="00583809" w:rsidRDefault="00583809">
      <w:pPr>
        <w:pStyle w:val="ConsPlusNormal"/>
        <w:jc w:val="both"/>
      </w:pPr>
    </w:p>
    <w:p w:rsidR="00583809" w:rsidRDefault="00583809">
      <w:pPr>
        <w:pStyle w:val="ConsPlusNormal"/>
        <w:ind w:firstLine="540"/>
        <w:jc w:val="both"/>
      </w:pPr>
      <w:r>
        <w:t xml:space="preserve">Руководствуясь федеральными законами от 06.10.2003 </w:t>
      </w:r>
      <w:hyperlink r:id="rId6">
        <w:r>
          <w:rPr>
            <w:color w:val="0000FF"/>
          </w:rPr>
          <w:t>N 131-ФЗ</w:t>
        </w:r>
      </w:hyperlink>
      <w:r>
        <w:t xml:space="preserve"> "Об общих принципах организации местного самоуправления в Российской Федерации", от 26.07.2006 </w:t>
      </w:r>
      <w:hyperlink r:id="rId7">
        <w:r>
          <w:rPr>
            <w:color w:val="0000FF"/>
          </w:rPr>
          <w:t>N 135-ФЗ</w:t>
        </w:r>
      </w:hyperlink>
      <w:r>
        <w:t xml:space="preserve"> "О защите конкуренции", от 08.11.2007 </w:t>
      </w:r>
      <w:hyperlink r:id="rId8">
        <w:r>
          <w:rPr>
            <w:color w:val="0000FF"/>
          </w:rPr>
          <w:t>N 259-ФЗ</w:t>
        </w:r>
      </w:hyperlink>
      <w:r>
        <w:t xml:space="preserve"> "Устав автомобильного транспорта и городского наземного электрического транспорта", от 13.07.2015 </w:t>
      </w:r>
      <w:hyperlink r:id="rId9">
        <w:r>
          <w:rPr>
            <w:color w:val="0000FF"/>
          </w:rPr>
          <w:t>N 220-ФЗ</w:t>
        </w:r>
      </w:hyperlink>
      <w:r>
        <w:t xml:space="preserve">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в соответствии с </w:t>
      </w:r>
      <w:hyperlink r:id="rId10">
        <w:r>
          <w:rPr>
            <w:color w:val="0000FF"/>
          </w:rPr>
          <w:t>Законом</w:t>
        </w:r>
      </w:hyperlink>
      <w:r>
        <w:t xml:space="preserve"> Приморского края от 02.08.2005 N 278-КЗ "Об организации транспортного обслуживания населения в Приморском крае", решениями Думы Артемовского городского округа от 30.06.2005 </w:t>
      </w:r>
      <w:hyperlink r:id="rId11">
        <w:r>
          <w:rPr>
            <w:color w:val="0000FF"/>
          </w:rPr>
          <w:t>N 140</w:t>
        </w:r>
      </w:hyperlink>
      <w:r>
        <w:t xml:space="preserve"> "Об организации транспортного обслуживания населения в границах Артемовского городского округа" и от 17.04.2006 </w:t>
      </w:r>
      <w:hyperlink r:id="rId12">
        <w:r>
          <w:rPr>
            <w:color w:val="0000FF"/>
          </w:rPr>
          <w:t>N 313</w:t>
        </w:r>
      </w:hyperlink>
      <w:r>
        <w:t xml:space="preserve"> "О создании условий для предоставления транспортных услуг населению в границах Артемовского городского округа", администрация Артемовского городского округа постановляет:</w:t>
      </w:r>
    </w:p>
    <w:p w:rsidR="00583809" w:rsidRDefault="00583809">
      <w:pPr>
        <w:pStyle w:val="ConsPlusNormal"/>
        <w:jc w:val="both"/>
      </w:pPr>
      <w:r>
        <w:t xml:space="preserve">(в ред. </w:t>
      </w:r>
      <w:hyperlink r:id="rId13">
        <w:r>
          <w:rPr>
            <w:color w:val="0000FF"/>
          </w:rPr>
          <w:t>Постановления</w:t>
        </w:r>
      </w:hyperlink>
      <w:r>
        <w:t xml:space="preserve"> администрации Артемовского городского округа от 03.12.2021 N 1653-па)</w:t>
      </w:r>
    </w:p>
    <w:p w:rsidR="00583809" w:rsidRDefault="00583809">
      <w:pPr>
        <w:pStyle w:val="ConsPlusNormal"/>
        <w:spacing w:before="220"/>
        <w:ind w:firstLine="540"/>
        <w:jc w:val="both"/>
      </w:pPr>
      <w:r>
        <w:t xml:space="preserve">1. Утвердить </w:t>
      </w:r>
      <w:hyperlink w:anchor="P41">
        <w:r>
          <w:rPr>
            <w:color w:val="0000FF"/>
          </w:rPr>
          <w:t>Положение</w:t>
        </w:r>
      </w:hyperlink>
      <w:r>
        <w:t xml:space="preserve"> об организации проведения открытого конкурса на право получения свидетельств об осуществлении перевозок по одному или нескольким муниципальным маршрутам регулярных перевозок в границах Артемовского городского округа (прилагается).</w:t>
      </w:r>
    </w:p>
    <w:p w:rsidR="00583809" w:rsidRDefault="00583809">
      <w:pPr>
        <w:pStyle w:val="ConsPlusNormal"/>
        <w:spacing w:before="220"/>
        <w:ind w:firstLine="540"/>
        <w:jc w:val="both"/>
      </w:pPr>
      <w:r>
        <w:t>2. Признать утратившим силу:</w:t>
      </w:r>
    </w:p>
    <w:p w:rsidR="00583809" w:rsidRDefault="00583809">
      <w:pPr>
        <w:pStyle w:val="ConsPlusNormal"/>
        <w:spacing w:before="220"/>
        <w:ind w:firstLine="540"/>
        <w:jc w:val="both"/>
      </w:pPr>
      <w:hyperlink r:id="rId14">
        <w:r>
          <w:rPr>
            <w:color w:val="0000FF"/>
          </w:rPr>
          <w:t>постановление</w:t>
        </w:r>
      </w:hyperlink>
      <w:r>
        <w:t xml:space="preserve"> администрации Артемовского городского округа от 24.03.2017 N 380-па "О Положении об организации проведения открытого конкурса на право получения свидетельства об осуществлении перевозок по муниципальным маршрутам регулярных перевозок в границах Артемовского городского округа";</w:t>
      </w:r>
    </w:p>
    <w:p w:rsidR="00583809" w:rsidRDefault="00583809">
      <w:pPr>
        <w:pStyle w:val="ConsPlusNormal"/>
        <w:spacing w:before="220"/>
        <w:ind w:firstLine="540"/>
        <w:jc w:val="both"/>
      </w:pPr>
      <w:hyperlink r:id="rId15">
        <w:r>
          <w:rPr>
            <w:color w:val="0000FF"/>
          </w:rPr>
          <w:t>пункт 3</w:t>
        </w:r>
      </w:hyperlink>
      <w:r>
        <w:t xml:space="preserve"> постановления администрации Артемовского городского округа от 03.08.2018 N 733-па "О внесении изменений в отдельные постановления администрации Артемовского городского округа" исключить.</w:t>
      </w:r>
    </w:p>
    <w:p w:rsidR="00583809" w:rsidRDefault="00583809">
      <w:pPr>
        <w:pStyle w:val="ConsPlusNormal"/>
        <w:spacing w:before="220"/>
        <w:ind w:firstLine="540"/>
        <w:jc w:val="both"/>
      </w:pPr>
      <w:r>
        <w:t>3. Опубликовать данное постановление в газете "Выбор" и разместить на официальном сайте Артемовского городского округа.</w:t>
      </w:r>
    </w:p>
    <w:p w:rsidR="00583809" w:rsidRDefault="00583809">
      <w:pPr>
        <w:pStyle w:val="ConsPlusNormal"/>
        <w:spacing w:before="220"/>
        <w:ind w:firstLine="540"/>
        <w:jc w:val="both"/>
      </w:pPr>
      <w:r>
        <w:t>4. Настоящее постановление вступает в силу со дня опубликования.</w:t>
      </w:r>
    </w:p>
    <w:p w:rsidR="00583809" w:rsidRDefault="00583809">
      <w:pPr>
        <w:pStyle w:val="ConsPlusNormal"/>
        <w:spacing w:before="220"/>
        <w:ind w:firstLine="540"/>
        <w:jc w:val="both"/>
      </w:pPr>
      <w:r>
        <w:lastRenderedPageBreak/>
        <w:t>5. Контроль за исполнением данного постановления возложить на первого заместителя главы администрации Артемовского городского округа Руденко А.В.</w:t>
      </w:r>
    </w:p>
    <w:p w:rsidR="00583809" w:rsidRDefault="00583809">
      <w:pPr>
        <w:pStyle w:val="ConsPlusNormal"/>
        <w:jc w:val="both"/>
      </w:pPr>
    </w:p>
    <w:p w:rsidR="00583809" w:rsidRDefault="00583809">
      <w:pPr>
        <w:pStyle w:val="ConsPlusNormal"/>
        <w:jc w:val="right"/>
      </w:pPr>
      <w:r>
        <w:t>Глава Артемовского городского округа</w:t>
      </w:r>
    </w:p>
    <w:p w:rsidR="00583809" w:rsidRDefault="00583809">
      <w:pPr>
        <w:pStyle w:val="ConsPlusNormal"/>
        <w:jc w:val="right"/>
      </w:pPr>
      <w:r>
        <w:t>А.В.АВДЕЕВ</w:t>
      </w:r>
    </w:p>
    <w:p w:rsidR="00583809" w:rsidRDefault="00583809">
      <w:pPr>
        <w:pStyle w:val="ConsPlusNormal"/>
        <w:jc w:val="both"/>
      </w:pPr>
    </w:p>
    <w:p w:rsidR="00583809" w:rsidRDefault="00583809">
      <w:pPr>
        <w:pStyle w:val="ConsPlusNormal"/>
        <w:jc w:val="both"/>
      </w:pPr>
    </w:p>
    <w:p w:rsidR="00583809" w:rsidRDefault="00583809">
      <w:pPr>
        <w:pStyle w:val="ConsPlusNormal"/>
        <w:jc w:val="both"/>
      </w:pPr>
    </w:p>
    <w:p w:rsidR="00583809" w:rsidRDefault="00583809">
      <w:pPr>
        <w:pStyle w:val="ConsPlusNormal"/>
        <w:jc w:val="both"/>
      </w:pPr>
    </w:p>
    <w:p w:rsidR="00583809" w:rsidRDefault="00583809">
      <w:pPr>
        <w:pStyle w:val="ConsPlusNormal"/>
        <w:jc w:val="both"/>
      </w:pPr>
    </w:p>
    <w:p w:rsidR="00583809" w:rsidRDefault="00583809">
      <w:pPr>
        <w:pStyle w:val="ConsPlusNormal"/>
        <w:jc w:val="right"/>
        <w:outlineLvl w:val="0"/>
      </w:pPr>
      <w:r>
        <w:t>Приложение</w:t>
      </w:r>
    </w:p>
    <w:p w:rsidR="00583809" w:rsidRDefault="00583809">
      <w:pPr>
        <w:pStyle w:val="ConsPlusNormal"/>
        <w:jc w:val="right"/>
      </w:pPr>
      <w:r>
        <w:t>утверждено</w:t>
      </w:r>
    </w:p>
    <w:p w:rsidR="00583809" w:rsidRDefault="00583809">
      <w:pPr>
        <w:pStyle w:val="ConsPlusNormal"/>
        <w:jc w:val="right"/>
      </w:pPr>
      <w:r>
        <w:t>постановлением</w:t>
      </w:r>
    </w:p>
    <w:p w:rsidR="00583809" w:rsidRDefault="00583809">
      <w:pPr>
        <w:pStyle w:val="ConsPlusNormal"/>
        <w:jc w:val="right"/>
      </w:pPr>
      <w:r>
        <w:t>администрации</w:t>
      </w:r>
    </w:p>
    <w:p w:rsidR="00583809" w:rsidRDefault="00583809">
      <w:pPr>
        <w:pStyle w:val="ConsPlusNormal"/>
        <w:jc w:val="right"/>
      </w:pPr>
      <w:r>
        <w:t>Артемовского</w:t>
      </w:r>
    </w:p>
    <w:p w:rsidR="00583809" w:rsidRDefault="00583809">
      <w:pPr>
        <w:pStyle w:val="ConsPlusNormal"/>
        <w:jc w:val="right"/>
      </w:pPr>
      <w:r>
        <w:t>городского округа</w:t>
      </w:r>
    </w:p>
    <w:p w:rsidR="00583809" w:rsidRDefault="00583809">
      <w:pPr>
        <w:pStyle w:val="ConsPlusNormal"/>
        <w:jc w:val="right"/>
      </w:pPr>
      <w:r>
        <w:t>от 13.12.2019 N 2612-па</w:t>
      </w:r>
    </w:p>
    <w:p w:rsidR="00583809" w:rsidRDefault="00583809">
      <w:pPr>
        <w:pStyle w:val="ConsPlusNormal"/>
        <w:jc w:val="both"/>
      </w:pPr>
    </w:p>
    <w:p w:rsidR="00583809" w:rsidRDefault="00583809">
      <w:pPr>
        <w:pStyle w:val="ConsPlusTitle"/>
        <w:jc w:val="center"/>
      </w:pPr>
      <w:bookmarkStart w:id="0" w:name="P41"/>
      <w:bookmarkEnd w:id="0"/>
      <w:r>
        <w:t>ПОЛОЖЕНИЕ</w:t>
      </w:r>
    </w:p>
    <w:p w:rsidR="00583809" w:rsidRDefault="00583809">
      <w:pPr>
        <w:pStyle w:val="ConsPlusTitle"/>
        <w:jc w:val="center"/>
      </w:pPr>
      <w:r>
        <w:t>ОБ ОРГАНИЗАЦИИ ПРОВЕДЕНИЯ ОТКРЫТОГО КОНКУРСА</w:t>
      </w:r>
    </w:p>
    <w:p w:rsidR="00583809" w:rsidRDefault="00583809">
      <w:pPr>
        <w:pStyle w:val="ConsPlusTitle"/>
        <w:jc w:val="center"/>
      </w:pPr>
      <w:r>
        <w:t>НА ПРАВО ПОЛУЧЕНИЯ СВИДЕТЕЛЬСТВ ОБ ОСУЩЕСТВЛЕНИИ</w:t>
      </w:r>
    </w:p>
    <w:p w:rsidR="00583809" w:rsidRDefault="00583809">
      <w:pPr>
        <w:pStyle w:val="ConsPlusTitle"/>
        <w:jc w:val="center"/>
      </w:pPr>
      <w:r>
        <w:t>ПЕРЕВОЗОК ПО ОДНОМУ ИЛИ НЕСКОЛЬКИМ МУНИЦИПАЛЬНЫМ</w:t>
      </w:r>
    </w:p>
    <w:p w:rsidR="00583809" w:rsidRDefault="00583809">
      <w:pPr>
        <w:pStyle w:val="ConsPlusTitle"/>
        <w:jc w:val="center"/>
      </w:pPr>
      <w:r>
        <w:t>МАРШРУТАМ РЕГУЛЯРНЫХ ПЕРЕВОЗОК В ГРАНИЦАХ</w:t>
      </w:r>
    </w:p>
    <w:p w:rsidR="00583809" w:rsidRDefault="00583809">
      <w:pPr>
        <w:pStyle w:val="ConsPlusTitle"/>
        <w:jc w:val="center"/>
      </w:pPr>
      <w:r>
        <w:t>АРТЕМОВСКОГО ГОРОДСКОГО ОКРУГА</w:t>
      </w:r>
    </w:p>
    <w:p w:rsidR="00583809" w:rsidRDefault="0058380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8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809" w:rsidRDefault="0058380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809" w:rsidRDefault="0058380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809" w:rsidRDefault="00583809">
            <w:pPr>
              <w:pStyle w:val="ConsPlusNormal"/>
              <w:jc w:val="center"/>
            </w:pPr>
            <w:r>
              <w:rPr>
                <w:color w:val="392C69"/>
              </w:rPr>
              <w:t>Список изменяющих документов</w:t>
            </w:r>
          </w:p>
          <w:p w:rsidR="00583809" w:rsidRDefault="00583809">
            <w:pPr>
              <w:pStyle w:val="ConsPlusNormal"/>
              <w:jc w:val="center"/>
            </w:pPr>
            <w:r>
              <w:rPr>
                <w:color w:val="392C69"/>
              </w:rPr>
              <w:t xml:space="preserve">(в ред. </w:t>
            </w:r>
            <w:hyperlink r:id="rId16">
              <w:r>
                <w:rPr>
                  <w:color w:val="0000FF"/>
                </w:rPr>
                <w:t>Постановления</w:t>
              </w:r>
            </w:hyperlink>
            <w:r>
              <w:rPr>
                <w:color w:val="392C69"/>
              </w:rPr>
              <w:t xml:space="preserve"> администрации</w:t>
            </w:r>
          </w:p>
          <w:p w:rsidR="00583809" w:rsidRDefault="00583809">
            <w:pPr>
              <w:pStyle w:val="ConsPlusNormal"/>
              <w:jc w:val="center"/>
            </w:pPr>
            <w:r>
              <w:rPr>
                <w:color w:val="392C69"/>
              </w:rPr>
              <w:t>Артемовского городского округа</w:t>
            </w:r>
          </w:p>
          <w:p w:rsidR="00583809" w:rsidRDefault="00583809">
            <w:pPr>
              <w:pStyle w:val="ConsPlusNormal"/>
              <w:jc w:val="center"/>
            </w:pPr>
            <w:r>
              <w:rPr>
                <w:color w:val="392C69"/>
              </w:rPr>
              <w:t>от 03.12.2021 N 1653-па)</w:t>
            </w:r>
          </w:p>
        </w:tc>
        <w:tc>
          <w:tcPr>
            <w:tcW w:w="113" w:type="dxa"/>
            <w:tcBorders>
              <w:top w:val="nil"/>
              <w:left w:val="nil"/>
              <w:bottom w:val="nil"/>
              <w:right w:val="nil"/>
            </w:tcBorders>
            <w:shd w:val="clear" w:color="auto" w:fill="F4F3F8"/>
            <w:tcMar>
              <w:top w:w="0" w:type="dxa"/>
              <w:left w:w="0" w:type="dxa"/>
              <w:bottom w:w="0" w:type="dxa"/>
              <w:right w:w="0" w:type="dxa"/>
            </w:tcMar>
          </w:tcPr>
          <w:p w:rsidR="00583809" w:rsidRDefault="00583809">
            <w:pPr>
              <w:pStyle w:val="ConsPlusNormal"/>
            </w:pPr>
          </w:p>
        </w:tc>
      </w:tr>
    </w:tbl>
    <w:p w:rsidR="00583809" w:rsidRDefault="00583809">
      <w:pPr>
        <w:pStyle w:val="ConsPlusNormal"/>
        <w:jc w:val="both"/>
      </w:pPr>
    </w:p>
    <w:p w:rsidR="00583809" w:rsidRDefault="00583809">
      <w:pPr>
        <w:pStyle w:val="ConsPlusTitle"/>
        <w:jc w:val="center"/>
        <w:outlineLvl w:val="1"/>
      </w:pPr>
      <w:r>
        <w:t>1. Общие положения</w:t>
      </w:r>
    </w:p>
    <w:p w:rsidR="00583809" w:rsidRDefault="00583809">
      <w:pPr>
        <w:pStyle w:val="ConsPlusNormal"/>
        <w:jc w:val="both"/>
      </w:pPr>
    </w:p>
    <w:p w:rsidR="00583809" w:rsidRDefault="00583809">
      <w:pPr>
        <w:pStyle w:val="ConsPlusNormal"/>
        <w:ind w:firstLine="540"/>
        <w:jc w:val="both"/>
      </w:pPr>
      <w:r>
        <w:t>1.1. Предметом открытого конкурса является право на получение свидетельств об осуществлении перевозок по одному или нескольким муниципальным маршрутам регулярных перевозок на территории Артемовского городского округа.</w:t>
      </w:r>
    </w:p>
    <w:p w:rsidR="00583809" w:rsidRDefault="00583809">
      <w:pPr>
        <w:pStyle w:val="ConsPlusNormal"/>
        <w:spacing w:before="220"/>
        <w:ind w:firstLine="540"/>
        <w:jc w:val="both"/>
      </w:pPr>
      <w:r>
        <w:t>1.2. Задача открытого конкурса - создание условий для добросовестной конкуренции перевозчиков различных организационно-правовых форм и форм собственности путем объективной оценки их квалификации и обеспечения справедливого отбора лучших кандидатур для:</w:t>
      </w:r>
    </w:p>
    <w:p w:rsidR="00583809" w:rsidRDefault="00583809">
      <w:pPr>
        <w:pStyle w:val="ConsPlusNormal"/>
        <w:spacing w:before="220"/>
        <w:ind w:firstLine="540"/>
        <w:jc w:val="both"/>
      </w:pPr>
      <w:r>
        <w:t>удовлетворения потребностей населения в пассажирских перевозках на муниципальных маршрутах на территории Артемовского городского округа;</w:t>
      </w:r>
    </w:p>
    <w:p w:rsidR="00583809" w:rsidRDefault="00583809">
      <w:pPr>
        <w:pStyle w:val="ConsPlusNormal"/>
        <w:spacing w:before="220"/>
        <w:ind w:firstLine="540"/>
        <w:jc w:val="both"/>
      </w:pPr>
      <w:r>
        <w:t>повышения безопасности дорожного движения при перевозке пассажиров;</w:t>
      </w:r>
    </w:p>
    <w:p w:rsidR="00583809" w:rsidRDefault="00583809">
      <w:pPr>
        <w:pStyle w:val="ConsPlusNormal"/>
        <w:spacing w:before="220"/>
        <w:ind w:firstLine="540"/>
        <w:jc w:val="both"/>
      </w:pPr>
      <w:r>
        <w:t>укрепления транспортной дисциплины в организациях, осуществляющих регулярную перевозку пассажиров автомобильным транспортом;</w:t>
      </w:r>
    </w:p>
    <w:p w:rsidR="00583809" w:rsidRDefault="00583809">
      <w:pPr>
        <w:pStyle w:val="ConsPlusNormal"/>
        <w:spacing w:before="220"/>
        <w:ind w:firstLine="540"/>
        <w:jc w:val="both"/>
      </w:pPr>
      <w:r>
        <w:t>повышения культуры и качества обслуживания пассажиров.</w:t>
      </w:r>
    </w:p>
    <w:p w:rsidR="00583809" w:rsidRDefault="00583809">
      <w:pPr>
        <w:pStyle w:val="ConsPlusNormal"/>
        <w:spacing w:before="220"/>
        <w:ind w:firstLine="540"/>
        <w:jc w:val="both"/>
      </w:pPr>
      <w:r>
        <w:t>1.3. Организатором открытого конкурса является администрация Артемовского городского округа в лице управления жизнеобеспечения и благоустройства (далее - организатор открытого конкурса).</w:t>
      </w:r>
    </w:p>
    <w:p w:rsidR="00583809" w:rsidRDefault="00583809">
      <w:pPr>
        <w:pStyle w:val="ConsPlusNormal"/>
        <w:spacing w:before="220"/>
        <w:ind w:firstLine="540"/>
        <w:jc w:val="both"/>
      </w:pPr>
      <w:r>
        <w:lastRenderedPageBreak/>
        <w:t>1.4. Открытый конкурс проводится в случаях, если:</w:t>
      </w:r>
    </w:p>
    <w:p w:rsidR="00583809" w:rsidRDefault="00583809">
      <w:pPr>
        <w:pStyle w:val="ConsPlusNormal"/>
        <w:spacing w:before="220"/>
        <w:ind w:firstLine="540"/>
        <w:jc w:val="both"/>
      </w:pPr>
      <w:r>
        <w:t>1.4.1. Свидетельство об осуществлении перевозок предназначено для осуществления регулярных перевозок по новому муниципальному маршруту, за исключением маршрута, установленного в целях обеспечения транспортного обслуживания населения в условиях чрезвычайной ситуации.</w:t>
      </w:r>
    </w:p>
    <w:p w:rsidR="00583809" w:rsidRDefault="00583809">
      <w:pPr>
        <w:pStyle w:val="ConsPlusNormal"/>
        <w:spacing w:before="220"/>
        <w:ind w:firstLine="540"/>
        <w:jc w:val="both"/>
      </w:pPr>
      <w:r>
        <w:t>1.4.2. Свидетельство об осуществлении перевозок предназначено для осуществления регулярных перевозок после прекращения действия ранее выданного свидетельства об осуществлении перевозок при наступлении следующих обстоятельств:</w:t>
      </w:r>
    </w:p>
    <w:p w:rsidR="00583809" w:rsidRDefault="00583809">
      <w:pPr>
        <w:pStyle w:val="ConsPlusNormal"/>
        <w:spacing w:before="220"/>
        <w:ind w:firstLine="540"/>
        <w:jc w:val="both"/>
      </w:pPr>
      <w:r>
        <w:t>а) вступление в законную силу решения суда об аннулировании лицензии, имеющейся у юридического лица, индивидуального предпринимателя или хотя бы одного из участников договора простого товарищества, которым выдано данное свидетельство;</w:t>
      </w:r>
    </w:p>
    <w:p w:rsidR="00583809" w:rsidRDefault="00583809">
      <w:pPr>
        <w:pStyle w:val="ConsPlusNormal"/>
        <w:spacing w:before="220"/>
        <w:ind w:firstLine="540"/>
        <w:jc w:val="both"/>
      </w:pPr>
      <w:bookmarkStart w:id="1" w:name="P65"/>
      <w:bookmarkEnd w:id="1"/>
      <w:r>
        <w:t>б) вступление в законную силу решения суда о прекращении действия данного свидетельства;</w:t>
      </w:r>
    </w:p>
    <w:p w:rsidR="00583809" w:rsidRDefault="00583809">
      <w:pPr>
        <w:pStyle w:val="ConsPlusNormal"/>
        <w:spacing w:before="220"/>
        <w:ind w:firstLine="540"/>
        <w:jc w:val="both"/>
      </w:pPr>
      <w:r>
        <w:t>в) обращение юридического лица, индивидуального предпринимателя или уполномоченного участника договора простого товарищества, которым выдано данное свидетельство, с заявлением о прекращении действия свидетельства;</w:t>
      </w:r>
    </w:p>
    <w:p w:rsidR="00583809" w:rsidRDefault="00583809">
      <w:pPr>
        <w:pStyle w:val="ConsPlusNormal"/>
        <w:spacing w:before="220"/>
        <w:ind w:firstLine="540"/>
        <w:jc w:val="both"/>
      </w:pPr>
      <w:bookmarkStart w:id="2" w:name="P67"/>
      <w:bookmarkEnd w:id="2"/>
      <w:r>
        <w:t>г) принятие администрацией Артемовского городского округа решения о прекращении действия свидетельства об осуществлении перевозок по муниципальному маршруту регулярных перевозок в связи с невыполнением по соответствующему маршруту в отсутствие чрезвычайной ситуации ни одного рейса, предусмотренного расписанием, в течение более чем трех дней подряд;</w:t>
      </w:r>
    </w:p>
    <w:p w:rsidR="00583809" w:rsidRDefault="00583809">
      <w:pPr>
        <w:pStyle w:val="ConsPlusNormal"/>
        <w:spacing w:before="220"/>
        <w:ind w:firstLine="540"/>
        <w:jc w:val="both"/>
      </w:pPr>
      <w:r>
        <w:t>д) принятие администрацией Артемовского городского округа решения в отношении данного маршрута о прекращении регулярных перевозок по регулируемым тарифам и начале осуществления регулярных перевозок по нерегулируемым тарифам.</w:t>
      </w:r>
    </w:p>
    <w:p w:rsidR="00583809" w:rsidRDefault="00583809">
      <w:pPr>
        <w:pStyle w:val="ConsPlusNormal"/>
        <w:spacing w:before="220"/>
        <w:ind w:firstLine="540"/>
        <w:jc w:val="both"/>
      </w:pPr>
      <w:bookmarkStart w:id="3" w:name="P69"/>
      <w:bookmarkEnd w:id="3"/>
      <w:r>
        <w:t xml:space="preserve">1.5. В случае, если действие свидетельства об осуществлении перевозок по маршруту регулярных перевозок в границах Артемовского городского округа прекращено по основаниям, предусмотренным </w:t>
      </w:r>
      <w:hyperlink w:anchor="P65">
        <w:r>
          <w:rPr>
            <w:color w:val="0000FF"/>
          </w:rPr>
          <w:t>пп. "б"</w:t>
        </w:r>
      </w:hyperlink>
      <w:r>
        <w:t xml:space="preserve"> или </w:t>
      </w:r>
      <w:hyperlink w:anchor="P67">
        <w:r>
          <w:rPr>
            <w:color w:val="0000FF"/>
          </w:rPr>
          <w:t>"г" подпункта 1.4.2 пункта 1.4</w:t>
        </w:r>
      </w:hyperlink>
      <w:r>
        <w:t xml:space="preserve"> настоящего Положения, юридическое лицо, индивидуальный предприниматель, участники договора простого товарищества, которым было выдано данное свидетельство, утрачивает право в течение одного года со дня прекращения его действия участвовать в открытых конкурсах.</w:t>
      </w:r>
    </w:p>
    <w:p w:rsidR="00583809" w:rsidRDefault="00583809">
      <w:pPr>
        <w:pStyle w:val="ConsPlusNormal"/>
        <w:spacing w:before="220"/>
        <w:ind w:firstLine="540"/>
        <w:jc w:val="both"/>
      </w:pPr>
      <w:r>
        <w:t>1.6. Открытый конкурс объявляется его организатором в следующие сроки:</w:t>
      </w:r>
    </w:p>
    <w:p w:rsidR="00583809" w:rsidRDefault="00583809">
      <w:pPr>
        <w:pStyle w:val="ConsPlusNormal"/>
        <w:spacing w:before="220"/>
        <w:ind w:firstLine="540"/>
        <w:jc w:val="both"/>
      </w:pPr>
      <w:r>
        <w:t>1.6.1. Не позднее чем через 90 (девяносто) дней со дня установления муниципального маршрута регулярных перевозок в границах Артемовского городского округа.</w:t>
      </w:r>
    </w:p>
    <w:p w:rsidR="00583809" w:rsidRDefault="00583809">
      <w:pPr>
        <w:pStyle w:val="ConsPlusNormal"/>
        <w:spacing w:before="220"/>
        <w:ind w:firstLine="540"/>
        <w:jc w:val="both"/>
      </w:pPr>
      <w:r>
        <w:t>1.6.2. Не позднее чем через 30 (тридцать) дней со дня наступления следующих обстоятельств:</w:t>
      </w:r>
    </w:p>
    <w:p w:rsidR="00583809" w:rsidRDefault="00583809">
      <w:pPr>
        <w:pStyle w:val="ConsPlusNormal"/>
        <w:spacing w:before="220"/>
        <w:ind w:firstLine="540"/>
        <w:jc w:val="both"/>
      </w:pPr>
      <w:r>
        <w:t>а) вступление в законную силу решения суда об аннулировании лицензии, имеющейся у юридического лица, индивидуального предпринимателя или хотя бы одного из участников договора простого товарищества, которым выдано данное свидетельство об осуществлении перевозок;</w:t>
      </w:r>
    </w:p>
    <w:p w:rsidR="00583809" w:rsidRDefault="00583809">
      <w:pPr>
        <w:pStyle w:val="ConsPlusNormal"/>
        <w:spacing w:before="220"/>
        <w:ind w:firstLine="540"/>
        <w:jc w:val="both"/>
      </w:pPr>
      <w:r>
        <w:t>б) вступление в законную силу решения суда о прекращении действия свидетельства об осуществлении перевозок;</w:t>
      </w:r>
    </w:p>
    <w:p w:rsidR="00583809" w:rsidRDefault="00583809">
      <w:pPr>
        <w:pStyle w:val="ConsPlusNormal"/>
        <w:spacing w:before="220"/>
        <w:ind w:firstLine="540"/>
        <w:jc w:val="both"/>
      </w:pPr>
      <w:r>
        <w:t>в) обращение юридического лица, индивидуального предпринимателя или уполномоченного участника договора простого товарищества, которым выдано свидетельство об осуществлении перевозок, с заявлением о прекращении действия свидетельства;</w:t>
      </w:r>
    </w:p>
    <w:p w:rsidR="00583809" w:rsidRDefault="00583809">
      <w:pPr>
        <w:pStyle w:val="ConsPlusNormal"/>
        <w:spacing w:before="220"/>
        <w:ind w:firstLine="540"/>
        <w:jc w:val="both"/>
      </w:pPr>
      <w:r>
        <w:lastRenderedPageBreak/>
        <w:t>г) принятие решения о прекращении действия свидетельства об осуществлении перевозок по муниципальному маршруту регулярных перевозок в связи с невыполнением по этому маршруту в отсутствие чрезвычайной ситуации ни одного рейса, предусмотренного расписанием, в течение более чем трех дней подряд;</w:t>
      </w:r>
    </w:p>
    <w:p w:rsidR="00583809" w:rsidRDefault="00583809">
      <w:pPr>
        <w:pStyle w:val="ConsPlusNormal"/>
        <w:spacing w:before="220"/>
        <w:ind w:firstLine="540"/>
        <w:jc w:val="both"/>
      </w:pPr>
      <w:r>
        <w:t>д) если участник открытого конкурса, которому предоставлено право на получение свидетельств об осуществлении перевозок по предусмотренным конкурсной документацией маршрутам регулярных перевозок, отказался от права получения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заявкой на участие в открытом конкурсе;</w:t>
      </w:r>
    </w:p>
    <w:p w:rsidR="00583809" w:rsidRDefault="00583809">
      <w:pPr>
        <w:pStyle w:val="ConsPlusNormal"/>
        <w:spacing w:before="220"/>
        <w:ind w:firstLine="540"/>
        <w:jc w:val="both"/>
      </w:pPr>
      <w:r>
        <w:t>е) принятие решения в отношении данного маршрута о прекращении регулярных перевозок по регулируемым тарифам и начале осуществления регулярных перевозок по нерегулируемым тарифам.</w:t>
      </w:r>
    </w:p>
    <w:p w:rsidR="00583809" w:rsidRDefault="00583809">
      <w:pPr>
        <w:pStyle w:val="ConsPlusNormal"/>
        <w:jc w:val="both"/>
      </w:pPr>
    </w:p>
    <w:p w:rsidR="00583809" w:rsidRDefault="00583809">
      <w:pPr>
        <w:pStyle w:val="ConsPlusTitle"/>
        <w:jc w:val="center"/>
        <w:outlineLvl w:val="1"/>
      </w:pPr>
      <w:r>
        <w:t>2. Организация проведения открытого конкурса</w:t>
      </w:r>
    </w:p>
    <w:p w:rsidR="00583809" w:rsidRDefault="00583809">
      <w:pPr>
        <w:pStyle w:val="ConsPlusNormal"/>
        <w:jc w:val="both"/>
      </w:pPr>
    </w:p>
    <w:p w:rsidR="00583809" w:rsidRDefault="00583809">
      <w:pPr>
        <w:pStyle w:val="ConsPlusNormal"/>
        <w:ind w:firstLine="540"/>
        <w:jc w:val="both"/>
      </w:pPr>
      <w:r>
        <w:t>2.1. Решение о проведении открытого конкурса принимается администрацией Артемовского городского округа в форме распоряжения администрации Артемовского городского округа.</w:t>
      </w:r>
    </w:p>
    <w:p w:rsidR="00583809" w:rsidRDefault="00583809">
      <w:pPr>
        <w:pStyle w:val="ConsPlusNormal"/>
        <w:spacing w:before="220"/>
        <w:ind w:firstLine="540"/>
        <w:jc w:val="both"/>
      </w:pPr>
      <w:r>
        <w:t>2.2. Для выполнения функций по проведению открытого конкурса администрацией Артемовского городского округа формируется конкурсная комиссия. Состав конкурсной комиссии утверждается распоряжением администрации Артемовского городского округа. Конкурсная комиссия состоит из председателя комиссии, заместителя председателя комиссии, секретаря комиссии и других членов комиссии.</w:t>
      </w:r>
    </w:p>
    <w:p w:rsidR="00583809" w:rsidRDefault="00583809">
      <w:pPr>
        <w:pStyle w:val="ConsPlusNormal"/>
        <w:spacing w:before="220"/>
        <w:ind w:firstLine="540"/>
        <w:jc w:val="both"/>
      </w:pPr>
      <w:r>
        <w:t>2.3. Число членов комиссии должно быть не менее пяти человек. В состав конкурсной комиссии помимо представителей организатора открытого конкурса по согласованию могут быть включены представители различных органов и организаций. В состав комиссии не могут входить перевозчики (действующие и претендующие на участие в открытом конкурсе) и их близкие родственники.</w:t>
      </w:r>
    </w:p>
    <w:p w:rsidR="00583809" w:rsidRDefault="00583809">
      <w:pPr>
        <w:pStyle w:val="ConsPlusNormal"/>
        <w:spacing w:before="220"/>
        <w:ind w:firstLine="540"/>
        <w:jc w:val="both"/>
      </w:pPr>
      <w:r>
        <w:t>2.4. Заседание конкурсной комиссии проводит председатель, а в его отсутствие - заместитель председателя. Члены конкурсной комиссии участвуют в заседании конкурсной комиссии лично. В случае если исполнение обязанностей по замещаемой членом комиссии должности возложено в установленном порядке на иное должностное лицо, участие в заседании комиссии принимает это должностное лицо (далее - лицо, исполняющее обязанности члена комиссии). Член комиссии и лицо, исполняющее обязанности члена комиссии, обладают равными правами при принятии решений. Заседание конкурсной комиссии является правомочным, если на нем присутствует более половины членов комиссии или лиц, исполняющих обязанности членов комиссии. В случае равенства голосов членов конкурсной комиссии решающее значение имеет голос председательствующего на заседании конкурсной комиссии.</w:t>
      </w:r>
    </w:p>
    <w:p w:rsidR="00583809" w:rsidRDefault="00583809">
      <w:pPr>
        <w:pStyle w:val="ConsPlusNormal"/>
        <w:spacing w:before="220"/>
        <w:ind w:firstLine="540"/>
        <w:jc w:val="both"/>
      </w:pPr>
      <w:r>
        <w:t>2.5. Конкурсная комиссия действует на постоянной основе до утверждения нового состава конкурсной комиссии.</w:t>
      </w:r>
    </w:p>
    <w:p w:rsidR="00583809" w:rsidRDefault="00583809">
      <w:pPr>
        <w:pStyle w:val="ConsPlusNormal"/>
        <w:spacing w:before="220"/>
        <w:ind w:firstLine="540"/>
        <w:jc w:val="both"/>
      </w:pPr>
      <w:r>
        <w:t>2.6. Конкурсная комиссия правомочна рассматривать заявки на участие в открытом конкурсе и принимать решения при условии, что на ее заседании присутствуют не менее чем 50 (пятьдесят) процентов от общего числа ее членов.</w:t>
      </w:r>
    </w:p>
    <w:p w:rsidR="00583809" w:rsidRDefault="00583809">
      <w:pPr>
        <w:pStyle w:val="ConsPlusNormal"/>
        <w:spacing w:before="220"/>
        <w:ind w:firstLine="540"/>
        <w:jc w:val="both"/>
      </w:pPr>
      <w:r>
        <w:t>2.7. По результатам открытого конкурса победителю выдается свидетельство об осуществлении перевозок.</w:t>
      </w:r>
    </w:p>
    <w:p w:rsidR="00583809" w:rsidRDefault="00583809">
      <w:pPr>
        <w:pStyle w:val="ConsPlusNormal"/>
        <w:spacing w:before="220"/>
        <w:ind w:firstLine="540"/>
        <w:jc w:val="both"/>
      </w:pPr>
      <w:r>
        <w:t xml:space="preserve">2.8. Без проведения открытого конкурса свидетельства об осуществлении перевозок выдаются только в случаях, предусмотренных Федеральным </w:t>
      </w:r>
      <w:hyperlink r:id="rId17">
        <w:r>
          <w:rPr>
            <w:color w:val="0000FF"/>
          </w:rPr>
          <w:t>законом</w:t>
        </w:r>
      </w:hyperlink>
      <w:r>
        <w:t xml:space="preserve"> от 13.07.2015 N 220-ФЗ "Об </w:t>
      </w:r>
      <w:r>
        <w:lastRenderedPageBreak/>
        <w:t>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w:t>
      </w:r>
    </w:p>
    <w:p w:rsidR="00583809" w:rsidRDefault="00583809">
      <w:pPr>
        <w:pStyle w:val="ConsPlusNormal"/>
        <w:jc w:val="both"/>
      </w:pPr>
    </w:p>
    <w:p w:rsidR="00583809" w:rsidRDefault="00583809">
      <w:pPr>
        <w:pStyle w:val="ConsPlusTitle"/>
        <w:jc w:val="center"/>
        <w:outlineLvl w:val="1"/>
      </w:pPr>
      <w:r>
        <w:t>3. Полномочия организатора</w:t>
      </w:r>
    </w:p>
    <w:p w:rsidR="00583809" w:rsidRDefault="00583809">
      <w:pPr>
        <w:pStyle w:val="ConsPlusTitle"/>
        <w:jc w:val="center"/>
      </w:pPr>
      <w:r>
        <w:t>открытого конкурса и конкурсной комиссии</w:t>
      </w:r>
    </w:p>
    <w:p w:rsidR="00583809" w:rsidRDefault="00583809">
      <w:pPr>
        <w:pStyle w:val="ConsPlusNormal"/>
        <w:jc w:val="both"/>
      </w:pPr>
    </w:p>
    <w:p w:rsidR="00583809" w:rsidRDefault="00583809">
      <w:pPr>
        <w:pStyle w:val="ConsPlusNormal"/>
        <w:ind w:firstLine="540"/>
        <w:jc w:val="both"/>
      </w:pPr>
      <w:r>
        <w:t>3.1. Организатор открытого конкурса в пределах своих полномочий осуществляет следующие функции:</w:t>
      </w:r>
    </w:p>
    <w:p w:rsidR="00583809" w:rsidRDefault="00583809">
      <w:pPr>
        <w:pStyle w:val="ConsPlusNormal"/>
        <w:spacing w:before="220"/>
        <w:ind w:firstLine="540"/>
        <w:jc w:val="both"/>
      </w:pPr>
      <w:r>
        <w:t>3.1.1. Анализирует работу городского пассажирского автотранспорта по муниципальным маршрутам.</w:t>
      </w:r>
    </w:p>
    <w:p w:rsidR="00583809" w:rsidRDefault="00583809">
      <w:pPr>
        <w:pStyle w:val="ConsPlusNormal"/>
        <w:spacing w:before="220"/>
        <w:ind w:firstLine="540"/>
        <w:jc w:val="both"/>
      </w:pPr>
      <w:r>
        <w:t>3.1.2. Определяет класс и общее количество автотранспортных средств, привлекаемых для перевозки пассажиров по каждому муниципальному маршруту.</w:t>
      </w:r>
    </w:p>
    <w:p w:rsidR="00583809" w:rsidRDefault="00583809">
      <w:pPr>
        <w:pStyle w:val="ConsPlusNormal"/>
        <w:spacing w:before="220"/>
        <w:ind w:firstLine="540"/>
        <w:jc w:val="both"/>
      </w:pPr>
      <w:r>
        <w:t>3.1.3. Формирует ведомость необходимого количества автотранспортных средств определенного класса по каждому муниципальному маршруту.</w:t>
      </w:r>
    </w:p>
    <w:p w:rsidR="00583809" w:rsidRDefault="00583809">
      <w:pPr>
        <w:pStyle w:val="ConsPlusNormal"/>
        <w:spacing w:before="220"/>
        <w:ind w:firstLine="540"/>
        <w:jc w:val="both"/>
      </w:pPr>
      <w:r>
        <w:t>3.2. Конкурсная комиссия осуществляет следующие функции:</w:t>
      </w:r>
    </w:p>
    <w:p w:rsidR="00583809" w:rsidRDefault="00583809">
      <w:pPr>
        <w:pStyle w:val="ConsPlusNormal"/>
        <w:spacing w:before="220"/>
        <w:ind w:firstLine="540"/>
        <w:jc w:val="both"/>
      </w:pPr>
      <w:r>
        <w:t>3.2.1. Осуществляет прием документов.</w:t>
      </w:r>
    </w:p>
    <w:p w:rsidR="00583809" w:rsidRDefault="00583809">
      <w:pPr>
        <w:pStyle w:val="ConsPlusNormal"/>
        <w:spacing w:before="220"/>
        <w:ind w:firstLine="540"/>
        <w:jc w:val="both"/>
      </w:pPr>
      <w:r>
        <w:t>3.2.2. Определяет время, место и сроки приема заявок на участие в открытом конкурсе.</w:t>
      </w:r>
    </w:p>
    <w:p w:rsidR="00583809" w:rsidRDefault="00583809">
      <w:pPr>
        <w:pStyle w:val="ConsPlusNormal"/>
        <w:spacing w:before="220"/>
        <w:ind w:firstLine="540"/>
        <w:jc w:val="both"/>
      </w:pPr>
      <w:r>
        <w:t>3.2.3. Определяет дату, время и место процедуры вскрытия конвертов с заявками на участие в открытом конкурсе, а также место и дату рассмотрения таких заявок и подведения итогов открытого конкурса.</w:t>
      </w:r>
    </w:p>
    <w:p w:rsidR="00583809" w:rsidRDefault="00583809">
      <w:pPr>
        <w:pStyle w:val="ConsPlusNormal"/>
        <w:spacing w:before="220"/>
        <w:ind w:firstLine="540"/>
        <w:jc w:val="both"/>
      </w:pPr>
      <w:r>
        <w:t>3.2.4. Принимает решение о допуске претендентов к участию в открытом конкурсе.</w:t>
      </w:r>
    </w:p>
    <w:p w:rsidR="00583809" w:rsidRDefault="00583809">
      <w:pPr>
        <w:pStyle w:val="ConsPlusNormal"/>
        <w:spacing w:before="220"/>
        <w:ind w:firstLine="540"/>
        <w:jc w:val="both"/>
      </w:pPr>
      <w:r>
        <w:t>3.2.5. Принимает решение об отстранении претендентов от участия в открытом конкурсе.</w:t>
      </w:r>
    </w:p>
    <w:p w:rsidR="00583809" w:rsidRDefault="00583809">
      <w:pPr>
        <w:pStyle w:val="ConsPlusNormal"/>
        <w:spacing w:before="220"/>
        <w:ind w:firstLine="540"/>
        <w:jc w:val="both"/>
      </w:pPr>
      <w:r>
        <w:t>3.2.6. Оценивает поступившие предложения и определяет победителей открытого конкурса по утвержденным настоящим Положением критериям путем выставления баллов.</w:t>
      </w:r>
    </w:p>
    <w:p w:rsidR="00583809" w:rsidRDefault="00583809">
      <w:pPr>
        <w:pStyle w:val="ConsPlusNormal"/>
        <w:spacing w:before="220"/>
        <w:ind w:firstLine="540"/>
        <w:jc w:val="both"/>
      </w:pPr>
      <w:r>
        <w:t>3.2.7. Информирует участников о результатах проведения конкурса.</w:t>
      </w:r>
    </w:p>
    <w:p w:rsidR="00583809" w:rsidRDefault="00583809">
      <w:pPr>
        <w:pStyle w:val="ConsPlusNormal"/>
        <w:spacing w:before="220"/>
        <w:ind w:firstLine="540"/>
        <w:jc w:val="both"/>
      </w:pPr>
      <w:r>
        <w:t>3.2.8. Устанавливает порядок и срок отзыва заявок на участие в конкурсе, порядок внесения изменений в такие заявки.</w:t>
      </w:r>
    </w:p>
    <w:p w:rsidR="00583809" w:rsidRDefault="00583809">
      <w:pPr>
        <w:pStyle w:val="ConsPlusNormal"/>
        <w:spacing w:before="220"/>
        <w:ind w:firstLine="540"/>
        <w:jc w:val="both"/>
      </w:pPr>
      <w:r>
        <w:t>3.2.9. Устанавливает достоверность сведений, содержащихся в документации для проведения конкурса.</w:t>
      </w:r>
    </w:p>
    <w:p w:rsidR="00583809" w:rsidRDefault="00583809">
      <w:pPr>
        <w:pStyle w:val="ConsPlusNormal"/>
        <w:spacing w:before="220"/>
        <w:ind w:firstLine="540"/>
        <w:jc w:val="both"/>
      </w:pPr>
      <w:r>
        <w:t>3.3. Члены комиссии обязаны:</w:t>
      </w:r>
    </w:p>
    <w:p w:rsidR="00583809" w:rsidRDefault="00583809">
      <w:pPr>
        <w:pStyle w:val="ConsPlusNormal"/>
        <w:spacing w:before="220"/>
        <w:ind w:firstLine="540"/>
        <w:jc w:val="both"/>
      </w:pPr>
      <w:r>
        <w:t>3.3.1. Самостоятельно и независимо принимать решения, руководствуясь действующим законодательством, а также настоящим Положением.</w:t>
      </w:r>
    </w:p>
    <w:p w:rsidR="00583809" w:rsidRDefault="00583809">
      <w:pPr>
        <w:pStyle w:val="ConsPlusNormal"/>
        <w:spacing w:before="220"/>
        <w:ind w:firstLine="540"/>
        <w:jc w:val="both"/>
      </w:pPr>
      <w:r>
        <w:t>3.3.2. Не разглашать информацию, касающуюся проведения конкурса.</w:t>
      </w:r>
    </w:p>
    <w:p w:rsidR="00583809" w:rsidRDefault="00583809">
      <w:pPr>
        <w:pStyle w:val="ConsPlusNormal"/>
        <w:spacing w:before="220"/>
        <w:ind w:firstLine="540"/>
        <w:jc w:val="both"/>
      </w:pPr>
      <w:r>
        <w:t>3.4. Действия конкурсной комиссии могут быть обжалованы в установленном законом порядке.</w:t>
      </w:r>
    </w:p>
    <w:p w:rsidR="00583809" w:rsidRDefault="00583809">
      <w:pPr>
        <w:pStyle w:val="ConsPlusNormal"/>
        <w:jc w:val="both"/>
      </w:pPr>
    </w:p>
    <w:p w:rsidR="00583809" w:rsidRDefault="00583809">
      <w:pPr>
        <w:pStyle w:val="ConsPlusTitle"/>
        <w:jc w:val="center"/>
        <w:outlineLvl w:val="1"/>
      </w:pPr>
      <w:r>
        <w:t>4. Требования к участникам открытого конкурса</w:t>
      </w:r>
    </w:p>
    <w:p w:rsidR="00583809" w:rsidRDefault="00583809">
      <w:pPr>
        <w:pStyle w:val="ConsPlusNormal"/>
        <w:jc w:val="both"/>
      </w:pPr>
    </w:p>
    <w:p w:rsidR="00583809" w:rsidRDefault="00583809">
      <w:pPr>
        <w:pStyle w:val="ConsPlusNormal"/>
        <w:ind w:firstLine="540"/>
        <w:jc w:val="both"/>
      </w:pPr>
      <w:bookmarkStart w:id="4" w:name="P115"/>
      <w:bookmarkEnd w:id="4"/>
      <w:r>
        <w:lastRenderedPageBreak/>
        <w:t>4.1. К участию в открытом конкурсе допускаются юридические лица, индивидуальные предприниматели, участники договоров простого товарищества (далее - претенденты), соответствующие следующим требованиям:</w:t>
      </w:r>
    </w:p>
    <w:p w:rsidR="00583809" w:rsidRDefault="00583809">
      <w:pPr>
        <w:pStyle w:val="ConsPlusNormal"/>
        <w:spacing w:before="220"/>
        <w:ind w:firstLine="540"/>
        <w:jc w:val="both"/>
      </w:pPr>
      <w:bookmarkStart w:id="5" w:name="P116"/>
      <w:bookmarkEnd w:id="5"/>
      <w:r>
        <w:t>4.1.1. Наличие лицензии на перевозку пассажиров и иных лиц автобусами, предусмотренной законодательством Российской Федерации.</w:t>
      </w:r>
    </w:p>
    <w:p w:rsidR="00583809" w:rsidRDefault="00583809">
      <w:pPr>
        <w:pStyle w:val="ConsPlusNormal"/>
        <w:spacing w:before="220"/>
        <w:ind w:firstLine="540"/>
        <w:jc w:val="both"/>
      </w:pPr>
      <w:r>
        <w:t>4.1.2. Принятие на себя обязательства в случае предоставления участником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ином законном основании транспортных средств, предусмотренных его заявкой на участие в открытом конкурсе.</w:t>
      </w:r>
    </w:p>
    <w:p w:rsidR="00583809" w:rsidRDefault="00583809">
      <w:pPr>
        <w:pStyle w:val="ConsPlusNormal"/>
        <w:spacing w:before="220"/>
        <w:ind w:firstLine="540"/>
        <w:jc w:val="both"/>
      </w:pPr>
      <w:bookmarkStart w:id="6" w:name="P118"/>
      <w:bookmarkEnd w:id="6"/>
      <w:r>
        <w:t>4.1.3. 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583809" w:rsidRDefault="00583809">
      <w:pPr>
        <w:pStyle w:val="ConsPlusNormal"/>
        <w:spacing w:before="220"/>
        <w:ind w:firstLine="540"/>
        <w:jc w:val="both"/>
      </w:pPr>
      <w:bookmarkStart w:id="7" w:name="P119"/>
      <w:bookmarkEnd w:id="7"/>
      <w:r>
        <w:t>4.1.4. Непроведение ликвидации участника открытого конкурса - юридического лица и отсутствие решения арбитражного суда о признании банкротом заявителя открытого конкурса - юридического лица или индивидуального предпринимателя и об открытии конкурсного производства.</w:t>
      </w:r>
    </w:p>
    <w:p w:rsidR="00583809" w:rsidRDefault="00583809">
      <w:pPr>
        <w:pStyle w:val="ConsPlusNormal"/>
        <w:spacing w:before="220"/>
        <w:ind w:firstLine="540"/>
        <w:jc w:val="both"/>
      </w:pPr>
      <w:r>
        <w:t>4.1.5. Наличие договора простого товарищества в письменной форме (для участников договора простого товарищества).</w:t>
      </w:r>
    </w:p>
    <w:p w:rsidR="00583809" w:rsidRDefault="00583809">
      <w:pPr>
        <w:pStyle w:val="ConsPlusNormal"/>
        <w:spacing w:before="220"/>
        <w:ind w:firstLine="540"/>
        <w:jc w:val="both"/>
      </w:pPr>
      <w:r>
        <w:t xml:space="preserve">4.1.6. Отсутствие в отношении юридического лица, индивидуального предпринимателя, участника договора простого товарищества обстоятельств, предусмотренных </w:t>
      </w:r>
      <w:hyperlink w:anchor="P69">
        <w:r>
          <w:rPr>
            <w:color w:val="0000FF"/>
          </w:rPr>
          <w:t>пунктом 1.5</w:t>
        </w:r>
      </w:hyperlink>
      <w:r>
        <w:t xml:space="preserve"> настоящего Положения.</w:t>
      </w:r>
    </w:p>
    <w:p w:rsidR="00583809" w:rsidRDefault="00583809">
      <w:pPr>
        <w:pStyle w:val="ConsPlusNormal"/>
        <w:spacing w:before="220"/>
        <w:ind w:firstLine="540"/>
        <w:jc w:val="both"/>
      </w:pPr>
      <w:r>
        <w:t xml:space="preserve">4.2. Требования, предусмотренные </w:t>
      </w:r>
      <w:hyperlink w:anchor="P116">
        <w:r>
          <w:rPr>
            <w:color w:val="0000FF"/>
          </w:rPr>
          <w:t>подпунктами 4.1.1</w:t>
        </w:r>
      </w:hyperlink>
      <w:r>
        <w:t xml:space="preserve">, </w:t>
      </w:r>
      <w:hyperlink w:anchor="P118">
        <w:r>
          <w:rPr>
            <w:color w:val="0000FF"/>
          </w:rPr>
          <w:t>4.1.3</w:t>
        </w:r>
      </w:hyperlink>
      <w:r>
        <w:t xml:space="preserve"> и </w:t>
      </w:r>
      <w:hyperlink w:anchor="P119">
        <w:r>
          <w:rPr>
            <w:color w:val="0000FF"/>
          </w:rPr>
          <w:t>4.1.4 пункта 1.4</w:t>
        </w:r>
      </w:hyperlink>
      <w:r>
        <w:t xml:space="preserve"> настоящего Положения, применяются в отношении каждого участника договора простого товарищества.</w:t>
      </w:r>
    </w:p>
    <w:p w:rsidR="00583809" w:rsidRDefault="00583809">
      <w:pPr>
        <w:pStyle w:val="ConsPlusNormal"/>
        <w:spacing w:before="220"/>
        <w:ind w:firstLine="540"/>
        <w:jc w:val="both"/>
      </w:pPr>
      <w:r>
        <w:t>4.3. К участию в открытом конкурсе не допускаются претенденты:</w:t>
      </w:r>
    </w:p>
    <w:p w:rsidR="00583809" w:rsidRDefault="00583809">
      <w:pPr>
        <w:pStyle w:val="ConsPlusNormal"/>
        <w:spacing w:before="220"/>
        <w:ind w:firstLine="540"/>
        <w:jc w:val="both"/>
      </w:pPr>
      <w:r>
        <w:t>4.3.1. Не имеющие в штате следующих работников необходимой квалификации: специалиста по обеспечению безопасности дорожного движения и механика отдела технического контроля.</w:t>
      </w:r>
    </w:p>
    <w:p w:rsidR="00583809" w:rsidRDefault="00583809">
      <w:pPr>
        <w:pStyle w:val="ConsPlusNormal"/>
        <w:spacing w:before="220"/>
        <w:ind w:firstLine="540"/>
        <w:jc w:val="both"/>
      </w:pPr>
      <w:r>
        <w:t>4.3.2. Не имеющие документов, подтверждающих возможность обеспечения участником прохождения ежедневного медицинского осмотра водителями, работающими на маршрутах.</w:t>
      </w:r>
    </w:p>
    <w:p w:rsidR="00583809" w:rsidRDefault="00583809">
      <w:pPr>
        <w:pStyle w:val="ConsPlusNormal"/>
        <w:spacing w:before="220"/>
        <w:ind w:firstLine="540"/>
        <w:jc w:val="both"/>
      </w:pPr>
      <w:r>
        <w:t>4.4. От участия в открытом конкурсе отстраняются претенденты, документация для проведения конкурса которых:</w:t>
      </w:r>
    </w:p>
    <w:p w:rsidR="00583809" w:rsidRDefault="00583809">
      <w:pPr>
        <w:pStyle w:val="ConsPlusNormal"/>
        <w:spacing w:before="220"/>
        <w:ind w:firstLine="540"/>
        <w:jc w:val="both"/>
      </w:pPr>
      <w:r>
        <w:t>4.4.1. По составу и форме не соответствует требованиям, установленным в настоящем Положении.</w:t>
      </w:r>
    </w:p>
    <w:p w:rsidR="00583809" w:rsidRDefault="00583809">
      <w:pPr>
        <w:pStyle w:val="ConsPlusNormal"/>
        <w:spacing w:before="220"/>
        <w:ind w:firstLine="540"/>
        <w:jc w:val="both"/>
      </w:pPr>
      <w:r>
        <w:t>4.4.2. Содержит недостоверные сведения.</w:t>
      </w:r>
    </w:p>
    <w:p w:rsidR="00583809" w:rsidRDefault="00583809">
      <w:pPr>
        <w:pStyle w:val="ConsPlusNormal"/>
        <w:spacing w:before="220"/>
        <w:ind w:firstLine="540"/>
        <w:jc w:val="both"/>
      </w:pPr>
      <w:r>
        <w:t>4.5. Претендент имеет право предоставить дополнительную информацию о своей деятельности, в том числе подтверждающую оказание благотворительной помощи общественным организациям.</w:t>
      </w:r>
    </w:p>
    <w:p w:rsidR="00583809" w:rsidRDefault="00583809">
      <w:pPr>
        <w:pStyle w:val="ConsPlusNormal"/>
        <w:spacing w:before="220"/>
        <w:ind w:firstLine="540"/>
        <w:jc w:val="both"/>
      </w:pPr>
      <w:r>
        <w:t>4.6. Открытый конкурс проводится по лотам.</w:t>
      </w:r>
    </w:p>
    <w:p w:rsidR="00583809" w:rsidRDefault="00583809">
      <w:pPr>
        <w:pStyle w:val="ConsPlusNormal"/>
        <w:spacing w:before="220"/>
        <w:ind w:firstLine="540"/>
        <w:jc w:val="both"/>
      </w:pPr>
      <w:r>
        <w:t>Лотом является маршрут или группа маршрутов, который содержит сведения:</w:t>
      </w:r>
    </w:p>
    <w:p w:rsidR="00583809" w:rsidRDefault="00583809">
      <w:pPr>
        <w:pStyle w:val="ConsPlusNormal"/>
        <w:spacing w:before="220"/>
        <w:ind w:firstLine="540"/>
        <w:jc w:val="both"/>
      </w:pPr>
      <w:r>
        <w:t>а) номер лота;</w:t>
      </w:r>
    </w:p>
    <w:p w:rsidR="00583809" w:rsidRDefault="00583809">
      <w:pPr>
        <w:pStyle w:val="ConsPlusNormal"/>
        <w:spacing w:before="220"/>
        <w:ind w:firstLine="540"/>
        <w:jc w:val="both"/>
      </w:pPr>
      <w:r>
        <w:lastRenderedPageBreak/>
        <w:t>б) номер и наименование маршрута;</w:t>
      </w:r>
    </w:p>
    <w:p w:rsidR="00583809" w:rsidRDefault="00583809">
      <w:pPr>
        <w:pStyle w:val="ConsPlusNormal"/>
        <w:spacing w:before="220"/>
        <w:ind w:firstLine="540"/>
        <w:jc w:val="both"/>
      </w:pPr>
      <w:r>
        <w:t>в) протяженность маршрута;</w:t>
      </w:r>
    </w:p>
    <w:p w:rsidR="00583809" w:rsidRDefault="00583809">
      <w:pPr>
        <w:pStyle w:val="ConsPlusNormal"/>
        <w:spacing w:before="220"/>
        <w:ind w:firstLine="540"/>
        <w:jc w:val="both"/>
      </w:pPr>
      <w:r>
        <w:t>г) порядок посадки и высадки пассажиров: регулярные перевозки с посадкой и высадкой пассажиров только в установленных остановочных пунктах по маршруту либо регулярные перевозки с посадкой и высадкой пассажиров в любом не запрещенном правилами дорожного движения месте по маршруту;</w:t>
      </w:r>
    </w:p>
    <w:p w:rsidR="00583809" w:rsidRDefault="00583809">
      <w:pPr>
        <w:pStyle w:val="ConsPlusNormal"/>
        <w:spacing w:before="220"/>
        <w:ind w:firstLine="540"/>
        <w:jc w:val="both"/>
      </w:pPr>
      <w:r>
        <w:t>д) сведения о транспортных средствах, которые допускается использовать для перевозок по маршруту: вид, класс транспортных средств, их количество, экологические характеристики и вместимость;</w:t>
      </w:r>
    </w:p>
    <w:p w:rsidR="00583809" w:rsidRDefault="00583809">
      <w:pPr>
        <w:pStyle w:val="ConsPlusNormal"/>
        <w:spacing w:before="220"/>
        <w:ind w:firstLine="540"/>
        <w:jc w:val="both"/>
      </w:pPr>
      <w:r>
        <w:t xml:space="preserve">е) расписание движения транспортных средств по маршруту, составленное в соответствии с </w:t>
      </w:r>
      <w:hyperlink r:id="rId18">
        <w:r>
          <w:rPr>
            <w:color w:val="0000FF"/>
          </w:rPr>
          <w:t>приказом</w:t>
        </w:r>
      </w:hyperlink>
      <w:r>
        <w:t xml:space="preserve"> Министерства транспорта Российской Федерации от 10.11.2015 N 331 "Об утверждении формы бланка свидетельства об осуществлении перевозок по маршруту регулярных перевозок и порядка его заполнения": с временем, установленным для начального, конечного и промежуточных остановочных пунктов по маршруту регулярных перевозок (за исключением случаев, если согласно расписанию посадка и высадка пассажиров в остановочном пункте осуществляется по требованию пассажиров) - для регулярных перевозок с посадкой и высадкой пассажиров только в установленных остановочных пунктах по маршруту либо с временем, установленным для начального и конечного остановочных пунктов по маршруту регулярных перевозок, - для регулярных перевозок с посадкой и высадкой пассажиров в любом не запрещенном правилами дорожного движения месте по муниципальному маршруту;</w:t>
      </w:r>
    </w:p>
    <w:p w:rsidR="00583809" w:rsidRDefault="00583809">
      <w:pPr>
        <w:pStyle w:val="ConsPlusNormal"/>
        <w:spacing w:before="220"/>
        <w:ind w:firstLine="540"/>
        <w:jc w:val="both"/>
      </w:pPr>
      <w:r>
        <w:t>ж) дни следования.</w:t>
      </w:r>
    </w:p>
    <w:p w:rsidR="00583809" w:rsidRDefault="00583809">
      <w:pPr>
        <w:pStyle w:val="ConsPlusNormal"/>
        <w:jc w:val="both"/>
      </w:pPr>
    </w:p>
    <w:p w:rsidR="00583809" w:rsidRDefault="00583809">
      <w:pPr>
        <w:pStyle w:val="ConsPlusTitle"/>
        <w:jc w:val="center"/>
        <w:outlineLvl w:val="1"/>
      </w:pPr>
      <w:r>
        <w:t>5. Извещение о проведении</w:t>
      </w:r>
    </w:p>
    <w:p w:rsidR="00583809" w:rsidRDefault="00583809">
      <w:pPr>
        <w:pStyle w:val="ConsPlusTitle"/>
        <w:jc w:val="center"/>
      </w:pPr>
      <w:r>
        <w:t>открытого конкурса, конкурсная документация</w:t>
      </w:r>
    </w:p>
    <w:p w:rsidR="00583809" w:rsidRDefault="00583809">
      <w:pPr>
        <w:pStyle w:val="ConsPlusNormal"/>
        <w:jc w:val="both"/>
      </w:pPr>
    </w:p>
    <w:p w:rsidR="00583809" w:rsidRDefault="00583809">
      <w:pPr>
        <w:pStyle w:val="ConsPlusNormal"/>
        <w:ind w:firstLine="540"/>
        <w:jc w:val="both"/>
      </w:pPr>
      <w:r>
        <w:t>5.1. Конкурсная комиссия на своем заседании определяет дату начала и окончания приема документов для участия в открытом конкурсе.</w:t>
      </w:r>
    </w:p>
    <w:p w:rsidR="00583809" w:rsidRDefault="00583809">
      <w:pPr>
        <w:pStyle w:val="ConsPlusNormal"/>
        <w:spacing w:before="220"/>
        <w:ind w:firstLine="540"/>
        <w:jc w:val="both"/>
      </w:pPr>
      <w:r>
        <w:t>5.2. Конкурсная комиссия составляет и направляет для опубликования в газете "Выбор" и размещения на официальном сайте Артемовского городского округа извещение о проведении открытого конкурса не менее чем за 30 (тридцать) дней до даты окончания подачи заявки на участие в конкурсе.</w:t>
      </w:r>
    </w:p>
    <w:p w:rsidR="00583809" w:rsidRDefault="00583809">
      <w:pPr>
        <w:pStyle w:val="ConsPlusNormal"/>
        <w:spacing w:before="220"/>
        <w:ind w:firstLine="540"/>
        <w:jc w:val="both"/>
      </w:pPr>
      <w:r>
        <w:t>5.3. В извещении о проведении конкурса указываются следующие сведения:</w:t>
      </w:r>
    </w:p>
    <w:p w:rsidR="00583809" w:rsidRDefault="00583809">
      <w:pPr>
        <w:pStyle w:val="ConsPlusNormal"/>
        <w:spacing w:before="220"/>
        <w:ind w:firstLine="540"/>
        <w:jc w:val="both"/>
      </w:pPr>
      <w:r>
        <w:t>5.3.1. Наименование, местонахождение, почтовый адрес и адрес электронной почты, номер контактного телефона организатора открытого конкурса.</w:t>
      </w:r>
    </w:p>
    <w:p w:rsidR="00583809" w:rsidRDefault="00583809">
      <w:pPr>
        <w:pStyle w:val="ConsPlusNormal"/>
        <w:spacing w:before="220"/>
        <w:ind w:firstLine="540"/>
        <w:jc w:val="both"/>
      </w:pPr>
      <w:r>
        <w:t>5.3.2. Предмет открытого конкурса, в том числе информация о лоте (лотах).</w:t>
      </w:r>
    </w:p>
    <w:p w:rsidR="00583809" w:rsidRDefault="00583809">
      <w:pPr>
        <w:pStyle w:val="ConsPlusNormal"/>
        <w:spacing w:before="220"/>
        <w:ind w:firstLine="540"/>
        <w:jc w:val="both"/>
      </w:pPr>
      <w:r>
        <w:t>5.3.3. Срок, место и порядок предоставления конкурсной документации, официальный сайт, на котором размещена конкурсная документация.</w:t>
      </w:r>
    </w:p>
    <w:p w:rsidR="00583809" w:rsidRDefault="00583809">
      <w:pPr>
        <w:pStyle w:val="ConsPlusNormal"/>
        <w:spacing w:before="220"/>
        <w:ind w:firstLine="540"/>
        <w:jc w:val="both"/>
      </w:pPr>
      <w:r>
        <w:t>5.3.4. Размер, порядок и сроки внесения платы за предоставление конкурсной документации на бумажном носителе, если указанная плата установлена.</w:t>
      </w:r>
    </w:p>
    <w:p w:rsidR="00583809" w:rsidRDefault="00583809">
      <w:pPr>
        <w:pStyle w:val="ConsPlusNormal"/>
        <w:spacing w:before="220"/>
        <w:ind w:firstLine="540"/>
        <w:jc w:val="both"/>
      </w:pPr>
      <w:r>
        <w:t>5.3.5. Место, дата и время вскрытия конвертов с заявками на участие в открытом конкурсе, а также место и дата рассмотрения таких заявок и подведения итогов открытого конкурса.</w:t>
      </w:r>
    </w:p>
    <w:p w:rsidR="00583809" w:rsidRDefault="00583809">
      <w:pPr>
        <w:pStyle w:val="ConsPlusNormal"/>
        <w:jc w:val="both"/>
      </w:pPr>
    </w:p>
    <w:p w:rsidR="00583809" w:rsidRDefault="00583809">
      <w:pPr>
        <w:pStyle w:val="ConsPlusTitle"/>
        <w:jc w:val="center"/>
        <w:outlineLvl w:val="1"/>
      </w:pPr>
      <w:r>
        <w:t>6. Документация для проведения открытого конкурса</w:t>
      </w:r>
    </w:p>
    <w:p w:rsidR="00583809" w:rsidRDefault="00583809">
      <w:pPr>
        <w:pStyle w:val="ConsPlusNormal"/>
        <w:jc w:val="both"/>
      </w:pPr>
    </w:p>
    <w:p w:rsidR="00583809" w:rsidRDefault="00583809">
      <w:pPr>
        <w:pStyle w:val="ConsPlusNormal"/>
        <w:ind w:firstLine="540"/>
        <w:jc w:val="both"/>
      </w:pPr>
      <w:r>
        <w:lastRenderedPageBreak/>
        <w:t>6.1. Участие в открытом конкурсе осуществляется на основании заявки на участие в открытом конкурсе на право получения свидетельств об осуществлении перевозок по одному или нескольким муниципальным маршрутам регулярных перевозок в границах Артемовского городского округа (далее - заявка) юридического лица, индивидуального предпринимателя, участника договора простого товарищества.</w:t>
      </w:r>
    </w:p>
    <w:p w:rsidR="00583809" w:rsidRDefault="00583809">
      <w:pPr>
        <w:pStyle w:val="ConsPlusNormal"/>
        <w:spacing w:before="220"/>
        <w:ind w:firstLine="540"/>
        <w:jc w:val="both"/>
      </w:pPr>
      <w:r>
        <w:t>6.2. Для участия в открытом конкурсе от имени претендента имеют право выступать следующие лица: руководитель постоянно действующего исполнительного органа юридического лица, в случае если заявителем является юридическое лицо; либо непосредственно заявитель, в случае если заявителем является индивидуальный предприниматель; либо участник договора простого товарищества, который на основании выданной ему остальными товарищами доверенности или в соответствии с заключенными в письменной форме договором простого товарищества уполномочен совершать от имени всех товарищей сделки с третьими лицами; либо представитель заявителя на основании доверенности на право представлять интересы заявителя, выданной в установленном законом порядке, в случае если заявителем является юридическое лицо, индивидуальный предприниматель или участник договора простого товарищества.</w:t>
      </w:r>
    </w:p>
    <w:p w:rsidR="00583809" w:rsidRDefault="00583809">
      <w:pPr>
        <w:pStyle w:val="ConsPlusNormal"/>
        <w:spacing w:before="220"/>
        <w:ind w:firstLine="540"/>
        <w:jc w:val="both"/>
      </w:pPr>
      <w:r>
        <w:t>6.3. Публично в установленные дни, время и в месте, указанных в извещении о проведении открытого конкурса, секретарем комиссии организуется прием заявок.</w:t>
      </w:r>
    </w:p>
    <w:p w:rsidR="00583809" w:rsidRDefault="00583809">
      <w:pPr>
        <w:pStyle w:val="ConsPlusNormal"/>
        <w:spacing w:before="220"/>
        <w:ind w:firstLine="540"/>
        <w:jc w:val="both"/>
      </w:pPr>
      <w:r>
        <w:t>6.4. Форма заявки на участие в открытом конкурсе и требования к содержанию данной заявки (в том числе к описанию предложения участника открытого конкурса) устанавливаются организатором открытого конкурса с учетом положений Федерального закона.</w:t>
      </w:r>
    </w:p>
    <w:p w:rsidR="00583809" w:rsidRDefault="00583809">
      <w:pPr>
        <w:pStyle w:val="ConsPlusNormal"/>
        <w:spacing w:before="220"/>
        <w:ind w:firstLine="540"/>
        <w:jc w:val="both"/>
      </w:pPr>
      <w:r>
        <w:t xml:space="preserve">6.5. Претендент подает заявку на участие в открытом конкурсе по </w:t>
      </w:r>
      <w:hyperlink w:anchor="P322">
        <w:r>
          <w:rPr>
            <w:color w:val="0000FF"/>
          </w:rPr>
          <w:t>форме</w:t>
        </w:r>
      </w:hyperlink>
      <w:r>
        <w:t xml:space="preserve"> согласно приложению 1 к настоящему Положению, с приложением следующих документов:</w:t>
      </w:r>
    </w:p>
    <w:p w:rsidR="00583809" w:rsidRDefault="00583809">
      <w:pPr>
        <w:pStyle w:val="ConsPlusNormal"/>
        <w:spacing w:before="220"/>
        <w:ind w:firstLine="540"/>
        <w:jc w:val="both"/>
      </w:pPr>
      <w:r>
        <w:t>6.5.1. Опись документов, прилагаемых к заявке на участие в открытом конкурсе, подписанная заявителем.</w:t>
      </w:r>
    </w:p>
    <w:p w:rsidR="00583809" w:rsidRDefault="00583809">
      <w:pPr>
        <w:pStyle w:val="ConsPlusNormal"/>
        <w:spacing w:before="220"/>
        <w:ind w:firstLine="540"/>
        <w:jc w:val="both"/>
      </w:pPr>
      <w:r>
        <w:t>6.5.2. Копия документа, подтверждающего право действовать от имени юридического лица без доверенности, в случае если заявитель является юридическое лицо; либо копия 2-й и 3-й страницы паспорта, а также страницы с отметкой о регистрации по месту жительства, заверенные печатью и подписью уполномоченного лица, в случае если заявителем является индивидуальный предприниматель; либо доверенность, выданная уполномоченному участнику договора простого товарищества, предусматривающая его полномочия совершать от имени всех товарищей сделки с третьими лицами, в случае если заявителем является участник договора простого товарищества; либо доверенность на право представлять интересы заявителя, выданная в установленном законом порядке, в случае если заявителем является юридическое лицо, индивидуальный предприниматель и участник договора простого товарищества.</w:t>
      </w:r>
    </w:p>
    <w:p w:rsidR="00583809" w:rsidRDefault="00583809">
      <w:pPr>
        <w:pStyle w:val="ConsPlusNormal"/>
        <w:spacing w:before="220"/>
        <w:ind w:firstLine="540"/>
        <w:jc w:val="both"/>
      </w:pPr>
      <w:r>
        <w:t>6.5.3. Выписка из Единого государственного реестра юридических лиц (далее - ЕГРЮЛ) или нотариально заверенная копия такой выписки (для юридических лиц), выписка из Единого государственного реестра индивидуальных предпринимателей (далее - ЕГРИП) или нотариально заверенная копия такой выписки (для индивидуальных предпринимателей) на дату не позднее чем за 10 дней до подачи заявки.</w:t>
      </w:r>
    </w:p>
    <w:p w:rsidR="00583809" w:rsidRDefault="00583809">
      <w:pPr>
        <w:pStyle w:val="ConsPlusNormal"/>
        <w:spacing w:before="220"/>
        <w:ind w:firstLine="540"/>
        <w:jc w:val="both"/>
      </w:pPr>
      <w:r>
        <w:t>Указанные в данном пункте документы могут быть предоставлены претендентом по собственной инициативе. В случае непредставления заявителем по собственной инициативе указанных в данном пункте документов, уполномоченный орган проверяет факт внесения сведений о юридическом лице в ЕГРЮЛ или физическом лице в ЕГРИП в рамках межведомственного информационного взаимодействия.</w:t>
      </w:r>
    </w:p>
    <w:p w:rsidR="00583809" w:rsidRDefault="00583809">
      <w:pPr>
        <w:pStyle w:val="ConsPlusNormal"/>
        <w:spacing w:before="220"/>
        <w:ind w:firstLine="540"/>
        <w:jc w:val="both"/>
      </w:pPr>
      <w:r>
        <w:t>6.5.4. Копия лицензии на право осуществления перевозки пассажиров и иных лиц автобусами, заверенная печатью и подписью уполномоченного лица.</w:t>
      </w:r>
    </w:p>
    <w:p w:rsidR="00583809" w:rsidRDefault="00583809">
      <w:pPr>
        <w:pStyle w:val="ConsPlusNormal"/>
        <w:spacing w:before="220"/>
        <w:ind w:firstLine="540"/>
        <w:jc w:val="both"/>
      </w:pPr>
      <w:r>
        <w:lastRenderedPageBreak/>
        <w:t xml:space="preserve">6.5.5. Сведения о транспортных средствах, выставляемых претендентом на муниципальные маршруты регулярных перевозок, соответствующих установленным конкурсной документацией требованиям, в отношении которых выдаются свидетельства об осуществлении перевозок по одному или нескольким муниципальным маршрутам регулярных перевозок по </w:t>
      </w:r>
      <w:hyperlink w:anchor="P427">
        <w:r>
          <w:rPr>
            <w:color w:val="0000FF"/>
          </w:rPr>
          <w:t>форме</w:t>
        </w:r>
      </w:hyperlink>
      <w:r>
        <w:t>, согласно приложению 2 к настоящему Положению.</w:t>
      </w:r>
    </w:p>
    <w:p w:rsidR="00583809" w:rsidRDefault="00583809">
      <w:pPr>
        <w:pStyle w:val="ConsPlusNormal"/>
        <w:spacing w:before="220"/>
        <w:ind w:firstLine="540"/>
        <w:jc w:val="both"/>
      </w:pPr>
      <w:r>
        <w:t>6.5.6. Копии документов о праве собственности или владения на ином законном основании на выставляемые на маршруты транспортные средства, указанными в реестре муниципальных маршрутов регулярных перевозок пассажиров и багажа автомобильным транспортом на территории Артемовского городского округа, либо документы, подтверждающие принятие на себя обязательства по приобретению таких транспортных средств.</w:t>
      </w:r>
    </w:p>
    <w:p w:rsidR="00583809" w:rsidRDefault="00583809">
      <w:pPr>
        <w:pStyle w:val="ConsPlusNormal"/>
        <w:spacing w:before="220"/>
        <w:ind w:firstLine="540"/>
        <w:jc w:val="both"/>
      </w:pPr>
      <w:r>
        <w:t>6.5.7. Документы, подтверждающие наличие характеристик, влияющих на качество перевозок, у транспортных средств (наличие низкого пола, кондиционера, оборудования для перевозки пассажиров с ограниченными возможностями передвижения, пассажиров с детскими колясками и иные характеристики), выставляемых заявителем на муниципальный маршрут регулярных перевозок для обеспечения лота.</w:t>
      </w:r>
    </w:p>
    <w:p w:rsidR="00583809" w:rsidRDefault="00583809">
      <w:pPr>
        <w:pStyle w:val="ConsPlusNormal"/>
        <w:spacing w:before="220"/>
        <w:ind w:firstLine="540"/>
        <w:jc w:val="both"/>
      </w:pPr>
      <w:r>
        <w:t>6.5.8. Копии документов, подтверждающих возможность претендента обеспечить проведение предрейсового и послерейсового технического осмотра транспортных средств, выставляемых на маршрут.</w:t>
      </w:r>
    </w:p>
    <w:p w:rsidR="00583809" w:rsidRDefault="00583809">
      <w:pPr>
        <w:pStyle w:val="ConsPlusNormal"/>
        <w:spacing w:before="220"/>
        <w:ind w:firstLine="540"/>
        <w:jc w:val="both"/>
      </w:pPr>
      <w:r>
        <w:t>6.5.9. Сведения о парковках, используемых для стоянки транспортных средств в отсутствие водителя с 22 часов вечера до 6 часов утра, по транспортным средствам, заявленным юридическим лицом, индивидуальным предпринимателем в соответствии с лотом.</w:t>
      </w:r>
    </w:p>
    <w:p w:rsidR="00583809" w:rsidRDefault="00583809">
      <w:pPr>
        <w:pStyle w:val="ConsPlusNormal"/>
        <w:spacing w:before="220"/>
        <w:ind w:firstLine="540"/>
        <w:jc w:val="both"/>
      </w:pPr>
      <w:r>
        <w:t>6.5.10. Копии документов, подтверждающих возможность обеспечения претендентом прохождения ежедневного медицинского осмотра водителями, работающими на маршрутах (копии лицензии на право осуществления медицинской деятельности; либо при выполнении медицинского освидетельствования и медицинского осмотра водителей сторонней организацией - копию действующего договора заявителя с данной организацией и копию лицензии данной организации на право осуществления медицинской деятельности).</w:t>
      </w:r>
    </w:p>
    <w:p w:rsidR="00583809" w:rsidRDefault="00583809">
      <w:pPr>
        <w:pStyle w:val="ConsPlusNormal"/>
        <w:spacing w:before="220"/>
        <w:ind w:firstLine="540"/>
        <w:jc w:val="both"/>
      </w:pPr>
      <w:r>
        <w:t xml:space="preserve">6.5.11. Сведения обо всех водителях, осуществляющих трудовую деятельность у заявителя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с приложением копий трудовых договоров и указанием фамилии, имени, отчества, даты рождения указанных водителей по </w:t>
      </w:r>
      <w:hyperlink w:anchor="P668">
        <w:r>
          <w:rPr>
            <w:color w:val="0000FF"/>
          </w:rPr>
          <w:t>форме</w:t>
        </w:r>
      </w:hyperlink>
      <w:r>
        <w:t xml:space="preserve"> согласно приложению 3 к настоящему Положению.</w:t>
      </w:r>
    </w:p>
    <w:p w:rsidR="00583809" w:rsidRDefault="00583809">
      <w:pPr>
        <w:pStyle w:val="ConsPlusNormal"/>
        <w:spacing w:before="220"/>
        <w:ind w:firstLine="540"/>
        <w:jc w:val="both"/>
      </w:pPr>
      <w:r>
        <w:t>6.5.12. Сведения об опыте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исполнении государственных или муниципальных контрактов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 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 исходя из среднеарифметического количества полных лет осуществления перевозок по маршрутам регулярных перевозок каждым участником.</w:t>
      </w:r>
    </w:p>
    <w:p w:rsidR="00583809" w:rsidRDefault="00583809">
      <w:pPr>
        <w:pStyle w:val="ConsPlusNormal"/>
        <w:spacing w:before="220"/>
        <w:ind w:firstLine="540"/>
        <w:jc w:val="both"/>
      </w:pPr>
      <w:r>
        <w:t xml:space="preserve">6.5.13. Сведения о количестве дорожно-транспортных происшествий, повлекших за собой человеческие жертвы или причинение вреда здоровью граждан и произошедших по вине </w:t>
      </w:r>
      <w:r>
        <w:lastRenderedPageBreak/>
        <w:t xml:space="preserve">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Артемовского городского округа,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 с приложением форм учета дорожно-транспортных происшествий владельцами транспортных средств в соответствии с </w:t>
      </w:r>
      <w:hyperlink r:id="rId19">
        <w:r>
          <w:rPr>
            <w:color w:val="0000FF"/>
          </w:rPr>
          <w:t>Постановлением</w:t>
        </w:r>
      </w:hyperlink>
      <w:r>
        <w:t xml:space="preserve"> Правительства Российской Федерации от 19.09.2020 N 1502 "Об утверждении Правил учета дорожно-транспортных происшествий, об изменении и признании утратившими силу некоторых актов Правительства Российской Федерации".</w:t>
      </w:r>
    </w:p>
    <w:p w:rsidR="00583809" w:rsidRDefault="00583809">
      <w:pPr>
        <w:pStyle w:val="ConsPlusNormal"/>
        <w:jc w:val="both"/>
      </w:pPr>
      <w:r>
        <w:t xml:space="preserve">(в ред. </w:t>
      </w:r>
      <w:hyperlink r:id="rId20">
        <w:r>
          <w:rPr>
            <w:color w:val="0000FF"/>
          </w:rPr>
          <w:t>Постановления</w:t>
        </w:r>
      </w:hyperlink>
      <w:r>
        <w:t xml:space="preserve"> администрации Артемовского городского округа от 03.12.2021 N 1653-па)</w:t>
      </w:r>
    </w:p>
    <w:p w:rsidR="00583809" w:rsidRDefault="00583809">
      <w:pPr>
        <w:pStyle w:val="ConsPlusNormal"/>
        <w:spacing w:before="220"/>
        <w:ind w:firstLine="540"/>
        <w:jc w:val="both"/>
      </w:pPr>
      <w:r>
        <w:t>6.5.14. Сведения о максимальном сроке эксплуатации транспортных средств, предлагаемых участником открытого конкурса для осуществления регулярных перевозок в течение срока действия свидетельства об осуществлении перевозок по маршруту регулярных перевозок. Срок эксплуатации транспортного средства не должен превышать 10 лет.</w:t>
      </w:r>
    </w:p>
    <w:p w:rsidR="00583809" w:rsidRDefault="00583809">
      <w:pPr>
        <w:pStyle w:val="ConsPlusNormal"/>
        <w:jc w:val="both"/>
      </w:pPr>
      <w:r>
        <w:t xml:space="preserve">(пп. 6.5.14 введен </w:t>
      </w:r>
      <w:hyperlink r:id="rId21">
        <w:r>
          <w:rPr>
            <w:color w:val="0000FF"/>
          </w:rPr>
          <w:t>Постановлением</w:t>
        </w:r>
      </w:hyperlink>
      <w:r>
        <w:t xml:space="preserve"> администрации Артемовского городского округа от 03.12.2021 N 1653-па)</w:t>
      </w:r>
    </w:p>
    <w:p w:rsidR="00583809" w:rsidRDefault="00583809">
      <w:pPr>
        <w:pStyle w:val="ConsPlusNormal"/>
        <w:spacing w:before="220"/>
        <w:ind w:firstLine="540"/>
        <w:jc w:val="both"/>
      </w:pPr>
      <w:hyperlink r:id="rId22">
        <w:r>
          <w:rPr>
            <w:color w:val="0000FF"/>
          </w:rPr>
          <w:t>6.5.15</w:t>
        </w:r>
      </w:hyperlink>
      <w:r>
        <w:t>. Иные документы, по мнению участника открытого конкурса подтверждающие его профессиональную репутацию.</w:t>
      </w:r>
    </w:p>
    <w:p w:rsidR="00583809" w:rsidRDefault="00583809">
      <w:pPr>
        <w:pStyle w:val="ConsPlusNormal"/>
        <w:spacing w:before="220"/>
        <w:ind w:firstLine="540"/>
        <w:jc w:val="both"/>
      </w:pPr>
      <w:r>
        <w:t>6.6. Претендент подает заявку на участие в открытом конкурсе в письменной форме в запечатанном конверте в конкурсную комиссию. При этом на конверте указывается наименование открытого конкурса, на участие в котором подается данная заявка. Листы заявки и прилагаемые к ней документы на участие в открытом конкурсе должны быть прошиты и пронумерованы, скреплены печатью претендента на участие в открытом конкурсе и подписаны им лично либо его законным представителем.</w:t>
      </w:r>
    </w:p>
    <w:p w:rsidR="00583809" w:rsidRDefault="00583809">
      <w:pPr>
        <w:pStyle w:val="ConsPlusNormal"/>
        <w:spacing w:before="220"/>
        <w:ind w:firstLine="540"/>
        <w:jc w:val="both"/>
      </w:pPr>
      <w:r>
        <w:t>Соблюдение претендентом указанных требований означает, что все документы и сведения, входящие в состав заявки на участие в открытом конкурсе, поданы от имени претендента, а также подтверждает подлинность и достоверность представленных в составе заявки на участие в открытом конкурсе документов и сведений. При этом ненадлежащее исполнение вышеуказанных требований претендентом является основанием для отстранения претендента от участия в открытом конкурсе.</w:t>
      </w:r>
    </w:p>
    <w:p w:rsidR="00583809" w:rsidRDefault="00583809">
      <w:pPr>
        <w:pStyle w:val="ConsPlusNormal"/>
        <w:spacing w:before="220"/>
        <w:ind w:firstLine="540"/>
        <w:jc w:val="both"/>
      </w:pPr>
      <w:r>
        <w:t>6.7. Каждый конверт с заявкой на участие в открытом конкурсе, поступивший в срок, указанный в объявлении о проведении конкурса, регистрируется конкурсной комиссией. По требованию претендента, подавшего конверт с заявкой на участие в открытом конкурсе, председатель конкурсной комиссии выдает расписку в получении конверта с такой заявкой, с указанием даты и времени его получения.</w:t>
      </w:r>
    </w:p>
    <w:p w:rsidR="00583809" w:rsidRDefault="00583809">
      <w:pPr>
        <w:pStyle w:val="ConsPlusNormal"/>
        <w:spacing w:before="220"/>
        <w:ind w:firstLine="540"/>
        <w:jc w:val="both"/>
      </w:pPr>
      <w:r>
        <w:t>6.8. Заявка и документы на участие в открытом конкурсе, представленные после окончания сроков приема, не принимаются и не рассматриваются.</w:t>
      </w:r>
    </w:p>
    <w:p w:rsidR="00583809" w:rsidRDefault="00583809">
      <w:pPr>
        <w:pStyle w:val="ConsPlusNormal"/>
        <w:jc w:val="both"/>
      </w:pPr>
    </w:p>
    <w:p w:rsidR="00583809" w:rsidRDefault="00583809">
      <w:pPr>
        <w:pStyle w:val="ConsPlusTitle"/>
        <w:jc w:val="center"/>
        <w:outlineLvl w:val="1"/>
      </w:pPr>
      <w:r>
        <w:t>7. Проведение открытого конкурса и определение победителя</w:t>
      </w:r>
    </w:p>
    <w:p w:rsidR="00583809" w:rsidRDefault="00583809">
      <w:pPr>
        <w:pStyle w:val="ConsPlusNormal"/>
        <w:jc w:val="both"/>
      </w:pPr>
    </w:p>
    <w:p w:rsidR="00583809" w:rsidRDefault="00583809">
      <w:pPr>
        <w:pStyle w:val="ConsPlusNormal"/>
        <w:ind w:firstLine="540"/>
        <w:jc w:val="both"/>
      </w:pPr>
      <w:r>
        <w:t>7.1. Открытый конкурс проводится в 3 этапа.</w:t>
      </w:r>
    </w:p>
    <w:p w:rsidR="00583809" w:rsidRDefault="00583809">
      <w:pPr>
        <w:pStyle w:val="ConsPlusNormal"/>
        <w:spacing w:before="220"/>
        <w:ind w:firstLine="540"/>
        <w:jc w:val="both"/>
      </w:pPr>
      <w:r>
        <w:t xml:space="preserve">7.2. На 1-ом этапе производится допуск претендентов к участию в открытом конкурсе путем вскрытия конвертов с заявками на участие в конкурсе, а также проверка соответствия представленных на открытый конкурс документов и предложений. Претенденты вправе </w:t>
      </w:r>
      <w:r>
        <w:lastRenderedPageBreak/>
        <w:t>присутствовать при вскрытии конвертов. Конкурсная комиссия вскрывает конверты с заявками в порядке их регистрации публично в день, время и в месте, указанном в извещении.</w:t>
      </w:r>
    </w:p>
    <w:p w:rsidR="00583809" w:rsidRDefault="00583809">
      <w:pPr>
        <w:pStyle w:val="ConsPlusNormal"/>
        <w:spacing w:before="220"/>
        <w:ind w:firstLine="540"/>
        <w:jc w:val="both"/>
      </w:pPr>
      <w:r>
        <w:t xml:space="preserve">7.2.1. По итогам вскрытия конвертов на 1-ом этапе составляется протокол, подписанный всеми членами комиссии, по </w:t>
      </w:r>
      <w:hyperlink w:anchor="P731">
        <w:r>
          <w:rPr>
            <w:color w:val="0000FF"/>
          </w:rPr>
          <w:t>форме</w:t>
        </w:r>
      </w:hyperlink>
      <w:r>
        <w:t xml:space="preserve"> согласно приложению 4 к настоящему Положению, который размещается на официальном сайте уполномоченным органом в срок не позднее одного рабочего дня, следующего за днем его подписания.</w:t>
      </w:r>
    </w:p>
    <w:p w:rsidR="00583809" w:rsidRDefault="00583809">
      <w:pPr>
        <w:pStyle w:val="ConsPlusNormal"/>
        <w:spacing w:before="220"/>
        <w:ind w:firstLine="540"/>
        <w:jc w:val="both"/>
      </w:pPr>
      <w:r>
        <w:t>7.2.2. Заявка не подлежит рассмотрению в случае, если она не соответствует хотя бы одному из требований, установленных в пункте 6.5 настоящего Положения.</w:t>
      </w:r>
    </w:p>
    <w:p w:rsidR="00583809" w:rsidRDefault="00583809">
      <w:pPr>
        <w:pStyle w:val="ConsPlusNormal"/>
        <w:spacing w:before="220"/>
        <w:ind w:firstLine="540"/>
        <w:jc w:val="both"/>
      </w:pPr>
      <w:r>
        <w:t>7.2.3. В протокол включается информация:</w:t>
      </w:r>
    </w:p>
    <w:p w:rsidR="00583809" w:rsidRDefault="00583809">
      <w:pPr>
        <w:pStyle w:val="ConsPlusNormal"/>
        <w:spacing w:before="220"/>
        <w:ind w:firstLine="540"/>
        <w:jc w:val="both"/>
      </w:pPr>
      <w:r>
        <w:t>а) о рассмотрении заявки претендента на допуск к участию в открытом конкурсе;</w:t>
      </w:r>
    </w:p>
    <w:p w:rsidR="00583809" w:rsidRDefault="00583809">
      <w:pPr>
        <w:pStyle w:val="ConsPlusNormal"/>
        <w:spacing w:before="220"/>
        <w:ind w:firstLine="540"/>
        <w:jc w:val="both"/>
      </w:pPr>
      <w:r>
        <w:t>б) об отказе претенденту в рассмотрении заявки в допуске к участию в открытом конкурсе с обоснованием причин отказа.</w:t>
      </w:r>
    </w:p>
    <w:p w:rsidR="00583809" w:rsidRDefault="00583809">
      <w:pPr>
        <w:pStyle w:val="ConsPlusNormal"/>
        <w:spacing w:before="220"/>
        <w:ind w:firstLine="540"/>
        <w:jc w:val="both"/>
      </w:pPr>
      <w:r>
        <w:t>В случае выявления конкурсной комиссией нарушений требований, предъявляемых к поданной претендентом документации на проведение открытого конкурса, претендент отстраняется от участия в открытом конкурсе.</w:t>
      </w:r>
    </w:p>
    <w:p w:rsidR="00583809" w:rsidRDefault="00583809">
      <w:pPr>
        <w:pStyle w:val="ConsPlusNormal"/>
        <w:spacing w:before="220"/>
        <w:ind w:firstLine="540"/>
        <w:jc w:val="both"/>
      </w:pPr>
      <w:r>
        <w:t xml:space="preserve">7.2.4. После вскрытия конвертов проводится рассмотрение заявок на их соответствие требованиям, установленным в </w:t>
      </w:r>
      <w:hyperlink w:anchor="P115">
        <w:r>
          <w:rPr>
            <w:color w:val="0000FF"/>
          </w:rPr>
          <w:t>пункте 4.1</w:t>
        </w:r>
      </w:hyperlink>
      <w:r>
        <w:t xml:space="preserve"> настоящего Положения.</w:t>
      </w:r>
    </w:p>
    <w:p w:rsidR="00583809" w:rsidRDefault="00583809">
      <w:pPr>
        <w:pStyle w:val="ConsPlusNormal"/>
        <w:spacing w:before="220"/>
        <w:ind w:firstLine="540"/>
        <w:jc w:val="both"/>
      </w:pPr>
      <w:r>
        <w:t xml:space="preserve">7.2.5. После рассмотрения заявок на их соответствие требованиям, предъявляемым к поданной претендентом документации на проведение открытого конкурса, составляется протокол, подписанный всеми членами комиссии, по </w:t>
      </w:r>
      <w:hyperlink w:anchor="P904">
        <w:r>
          <w:rPr>
            <w:color w:val="0000FF"/>
          </w:rPr>
          <w:t>форме</w:t>
        </w:r>
      </w:hyperlink>
      <w:r>
        <w:t xml:space="preserve"> согласно приложению 5 к настоящему Положению, который размещается на официальном сайте уполномоченным органом в срок в течение двух рабочих дней со дня его подписания.</w:t>
      </w:r>
    </w:p>
    <w:p w:rsidR="00583809" w:rsidRDefault="00583809">
      <w:pPr>
        <w:pStyle w:val="ConsPlusNormal"/>
        <w:spacing w:before="220"/>
        <w:ind w:firstLine="540"/>
        <w:jc w:val="both"/>
      </w:pPr>
      <w:r>
        <w:t>7.2.6. В протокол включается информация:</w:t>
      </w:r>
    </w:p>
    <w:p w:rsidR="00583809" w:rsidRDefault="00583809">
      <w:pPr>
        <w:pStyle w:val="ConsPlusNormal"/>
        <w:spacing w:before="220"/>
        <w:ind w:firstLine="540"/>
        <w:jc w:val="both"/>
      </w:pPr>
      <w:r>
        <w:t>а) о допуске претендента к участию в открытом конкурсе;</w:t>
      </w:r>
    </w:p>
    <w:p w:rsidR="00583809" w:rsidRDefault="00583809">
      <w:pPr>
        <w:pStyle w:val="ConsPlusNormal"/>
        <w:spacing w:before="220"/>
        <w:ind w:firstLine="540"/>
        <w:jc w:val="both"/>
      </w:pPr>
      <w:r>
        <w:t>б) об отказе претенденту в допуске на участие в открытом конкурсе с обоснованием причин отказа.</w:t>
      </w:r>
    </w:p>
    <w:p w:rsidR="00583809" w:rsidRDefault="00583809">
      <w:pPr>
        <w:pStyle w:val="ConsPlusNormal"/>
        <w:spacing w:before="220"/>
        <w:ind w:firstLine="540"/>
        <w:jc w:val="both"/>
      </w:pPr>
      <w:r>
        <w:t>7.3. На 2-ом этапе конкурсной комиссией производится визуальный осмотр автотранспортных средств, представленных претендентами для участия в открытом конкурсе. Время и место проведения 2-го этапа согласовывается с претендентом.</w:t>
      </w:r>
    </w:p>
    <w:p w:rsidR="00583809" w:rsidRDefault="00583809">
      <w:pPr>
        <w:pStyle w:val="ConsPlusNormal"/>
        <w:spacing w:before="220"/>
        <w:ind w:firstLine="540"/>
        <w:jc w:val="both"/>
      </w:pPr>
      <w:r>
        <w:t>По итогам визуального осмотра автотранспортных средств составляется акт осмотра транспортных средств, представленных претендентами для участия в открытом конкурсе, с указанием всех претендентов.</w:t>
      </w:r>
    </w:p>
    <w:p w:rsidR="00583809" w:rsidRDefault="00583809">
      <w:pPr>
        <w:pStyle w:val="ConsPlusNormal"/>
        <w:spacing w:before="220"/>
        <w:ind w:firstLine="540"/>
        <w:jc w:val="both"/>
      </w:pPr>
      <w:r>
        <w:t xml:space="preserve">7.4. На 3-ом этапе открытого конкурса проводится оценка и сопоставление заявок претендентов открытого конкурса производится на основании Критериев оценки заявок на участие в конкурсе в соответствии с </w:t>
      </w:r>
      <w:hyperlink w:anchor="P218">
        <w:r>
          <w:rPr>
            <w:color w:val="0000FF"/>
          </w:rPr>
          <w:t>разделом 8</w:t>
        </w:r>
      </w:hyperlink>
      <w:r>
        <w:t xml:space="preserve"> настоящего Положения.</w:t>
      </w:r>
    </w:p>
    <w:p w:rsidR="00583809" w:rsidRDefault="00583809">
      <w:pPr>
        <w:pStyle w:val="ConsPlusNormal"/>
        <w:spacing w:before="220"/>
        <w:ind w:firstLine="540"/>
        <w:jc w:val="both"/>
      </w:pPr>
      <w:r>
        <w:t>7.5. Каждой заявке на участие в открытом конкурсе присваивается порядковый номер в порядке уменьшения ее оценки. Заявке на участие в конкурсе, получившей высшую оценку, присваивается первый номер.</w:t>
      </w:r>
    </w:p>
    <w:p w:rsidR="00583809" w:rsidRDefault="00583809">
      <w:pPr>
        <w:pStyle w:val="ConsPlusNormal"/>
        <w:spacing w:before="220"/>
        <w:ind w:firstLine="540"/>
        <w:jc w:val="both"/>
      </w:pPr>
      <w:r>
        <w:t xml:space="preserve">7.6. Победителем признается участник открытого конкурса, набравший наибольшее количество баллов, которому присвоен первый номер. В случае, если заявкам нескольких участников открытого конкурса присвоен первый номер, победителем открытого конкурса </w:t>
      </w:r>
      <w:r>
        <w:lastRenderedPageBreak/>
        <w:t xml:space="preserve">признается участник, заявка которого получила высшую оценку по сумме критериев, указанных в </w:t>
      </w:r>
      <w:hyperlink w:anchor="P223">
        <w:r>
          <w:rPr>
            <w:color w:val="0000FF"/>
          </w:rPr>
          <w:t>пунктах 1</w:t>
        </w:r>
      </w:hyperlink>
      <w:r>
        <w:t xml:space="preserve"> и </w:t>
      </w:r>
      <w:hyperlink w:anchor="P234">
        <w:r>
          <w:rPr>
            <w:color w:val="0000FF"/>
          </w:rPr>
          <w:t>2 раздела 8</w:t>
        </w:r>
      </w:hyperlink>
      <w:r>
        <w:t xml:space="preserve"> настоящего Положения. Если высшую оценку по сумме указанных критериев получили несколько заявок, победителем открытого конкурса признается участник, которого соответствует лучшее значение критерия, указанного в </w:t>
      </w:r>
      <w:hyperlink w:anchor="P280">
        <w:r>
          <w:rPr>
            <w:color w:val="0000FF"/>
          </w:rPr>
          <w:t>пункте 4 раздела 8</w:t>
        </w:r>
      </w:hyperlink>
      <w:r>
        <w:t xml:space="preserve"> настоящего Положения, а при отсутствии такого участника - участник, заявке которого соответствует лучшее значение критерия, указанного в </w:t>
      </w:r>
      <w:hyperlink w:anchor="P249">
        <w:r>
          <w:rPr>
            <w:color w:val="0000FF"/>
          </w:rPr>
          <w:t>пункте 3 раздела 8</w:t>
        </w:r>
      </w:hyperlink>
      <w:r>
        <w:t xml:space="preserve"> настоящего Положения.</w:t>
      </w:r>
    </w:p>
    <w:p w:rsidR="00583809" w:rsidRDefault="00583809">
      <w:pPr>
        <w:pStyle w:val="ConsPlusNormal"/>
        <w:spacing w:before="220"/>
        <w:ind w:firstLine="540"/>
        <w:jc w:val="both"/>
      </w:pPr>
      <w:r>
        <w:t xml:space="preserve">7.7. По результатам 3-го этапа составляется протокол оценки и сопоставления заявок каждого претендента открытого конкурса, где отражается сумма баллов, набранная каждым участником конкурса, по </w:t>
      </w:r>
      <w:hyperlink w:anchor="P1027">
        <w:r>
          <w:rPr>
            <w:color w:val="0000FF"/>
          </w:rPr>
          <w:t>форме</w:t>
        </w:r>
      </w:hyperlink>
      <w:r>
        <w:t xml:space="preserve"> согласно приложению 6 к настоящему Положению.</w:t>
      </w:r>
    </w:p>
    <w:p w:rsidR="00583809" w:rsidRDefault="00583809">
      <w:pPr>
        <w:pStyle w:val="ConsPlusNormal"/>
        <w:spacing w:before="220"/>
        <w:ind w:firstLine="540"/>
        <w:jc w:val="both"/>
      </w:pPr>
      <w:r>
        <w:t>Протокол оценки, сопоставления заявок и подведения итогов конкурса должен содержать сведения:</w:t>
      </w:r>
    </w:p>
    <w:p w:rsidR="00583809" w:rsidRDefault="00583809">
      <w:pPr>
        <w:pStyle w:val="ConsPlusNormal"/>
        <w:spacing w:before="220"/>
        <w:ind w:firstLine="540"/>
        <w:jc w:val="both"/>
      </w:pPr>
      <w:r>
        <w:t>7.7.1. О месте, дате, времени оценки, сопоставления заявок и подведения итогов конкурса.</w:t>
      </w:r>
    </w:p>
    <w:p w:rsidR="00583809" w:rsidRDefault="00583809">
      <w:pPr>
        <w:pStyle w:val="ConsPlusNormal"/>
        <w:spacing w:before="220"/>
        <w:ind w:firstLine="540"/>
        <w:jc w:val="both"/>
      </w:pPr>
      <w:r>
        <w:t>7.7.2. О каждом участнике открытого конкурса:</w:t>
      </w:r>
    </w:p>
    <w:p w:rsidR="00583809" w:rsidRDefault="00583809">
      <w:pPr>
        <w:pStyle w:val="ConsPlusNormal"/>
        <w:spacing w:before="220"/>
        <w:ind w:firstLine="540"/>
        <w:jc w:val="both"/>
      </w:pPr>
      <w:r>
        <w:t>а) наименование (для юридических лиц, юридических лиц - участников договора простого товарищества), фамилия, имя, отчество (для индивидуальных предпринимателей, индивидуальных предпринимателей - участников договора простого товарищества);</w:t>
      </w:r>
    </w:p>
    <w:p w:rsidR="00583809" w:rsidRDefault="00583809">
      <w:pPr>
        <w:pStyle w:val="ConsPlusNormal"/>
        <w:spacing w:before="220"/>
        <w:ind w:firstLine="540"/>
        <w:jc w:val="both"/>
      </w:pPr>
      <w:r>
        <w:t>б) юридический адрес юридического лица, юридического лица - участника договора простого товарищества, место жительства индивидуального предпринимателя, индивидуального предпринимателя - участника договора простого товарищества.</w:t>
      </w:r>
    </w:p>
    <w:p w:rsidR="00583809" w:rsidRDefault="00583809">
      <w:pPr>
        <w:pStyle w:val="ConsPlusNormal"/>
        <w:spacing w:before="220"/>
        <w:ind w:firstLine="540"/>
        <w:jc w:val="both"/>
      </w:pPr>
      <w:r>
        <w:t>7.7.3. О количестве баллов, набранных соответствующими участниками открытого конкурса, а также о порядковых номерах, присвоенных этим участникам.</w:t>
      </w:r>
    </w:p>
    <w:p w:rsidR="00583809" w:rsidRDefault="00583809">
      <w:pPr>
        <w:pStyle w:val="ConsPlusNormal"/>
        <w:spacing w:before="220"/>
        <w:ind w:firstLine="540"/>
        <w:jc w:val="both"/>
      </w:pPr>
      <w:r>
        <w:t>7.7.4. О подведении итогов открытого конкурса и решении об определении победителя, принятом на основании результатов оценки и сопоставления заявок.</w:t>
      </w:r>
    </w:p>
    <w:p w:rsidR="00583809" w:rsidRDefault="00583809">
      <w:pPr>
        <w:pStyle w:val="ConsPlusNormal"/>
        <w:spacing w:before="220"/>
        <w:ind w:firstLine="540"/>
        <w:jc w:val="both"/>
      </w:pPr>
      <w:r>
        <w:t>7.8. Протокол оценки, сопоставления заявок и подведения итогов открытого конкурса оформляется в течение двух рабочих дней с момента подведения итогов открытого конкурса и размещается на официальном сайте уполномоченным органом в течение одного рабочего дня со дня его подписания.</w:t>
      </w:r>
    </w:p>
    <w:p w:rsidR="00583809" w:rsidRDefault="00583809">
      <w:pPr>
        <w:pStyle w:val="ConsPlusNormal"/>
        <w:spacing w:before="220"/>
        <w:ind w:firstLine="540"/>
        <w:jc w:val="both"/>
      </w:pPr>
      <w:r>
        <w:t>7.9. В случае, если открытый конкурс признан несостоявшимся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комиссии, организатор открытого конкурса вправе принять решение о повторном проведении открытого конкурса или об отмене предусмотренного конкурсной документацией маршрута регулярных перевозок.</w:t>
      </w:r>
    </w:p>
    <w:p w:rsidR="00583809" w:rsidRDefault="00583809">
      <w:pPr>
        <w:pStyle w:val="ConsPlusNormal"/>
        <w:spacing w:before="220"/>
        <w:ind w:firstLine="540"/>
        <w:jc w:val="both"/>
      </w:pPr>
      <w:r>
        <w:t>7.10. В случае, если победитель открытого конкурса отказался от права получения хотя бы одного свидетельства об осуществлении перевозок по предусмотренным конкурсной документацией маршрутам регулярных перевозок или не смог подтвердить наличие у него транспортных средств, предусмотренных его заявкой на участие в открытом конкурсе, право на получение свидетельств об осуществлении перевозок по данным маршрутам предоставляется участнику открытого конкурса, заявке которого присвоен второй номер.</w:t>
      </w:r>
    </w:p>
    <w:p w:rsidR="00583809" w:rsidRDefault="00583809">
      <w:pPr>
        <w:pStyle w:val="ConsPlusNormal"/>
        <w:spacing w:before="220"/>
        <w:ind w:firstLine="540"/>
        <w:jc w:val="both"/>
      </w:pPr>
      <w:r>
        <w:t xml:space="preserve">7.11. Если участник открытого конкурса, которому предоставлено право на получение свидетельств об осуществлении перевозок по предусмотренным конкурсной документацией маршрутам регулярных перевозок, отказался от права получения хотя бы одного свидетельства об осуществлении перевозок по данным маршрутам или не смог подтвердить наличие у него транспортных средств, предусмотренных его заявкой на участие в открытом конкурсе, такой </w:t>
      </w:r>
      <w:r>
        <w:lastRenderedPageBreak/>
        <w:t>конкурс признается несостоявшимся и назначается повторное проведение открытого конкурса.</w:t>
      </w:r>
    </w:p>
    <w:p w:rsidR="00583809" w:rsidRDefault="00583809">
      <w:pPr>
        <w:pStyle w:val="ConsPlusNormal"/>
        <w:spacing w:before="220"/>
        <w:ind w:firstLine="540"/>
        <w:jc w:val="both"/>
      </w:pPr>
      <w:r>
        <w:t>7.12. 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победителю этого конкурса, а в случае, если этот конкурс был признан несостоявшимся в связи с тем, что только одна заявка на участие в этом конкурсе была признана соответствующей требованиям конкурсной документации, - юридическому лицу, индивидуальному предпринимателю или уполномоченному участнику договора простого товарищества, подавшим такую заявку на участие в открытом конкурсе.</w:t>
      </w:r>
    </w:p>
    <w:p w:rsidR="00583809" w:rsidRDefault="00583809">
      <w:pPr>
        <w:pStyle w:val="ConsPlusNormal"/>
        <w:spacing w:before="220"/>
        <w:ind w:firstLine="540"/>
        <w:jc w:val="both"/>
      </w:pPr>
      <w:r>
        <w:t>7.13. Юридическое лицо, индивидуальный предприниматель, уполномоченный участник договора простого товарищества, которым свидетельство об осуществлении перевозок по маршруту регулярных перевозок выдано по результатам открытого конкурса, обязаны приступить к осуществлению перевозок по данному маршруту не позднее чем через 90 (девяносто) дней со дня утверждения результатов открытого конкурса и не ранее окончания срока действия последнего из ранее выданных свидетельств об осуществлении перевозок по данному маршруту.</w:t>
      </w:r>
    </w:p>
    <w:p w:rsidR="00583809" w:rsidRDefault="00583809">
      <w:pPr>
        <w:pStyle w:val="ConsPlusNormal"/>
        <w:spacing w:before="220"/>
        <w:ind w:firstLine="540"/>
        <w:jc w:val="both"/>
      </w:pPr>
      <w:r>
        <w:t>7.14. Результаты открытого конкурса могут быть обжалованы в судебном порядке.</w:t>
      </w:r>
    </w:p>
    <w:p w:rsidR="00583809" w:rsidRDefault="00583809">
      <w:pPr>
        <w:pStyle w:val="ConsPlusNormal"/>
        <w:jc w:val="both"/>
      </w:pPr>
    </w:p>
    <w:p w:rsidR="00583809" w:rsidRDefault="00583809">
      <w:pPr>
        <w:pStyle w:val="ConsPlusTitle"/>
        <w:jc w:val="center"/>
        <w:outlineLvl w:val="1"/>
      </w:pPr>
      <w:bookmarkStart w:id="8" w:name="P218"/>
      <w:bookmarkEnd w:id="8"/>
      <w:r>
        <w:t>8. Критерии оценки заявок на участие в конкурсе</w:t>
      </w:r>
    </w:p>
    <w:p w:rsidR="00583809" w:rsidRDefault="0058380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7030"/>
        <w:gridCol w:w="1417"/>
      </w:tblGrid>
      <w:tr w:rsidR="00583809">
        <w:tc>
          <w:tcPr>
            <w:tcW w:w="567" w:type="dxa"/>
            <w:tcBorders>
              <w:top w:val="single" w:sz="4" w:space="0" w:color="auto"/>
              <w:bottom w:val="single" w:sz="4" w:space="0" w:color="auto"/>
            </w:tcBorders>
          </w:tcPr>
          <w:p w:rsidR="00583809" w:rsidRDefault="00583809">
            <w:pPr>
              <w:pStyle w:val="ConsPlusNormal"/>
              <w:jc w:val="center"/>
            </w:pPr>
            <w:r>
              <w:t>N п/п</w:t>
            </w:r>
          </w:p>
        </w:tc>
        <w:tc>
          <w:tcPr>
            <w:tcW w:w="7030" w:type="dxa"/>
            <w:tcBorders>
              <w:top w:val="single" w:sz="4" w:space="0" w:color="auto"/>
              <w:bottom w:val="single" w:sz="4" w:space="0" w:color="auto"/>
            </w:tcBorders>
          </w:tcPr>
          <w:p w:rsidR="00583809" w:rsidRDefault="00583809">
            <w:pPr>
              <w:pStyle w:val="ConsPlusNormal"/>
              <w:jc w:val="center"/>
            </w:pPr>
            <w:r>
              <w:t>Показатели оценки</w:t>
            </w:r>
          </w:p>
        </w:tc>
        <w:tc>
          <w:tcPr>
            <w:tcW w:w="1417" w:type="dxa"/>
            <w:tcBorders>
              <w:top w:val="single" w:sz="4" w:space="0" w:color="auto"/>
              <w:bottom w:val="single" w:sz="4" w:space="0" w:color="auto"/>
            </w:tcBorders>
          </w:tcPr>
          <w:p w:rsidR="00583809" w:rsidRDefault="00583809">
            <w:pPr>
              <w:pStyle w:val="ConsPlusNormal"/>
              <w:jc w:val="center"/>
            </w:pPr>
            <w:r>
              <w:t>Количество баллов</w:t>
            </w:r>
          </w:p>
        </w:tc>
      </w:tr>
      <w:tr w:rsidR="00583809">
        <w:tc>
          <w:tcPr>
            <w:tcW w:w="567" w:type="dxa"/>
            <w:vMerge w:val="restart"/>
            <w:tcBorders>
              <w:top w:val="single" w:sz="4" w:space="0" w:color="auto"/>
              <w:bottom w:val="single" w:sz="4" w:space="0" w:color="auto"/>
            </w:tcBorders>
          </w:tcPr>
          <w:p w:rsidR="00583809" w:rsidRDefault="00583809">
            <w:pPr>
              <w:pStyle w:val="ConsPlusNormal"/>
            </w:pPr>
            <w:bookmarkStart w:id="9" w:name="P223"/>
            <w:bookmarkEnd w:id="9"/>
            <w:r>
              <w:t>1.</w:t>
            </w:r>
          </w:p>
        </w:tc>
        <w:tc>
          <w:tcPr>
            <w:tcW w:w="7030" w:type="dxa"/>
            <w:tcBorders>
              <w:top w:val="single" w:sz="4" w:space="0" w:color="auto"/>
              <w:bottom w:val="nil"/>
            </w:tcBorders>
          </w:tcPr>
          <w:p w:rsidR="00583809" w:rsidRDefault="00583809">
            <w:pPr>
              <w:pStyle w:val="ConsPlusNormal"/>
            </w:pPr>
            <w: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w:t>
            </w:r>
          </w:p>
        </w:tc>
        <w:tc>
          <w:tcPr>
            <w:tcW w:w="1417" w:type="dxa"/>
            <w:tcBorders>
              <w:top w:val="single" w:sz="4" w:space="0" w:color="auto"/>
              <w:bottom w:val="nil"/>
            </w:tcBorders>
          </w:tcPr>
          <w:p w:rsidR="00583809" w:rsidRDefault="00583809">
            <w:pPr>
              <w:pStyle w:val="ConsPlusNormal"/>
            </w:pPr>
          </w:p>
        </w:tc>
      </w:tr>
      <w:tr w:rsidR="00583809">
        <w:tblPrEx>
          <w:tblBorders>
            <w:insideH w:val="none" w:sz="0" w:space="0" w:color="auto"/>
          </w:tblBorders>
        </w:tblPrEx>
        <w:tc>
          <w:tcPr>
            <w:tcW w:w="567" w:type="dxa"/>
            <w:vMerge/>
            <w:tcBorders>
              <w:top w:val="single" w:sz="4" w:space="0" w:color="auto"/>
              <w:bottom w:val="single" w:sz="4" w:space="0" w:color="auto"/>
            </w:tcBorders>
          </w:tcPr>
          <w:p w:rsidR="00583809" w:rsidRDefault="00583809">
            <w:pPr>
              <w:pStyle w:val="ConsPlusNormal"/>
            </w:pPr>
          </w:p>
        </w:tc>
        <w:tc>
          <w:tcPr>
            <w:tcW w:w="7030" w:type="dxa"/>
            <w:tcBorders>
              <w:top w:val="nil"/>
              <w:bottom w:val="nil"/>
            </w:tcBorders>
          </w:tcPr>
          <w:p w:rsidR="00583809" w:rsidRDefault="00583809">
            <w:pPr>
              <w:pStyle w:val="ConsPlusNormal"/>
            </w:pPr>
            <w:r>
              <w:t>до 0,1</w:t>
            </w:r>
          </w:p>
        </w:tc>
        <w:tc>
          <w:tcPr>
            <w:tcW w:w="1417" w:type="dxa"/>
            <w:tcBorders>
              <w:top w:val="nil"/>
              <w:bottom w:val="nil"/>
            </w:tcBorders>
          </w:tcPr>
          <w:p w:rsidR="00583809" w:rsidRDefault="00583809">
            <w:pPr>
              <w:pStyle w:val="ConsPlusNormal"/>
              <w:jc w:val="right"/>
            </w:pPr>
            <w:r>
              <w:t>10</w:t>
            </w:r>
          </w:p>
        </w:tc>
      </w:tr>
      <w:tr w:rsidR="00583809">
        <w:tblPrEx>
          <w:tblBorders>
            <w:insideH w:val="none" w:sz="0" w:space="0" w:color="auto"/>
          </w:tblBorders>
        </w:tblPrEx>
        <w:tc>
          <w:tcPr>
            <w:tcW w:w="567" w:type="dxa"/>
            <w:vMerge/>
            <w:tcBorders>
              <w:top w:val="single" w:sz="4" w:space="0" w:color="auto"/>
              <w:bottom w:val="single" w:sz="4" w:space="0" w:color="auto"/>
            </w:tcBorders>
          </w:tcPr>
          <w:p w:rsidR="00583809" w:rsidRDefault="00583809">
            <w:pPr>
              <w:pStyle w:val="ConsPlusNormal"/>
            </w:pPr>
          </w:p>
        </w:tc>
        <w:tc>
          <w:tcPr>
            <w:tcW w:w="7030" w:type="dxa"/>
            <w:tcBorders>
              <w:top w:val="nil"/>
              <w:bottom w:val="nil"/>
            </w:tcBorders>
          </w:tcPr>
          <w:p w:rsidR="00583809" w:rsidRDefault="00583809">
            <w:pPr>
              <w:pStyle w:val="ConsPlusNormal"/>
            </w:pPr>
            <w:r>
              <w:t>свыше 0,1 до 0,2</w:t>
            </w:r>
          </w:p>
        </w:tc>
        <w:tc>
          <w:tcPr>
            <w:tcW w:w="1417" w:type="dxa"/>
            <w:tcBorders>
              <w:top w:val="nil"/>
              <w:bottom w:val="nil"/>
            </w:tcBorders>
          </w:tcPr>
          <w:p w:rsidR="00583809" w:rsidRDefault="00583809">
            <w:pPr>
              <w:pStyle w:val="ConsPlusNormal"/>
              <w:jc w:val="right"/>
            </w:pPr>
            <w:r>
              <w:t>7</w:t>
            </w:r>
          </w:p>
        </w:tc>
      </w:tr>
      <w:tr w:rsidR="00583809">
        <w:tblPrEx>
          <w:tblBorders>
            <w:insideH w:val="none" w:sz="0" w:space="0" w:color="auto"/>
          </w:tblBorders>
        </w:tblPrEx>
        <w:tc>
          <w:tcPr>
            <w:tcW w:w="567" w:type="dxa"/>
            <w:vMerge/>
            <w:tcBorders>
              <w:top w:val="single" w:sz="4" w:space="0" w:color="auto"/>
              <w:bottom w:val="single" w:sz="4" w:space="0" w:color="auto"/>
            </w:tcBorders>
          </w:tcPr>
          <w:p w:rsidR="00583809" w:rsidRDefault="00583809">
            <w:pPr>
              <w:pStyle w:val="ConsPlusNormal"/>
            </w:pPr>
          </w:p>
        </w:tc>
        <w:tc>
          <w:tcPr>
            <w:tcW w:w="7030" w:type="dxa"/>
            <w:tcBorders>
              <w:top w:val="nil"/>
              <w:bottom w:val="nil"/>
            </w:tcBorders>
          </w:tcPr>
          <w:p w:rsidR="00583809" w:rsidRDefault="00583809">
            <w:pPr>
              <w:pStyle w:val="ConsPlusNormal"/>
            </w:pPr>
            <w:r>
              <w:t>свыше 0,2 до 0,4</w:t>
            </w:r>
          </w:p>
        </w:tc>
        <w:tc>
          <w:tcPr>
            <w:tcW w:w="1417" w:type="dxa"/>
            <w:tcBorders>
              <w:top w:val="nil"/>
              <w:bottom w:val="nil"/>
            </w:tcBorders>
          </w:tcPr>
          <w:p w:rsidR="00583809" w:rsidRDefault="00583809">
            <w:pPr>
              <w:pStyle w:val="ConsPlusNormal"/>
              <w:jc w:val="right"/>
            </w:pPr>
            <w:r>
              <w:t>4</w:t>
            </w:r>
          </w:p>
        </w:tc>
      </w:tr>
      <w:tr w:rsidR="00583809">
        <w:tc>
          <w:tcPr>
            <w:tcW w:w="567" w:type="dxa"/>
            <w:vMerge/>
            <w:tcBorders>
              <w:top w:val="single" w:sz="4" w:space="0" w:color="auto"/>
              <w:bottom w:val="single" w:sz="4" w:space="0" w:color="auto"/>
            </w:tcBorders>
          </w:tcPr>
          <w:p w:rsidR="00583809" w:rsidRDefault="00583809">
            <w:pPr>
              <w:pStyle w:val="ConsPlusNormal"/>
            </w:pPr>
          </w:p>
        </w:tc>
        <w:tc>
          <w:tcPr>
            <w:tcW w:w="7030" w:type="dxa"/>
            <w:tcBorders>
              <w:top w:val="nil"/>
              <w:bottom w:val="single" w:sz="4" w:space="0" w:color="auto"/>
            </w:tcBorders>
          </w:tcPr>
          <w:p w:rsidR="00583809" w:rsidRDefault="00583809">
            <w:pPr>
              <w:pStyle w:val="ConsPlusNormal"/>
            </w:pPr>
            <w:r>
              <w:t>свыше 0,4</w:t>
            </w:r>
          </w:p>
        </w:tc>
        <w:tc>
          <w:tcPr>
            <w:tcW w:w="1417" w:type="dxa"/>
            <w:tcBorders>
              <w:top w:val="nil"/>
              <w:bottom w:val="single" w:sz="4" w:space="0" w:color="auto"/>
            </w:tcBorders>
          </w:tcPr>
          <w:p w:rsidR="00583809" w:rsidRDefault="00583809">
            <w:pPr>
              <w:pStyle w:val="ConsPlusNormal"/>
              <w:jc w:val="right"/>
            </w:pPr>
            <w:r>
              <w:t>0</w:t>
            </w:r>
          </w:p>
        </w:tc>
      </w:tr>
      <w:tr w:rsidR="00583809">
        <w:tc>
          <w:tcPr>
            <w:tcW w:w="567" w:type="dxa"/>
            <w:vMerge w:val="restart"/>
            <w:tcBorders>
              <w:top w:val="single" w:sz="4" w:space="0" w:color="auto"/>
              <w:bottom w:val="single" w:sz="4" w:space="0" w:color="auto"/>
            </w:tcBorders>
          </w:tcPr>
          <w:p w:rsidR="00583809" w:rsidRDefault="00583809">
            <w:pPr>
              <w:pStyle w:val="ConsPlusNormal"/>
            </w:pPr>
            <w:bookmarkStart w:id="10" w:name="P234"/>
            <w:bookmarkEnd w:id="10"/>
            <w:r>
              <w:t>2.</w:t>
            </w:r>
          </w:p>
        </w:tc>
        <w:tc>
          <w:tcPr>
            <w:tcW w:w="7030" w:type="dxa"/>
            <w:tcBorders>
              <w:top w:val="single" w:sz="4" w:space="0" w:color="auto"/>
              <w:bottom w:val="nil"/>
            </w:tcBorders>
          </w:tcPr>
          <w:p w:rsidR="00583809" w:rsidRDefault="00583809">
            <w:pPr>
              <w:pStyle w:val="ConsPlusNormal"/>
            </w:pPr>
            <w:r>
              <w:t xml:space="preserve">Опыт осуществления регулярных перевозок юридическим лицом, индивидуальным предпринимателем, участником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w:t>
            </w:r>
            <w:r>
              <w:lastRenderedPageBreak/>
              <w:t>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 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w:t>
            </w:r>
          </w:p>
        </w:tc>
        <w:tc>
          <w:tcPr>
            <w:tcW w:w="1417" w:type="dxa"/>
            <w:tcBorders>
              <w:top w:val="single" w:sz="4" w:space="0" w:color="auto"/>
              <w:bottom w:val="nil"/>
            </w:tcBorders>
          </w:tcPr>
          <w:p w:rsidR="00583809" w:rsidRDefault="00583809">
            <w:pPr>
              <w:pStyle w:val="ConsPlusNormal"/>
            </w:pPr>
          </w:p>
        </w:tc>
      </w:tr>
      <w:tr w:rsidR="00583809">
        <w:tblPrEx>
          <w:tblBorders>
            <w:insideH w:val="none" w:sz="0" w:space="0" w:color="auto"/>
          </w:tblBorders>
        </w:tblPrEx>
        <w:tc>
          <w:tcPr>
            <w:tcW w:w="567" w:type="dxa"/>
            <w:vMerge/>
            <w:tcBorders>
              <w:top w:val="single" w:sz="4" w:space="0" w:color="auto"/>
              <w:bottom w:val="single" w:sz="4" w:space="0" w:color="auto"/>
            </w:tcBorders>
          </w:tcPr>
          <w:p w:rsidR="00583809" w:rsidRDefault="00583809">
            <w:pPr>
              <w:pStyle w:val="ConsPlusNormal"/>
            </w:pPr>
          </w:p>
        </w:tc>
        <w:tc>
          <w:tcPr>
            <w:tcW w:w="7030" w:type="dxa"/>
            <w:tcBorders>
              <w:top w:val="nil"/>
              <w:bottom w:val="nil"/>
            </w:tcBorders>
          </w:tcPr>
          <w:p w:rsidR="00583809" w:rsidRDefault="00583809">
            <w:pPr>
              <w:pStyle w:val="ConsPlusNormal"/>
            </w:pPr>
            <w:r>
              <w:t>менее года</w:t>
            </w:r>
          </w:p>
        </w:tc>
        <w:tc>
          <w:tcPr>
            <w:tcW w:w="1417" w:type="dxa"/>
            <w:tcBorders>
              <w:top w:val="nil"/>
              <w:bottom w:val="nil"/>
            </w:tcBorders>
          </w:tcPr>
          <w:p w:rsidR="00583809" w:rsidRDefault="00583809">
            <w:pPr>
              <w:pStyle w:val="ConsPlusNormal"/>
              <w:jc w:val="right"/>
            </w:pPr>
            <w:r>
              <w:t>0</w:t>
            </w:r>
          </w:p>
        </w:tc>
      </w:tr>
      <w:tr w:rsidR="00583809">
        <w:tblPrEx>
          <w:tblBorders>
            <w:insideH w:val="none" w:sz="0" w:space="0" w:color="auto"/>
          </w:tblBorders>
        </w:tblPrEx>
        <w:tc>
          <w:tcPr>
            <w:tcW w:w="567" w:type="dxa"/>
            <w:vMerge/>
            <w:tcBorders>
              <w:top w:val="single" w:sz="4" w:space="0" w:color="auto"/>
              <w:bottom w:val="single" w:sz="4" w:space="0" w:color="auto"/>
            </w:tcBorders>
          </w:tcPr>
          <w:p w:rsidR="00583809" w:rsidRDefault="00583809">
            <w:pPr>
              <w:pStyle w:val="ConsPlusNormal"/>
            </w:pPr>
          </w:p>
        </w:tc>
        <w:tc>
          <w:tcPr>
            <w:tcW w:w="7030" w:type="dxa"/>
            <w:tcBorders>
              <w:top w:val="nil"/>
              <w:bottom w:val="nil"/>
            </w:tcBorders>
          </w:tcPr>
          <w:p w:rsidR="00583809" w:rsidRDefault="00583809">
            <w:pPr>
              <w:pStyle w:val="ConsPlusNormal"/>
            </w:pPr>
            <w:r>
              <w:t>свыше 1 года до 3-х лет</w:t>
            </w:r>
          </w:p>
        </w:tc>
        <w:tc>
          <w:tcPr>
            <w:tcW w:w="1417" w:type="dxa"/>
            <w:tcBorders>
              <w:top w:val="nil"/>
              <w:bottom w:val="nil"/>
            </w:tcBorders>
          </w:tcPr>
          <w:p w:rsidR="00583809" w:rsidRDefault="00583809">
            <w:pPr>
              <w:pStyle w:val="ConsPlusNormal"/>
              <w:jc w:val="right"/>
            </w:pPr>
            <w:r>
              <w:t>2</w:t>
            </w:r>
          </w:p>
        </w:tc>
      </w:tr>
      <w:tr w:rsidR="00583809">
        <w:tblPrEx>
          <w:tblBorders>
            <w:insideH w:val="none" w:sz="0" w:space="0" w:color="auto"/>
          </w:tblBorders>
        </w:tblPrEx>
        <w:tc>
          <w:tcPr>
            <w:tcW w:w="567" w:type="dxa"/>
            <w:vMerge/>
            <w:tcBorders>
              <w:top w:val="single" w:sz="4" w:space="0" w:color="auto"/>
              <w:bottom w:val="single" w:sz="4" w:space="0" w:color="auto"/>
            </w:tcBorders>
          </w:tcPr>
          <w:p w:rsidR="00583809" w:rsidRDefault="00583809">
            <w:pPr>
              <w:pStyle w:val="ConsPlusNormal"/>
            </w:pPr>
          </w:p>
        </w:tc>
        <w:tc>
          <w:tcPr>
            <w:tcW w:w="7030" w:type="dxa"/>
            <w:tcBorders>
              <w:top w:val="nil"/>
              <w:bottom w:val="nil"/>
            </w:tcBorders>
          </w:tcPr>
          <w:p w:rsidR="00583809" w:rsidRDefault="00583809">
            <w:pPr>
              <w:pStyle w:val="ConsPlusNormal"/>
            </w:pPr>
            <w:r>
              <w:t>свыше 3-х лет до 5 лет</w:t>
            </w:r>
          </w:p>
        </w:tc>
        <w:tc>
          <w:tcPr>
            <w:tcW w:w="1417" w:type="dxa"/>
            <w:tcBorders>
              <w:top w:val="nil"/>
              <w:bottom w:val="nil"/>
            </w:tcBorders>
          </w:tcPr>
          <w:p w:rsidR="00583809" w:rsidRDefault="00583809">
            <w:pPr>
              <w:pStyle w:val="ConsPlusNormal"/>
              <w:jc w:val="right"/>
            </w:pPr>
            <w:r>
              <w:t>3</w:t>
            </w:r>
          </w:p>
        </w:tc>
      </w:tr>
      <w:tr w:rsidR="00583809">
        <w:tblPrEx>
          <w:tblBorders>
            <w:insideH w:val="none" w:sz="0" w:space="0" w:color="auto"/>
          </w:tblBorders>
        </w:tblPrEx>
        <w:tc>
          <w:tcPr>
            <w:tcW w:w="567" w:type="dxa"/>
            <w:vMerge/>
            <w:tcBorders>
              <w:top w:val="single" w:sz="4" w:space="0" w:color="auto"/>
              <w:bottom w:val="single" w:sz="4" w:space="0" w:color="auto"/>
            </w:tcBorders>
          </w:tcPr>
          <w:p w:rsidR="00583809" w:rsidRDefault="00583809">
            <w:pPr>
              <w:pStyle w:val="ConsPlusNormal"/>
            </w:pPr>
          </w:p>
        </w:tc>
        <w:tc>
          <w:tcPr>
            <w:tcW w:w="7030" w:type="dxa"/>
            <w:tcBorders>
              <w:top w:val="nil"/>
              <w:bottom w:val="nil"/>
            </w:tcBorders>
          </w:tcPr>
          <w:p w:rsidR="00583809" w:rsidRDefault="00583809">
            <w:pPr>
              <w:pStyle w:val="ConsPlusNormal"/>
            </w:pPr>
            <w:r>
              <w:t>свыше 5 лет до 7 лет</w:t>
            </w:r>
          </w:p>
        </w:tc>
        <w:tc>
          <w:tcPr>
            <w:tcW w:w="1417" w:type="dxa"/>
            <w:tcBorders>
              <w:top w:val="nil"/>
              <w:bottom w:val="nil"/>
            </w:tcBorders>
          </w:tcPr>
          <w:p w:rsidR="00583809" w:rsidRDefault="00583809">
            <w:pPr>
              <w:pStyle w:val="ConsPlusNormal"/>
              <w:jc w:val="right"/>
            </w:pPr>
            <w:r>
              <w:t>5</w:t>
            </w:r>
          </w:p>
        </w:tc>
      </w:tr>
      <w:tr w:rsidR="00583809">
        <w:tblPrEx>
          <w:tblBorders>
            <w:insideH w:val="none" w:sz="0" w:space="0" w:color="auto"/>
          </w:tblBorders>
        </w:tblPrEx>
        <w:tc>
          <w:tcPr>
            <w:tcW w:w="567" w:type="dxa"/>
            <w:vMerge/>
            <w:tcBorders>
              <w:top w:val="single" w:sz="4" w:space="0" w:color="auto"/>
              <w:bottom w:val="single" w:sz="4" w:space="0" w:color="auto"/>
            </w:tcBorders>
          </w:tcPr>
          <w:p w:rsidR="00583809" w:rsidRDefault="00583809">
            <w:pPr>
              <w:pStyle w:val="ConsPlusNormal"/>
            </w:pPr>
          </w:p>
        </w:tc>
        <w:tc>
          <w:tcPr>
            <w:tcW w:w="7030" w:type="dxa"/>
            <w:tcBorders>
              <w:top w:val="nil"/>
              <w:bottom w:val="nil"/>
            </w:tcBorders>
          </w:tcPr>
          <w:p w:rsidR="00583809" w:rsidRDefault="00583809">
            <w:pPr>
              <w:pStyle w:val="ConsPlusNormal"/>
            </w:pPr>
            <w:r>
              <w:t>свыше 7 лет до 10 лет</w:t>
            </w:r>
          </w:p>
        </w:tc>
        <w:tc>
          <w:tcPr>
            <w:tcW w:w="1417" w:type="dxa"/>
            <w:tcBorders>
              <w:top w:val="nil"/>
              <w:bottom w:val="nil"/>
            </w:tcBorders>
          </w:tcPr>
          <w:p w:rsidR="00583809" w:rsidRDefault="00583809">
            <w:pPr>
              <w:pStyle w:val="ConsPlusNormal"/>
              <w:jc w:val="right"/>
            </w:pPr>
            <w:r>
              <w:t>8</w:t>
            </w:r>
          </w:p>
        </w:tc>
      </w:tr>
      <w:tr w:rsidR="00583809">
        <w:tc>
          <w:tcPr>
            <w:tcW w:w="567" w:type="dxa"/>
            <w:vMerge/>
            <w:tcBorders>
              <w:top w:val="single" w:sz="4" w:space="0" w:color="auto"/>
              <w:bottom w:val="single" w:sz="4" w:space="0" w:color="auto"/>
            </w:tcBorders>
          </w:tcPr>
          <w:p w:rsidR="00583809" w:rsidRDefault="00583809">
            <w:pPr>
              <w:pStyle w:val="ConsPlusNormal"/>
            </w:pPr>
          </w:p>
        </w:tc>
        <w:tc>
          <w:tcPr>
            <w:tcW w:w="7030" w:type="dxa"/>
            <w:tcBorders>
              <w:top w:val="nil"/>
              <w:bottom w:val="single" w:sz="4" w:space="0" w:color="auto"/>
            </w:tcBorders>
          </w:tcPr>
          <w:p w:rsidR="00583809" w:rsidRDefault="00583809">
            <w:pPr>
              <w:pStyle w:val="ConsPlusNormal"/>
            </w:pPr>
            <w:r>
              <w:t>свыше 10 лет</w:t>
            </w:r>
          </w:p>
        </w:tc>
        <w:tc>
          <w:tcPr>
            <w:tcW w:w="1417" w:type="dxa"/>
            <w:tcBorders>
              <w:top w:val="nil"/>
              <w:bottom w:val="single" w:sz="4" w:space="0" w:color="auto"/>
            </w:tcBorders>
          </w:tcPr>
          <w:p w:rsidR="00583809" w:rsidRDefault="00583809">
            <w:pPr>
              <w:pStyle w:val="ConsPlusNormal"/>
              <w:jc w:val="right"/>
            </w:pPr>
            <w:r>
              <w:t>10</w:t>
            </w:r>
          </w:p>
        </w:tc>
      </w:tr>
      <w:tr w:rsidR="00583809">
        <w:tc>
          <w:tcPr>
            <w:tcW w:w="567" w:type="dxa"/>
            <w:tcBorders>
              <w:top w:val="single" w:sz="4" w:space="0" w:color="auto"/>
              <w:bottom w:val="single" w:sz="4" w:space="0" w:color="auto"/>
            </w:tcBorders>
          </w:tcPr>
          <w:p w:rsidR="00583809" w:rsidRDefault="00583809">
            <w:pPr>
              <w:pStyle w:val="ConsPlusNormal"/>
            </w:pPr>
            <w:bookmarkStart w:id="11" w:name="P249"/>
            <w:bookmarkEnd w:id="11"/>
            <w:r>
              <w:t>3.</w:t>
            </w:r>
          </w:p>
        </w:tc>
        <w:tc>
          <w:tcPr>
            <w:tcW w:w="7030" w:type="dxa"/>
            <w:tcBorders>
              <w:top w:val="single" w:sz="4" w:space="0" w:color="auto"/>
              <w:bottom w:val="single" w:sz="4" w:space="0" w:color="auto"/>
            </w:tcBorders>
          </w:tcPr>
          <w:p w:rsidR="00583809" w:rsidRDefault="00583809">
            <w:pPr>
              <w:pStyle w:val="ConsPlusNormal"/>
            </w:pPr>
            <w:r>
              <w:t>Характеристика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влияющая на качество перевозок (по пп. 3.1 - 3.5 оценка определяется за каждое транспортное средство, заявленное для участия в открытом конкурсе):</w:t>
            </w:r>
          </w:p>
        </w:tc>
        <w:tc>
          <w:tcPr>
            <w:tcW w:w="1417" w:type="dxa"/>
            <w:tcBorders>
              <w:top w:val="single" w:sz="4" w:space="0" w:color="auto"/>
              <w:bottom w:val="single" w:sz="4" w:space="0" w:color="auto"/>
            </w:tcBorders>
          </w:tcPr>
          <w:p w:rsidR="00583809" w:rsidRDefault="00583809">
            <w:pPr>
              <w:pStyle w:val="ConsPlusNormal"/>
            </w:pPr>
          </w:p>
        </w:tc>
      </w:tr>
      <w:tr w:rsidR="00583809">
        <w:tc>
          <w:tcPr>
            <w:tcW w:w="567" w:type="dxa"/>
            <w:tcBorders>
              <w:top w:val="single" w:sz="4" w:space="0" w:color="auto"/>
              <w:bottom w:val="single" w:sz="4" w:space="0" w:color="auto"/>
            </w:tcBorders>
          </w:tcPr>
          <w:p w:rsidR="00583809" w:rsidRDefault="00583809">
            <w:pPr>
              <w:pStyle w:val="ConsPlusNormal"/>
            </w:pPr>
            <w:r>
              <w:t>3.1.</w:t>
            </w:r>
          </w:p>
        </w:tc>
        <w:tc>
          <w:tcPr>
            <w:tcW w:w="7030" w:type="dxa"/>
            <w:tcBorders>
              <w:top w:val="single" w:sz="4" w:space="0" w:color="auto"/>
              <w:bottom w:val="single" w:sz="4" w:space="0" w:color="auto"/>
            </w:tcBorders>
          </w:tcPr>
          <w:p w:rsidR="00583809" w:rsidRDefault="00583809">
            <w:pPr>
              <w:pStyle w:val="ConsPlusNormal"/>
            </w:pPr>
            <w:r>
              <w:t>Оборудование транспортных средств, предложенных для выполнения перевозок по маршруту(ам), устройствами для перевозки лиц с ограниченными возможностями передвижения и пассажиров с детскими колясками</w:t>
            </w:r>
          </w:p>
        </w:tc>
        <w:tc>
          <w:tcPr>
            <w:tcW w:w="1417" w:type="dxa"/>
            <w:tcBorders>
              <w:top w:val="single" w:sz="4" w:space="0" w:color="auto"/>
              <w:bottom w:val="single" w:sz="4" w:space="0" w:color="auto"/>
            </w:tcBorders>
          </w:tcPr>
          <w:p w:rsidR="00583809" w:rsidRDefault="00583809">
            <w:pPr>
              <w:pStyle w:val="ConsPlusNormal"/>
              <w:jc w:val="right"/>
            </w:pPr>
            <w:r>
              <w:t>2</w:t>
            </w:r>
          </w:p>
        </w:tc>
      </w:tr>
      <w:tr w:rsidR="00583809">
        <w:tc>
          <w:tcPr>
            <w:tcW w:w="567" w:type="dxa"/>
            <w:tcBorders>
              <w:top w:val="single" w:sz="4" w:space="0" w:color="auto"/>
              <w:bottom w:val="single" w:sz="4" w:space="0" w:color="auto"/>
            </w:tcBorders>
          </w:tcPr>
          <w:p w:rsidR="00583809" w:rsidRDefault="00583809">
            <w:pPr>
              <w:pStyle w:val="ConsPlusNormal"/>
            </w:pPr>
            <w:r>
              <w:t>3.2.</w:t>
            </w:r>
          </w:p>
        </w:tc>
        <w:tc>
          <w:tcPr>
            <w:tcW w:w="7030" w:type="dxa"/>
            <w:tcBorders>
              <w:top w:val="single" w:sz="4" w:space="0" w:color="auto"/>
              <w:bottom w:val="single" w:sz="4" w:space="0" w:color="auto"/>
            </w:tcBorders>
          </w:tcPr>
          <w:p w:rsidR="00583809" w:rsidRDefault="00583809">
            <w:pPr>
              <w:pStyle w:val="ConsPlusNormal"/>
            </w:pPr>
            <w:r>
              <w:t>Возможность провозить в транспортных средствах, предложенных для выполнения перевозок по маршруту(ам), кресло-коляску пассажира из числа инвалидов без взимания платы</w:t>
            </w:r>
          </w:p>
        </w:tc>
        <w:tc>
          <w:tcPr>
            <w:tcW w:w="1417" w:type="dxa"/>
            <w:tcBorders>
              <w:top w:val="single" w:sz="4" w:space="0" w:color="auto"/>
              <w:bottom w:val="single" w:sz="4" w:space="0" w:color="auto"/>
            </w:tcBorders>
          </w:tcPr>
          <w:p w:rsidR="00583809" w:rsidRDefault="00583809">
            <w:pPr>
              <w:pStyle w:val="ConsPlusNormal"/>
              <w:jc w:val="right"/>
            </w:pPr>
            <w:r>
              <w:t>2</w:t>
            </w:r>
          </w:p>
        </w:tc>
      </w:tr>
      <w:tr w:rsidR="00583809">
        <w:tc>
          <w:tcPr>
            <w:tcW w:w="567" w:type="dxa"/>
            <w:tcBorders>
              <w:top w:val="single" w:sz="4" w:space="0" w:color="auto"/>
              <w:bottom w:val="single" w:sz="4" w:space="0" w:color="auto"/>
            </w:tcBorders>
          </w:tcPr>
          <w:p w:rsidR="00583809" w:rsidRDefault="00583809">
            <w:pPr>
              <w:pStyle w:val="ConsPlusNormal"/>
            </w:pPr>
            <w:r>
              <w:t>3.3.</w:t>
            </w:r>
          </w:p>
        </w:tc>
        <w:tc>
          <w:tcPr>
            <w:tcW w:w="7030" w:type="dxa"/>
            <w:tcBorders>
              <w:top w:val="single" w:sz="4" w:space="0" w:color="auto"/>
              <w:bottom w:val="single" w:sz="4" w:space="0" w:color="auto"/>
            </w:tcBorders>
          </w:tcPr>
          <w:p w:rsidR="00583809" w:rsidRDefault="00583809">
            <w:pPr>
              <w:pStyle w:val="ConsPlusNormal"/>
            </w:pPr>
            <w:r>
              <w:t>Возможность посадки в транспортные средства, предложенные для выполнения перевозок по маршруту(ам), и высадки из них, в том числе с использованием специальных подъемных устройств, для пассажиров из числа инвалидов, не способных передвигаться самостоятельно</w:t>
            </w:r>
          </w:p>
        </w:tc>
        <w:tc>
          <w:tcPr>
            <w:tcW w:w="1417" w:type="dxa"/>
            <w:tcBorders>
              <w:top w:val="single" w:sz="4" w:space="0" w:color="auto"/>
              <w:bottom w:val="single" w:sz="4" w:space="0" w:color="auto"/>
            </w:tcBorders>
          </w:tcPr>
          <w:p w:rsidR="00583809" w:rsidRDefault="00583809">
            <w:pPr>
              <w:pStyle w:val="ConsPlusNormal"/>
              <w:jc w:val="right"/>
            </w:pPr>
            <w:r>
              <w:t>2</w:t>
            </w:r>
          </w:p>
        </w:tc>
      </w:tr>
      <w:tr w:rsidR="00583809">
        <w:tc>
          <w:tcPr>
            <w:tcW w:w="567" w:type="dxa"/>
            <w:tcBorders>
              <w:top w:val="single" w:sz="4" w:space="0" w:color="auto"/>
              <w:bottom w:val="single" w:sz="4" w:space="0" w:color="auto"/>
            </w:tcBorders>
          </w:tcPr>
          <w:p w:rsidR="00583809" w:rsidRDefault="00583809">
            <w:pPr>
              <w:pStyle w:val="ConsPlusNormal"/>
            </w:pPr>
            <w:r>
              <w:t>3.4.</w:t>
            </w:r>
          </w:p>
        </w:tc>
        <w:tc>
          <w:tcPr>
            <w:tcW w:w="7030" w:type="dxa"/>
            <w:tcBorders>
              <w:top w:val="single" w:sz="4" w:space="0" w:color="auto"/>
              <w:bottom w:val="single" w:sz="4" w:space="0" w:color="auto"/>
            </w:tcBorders>
          </w:tcPr>
          <w:p w:rsidR="00583809" w:rsidRDefault="00583809">
            <w:pPr>
              <w:pStyle w:val="ConsPlusNormal"/>
            </w:pPr>
            <w:r>
              <w:t>Наличие в транспортных средствах, предложенных для выполнения перевозок по маршруту(ам), устройства для автоматического информирования пассажиров с возможностью дублирования информации в текстовом виде, на внутрисалонном информационном табло "бегущая строка", текстовой и графической информации, выполненной крупным шрифтом, в том числе с применением рельефно-точечного шрифта Брайля</w:t>
            </w:r>
          </w:p>
        </w:tc>
        <w:tc>
          <w:tcPr>
            <w:tcW w:w="1417" w:type="dxa"/>
            <w:tcBorders>
              <w:top w:val="single" w:sz="4" w:space="0" w:color="auto"/>
              <w:bottom w:val="single" w:sz="4" w:space="0" w:color="auto"/>
            </w:tcBorders>
          </w:tcPr>
          <w:p w:rsidR="00583809" w:rsidRDefault="00583809">
            <w:pPr>
              <w:pStyle w:val="ConsPlusNormal"/>
              <w:jc w:val="right"/>
            </w:pPr>
            <w:r>
              <w:t>2</w:t>
            </w:r>
          </w:p>
        </w:tc>
      </w:tr>
      <w:tr w:rsidR="00583809">
        <w:tc>
          <w:tcPr>
            <w:tcW w:w="567" w:type="dxa"/>
            <w:tcBorders>
              <w:top w:val="single" w:sz="4" w:space="0" w:color="auto"/>
              <w:bottom w:val="single" w:sz="4" w:space="0" w:color="auto"/>
            </w:tcBorders>
          </w:tcPr>
          <w:p w:rsidR="00583809" w:rsidRDefault="00583809">
            <w:pPr>
              <w:pStyle w:val="ConsPlusNormal"/>
            </w:pPr>
            <w:r>
              <w:t>3.5.</w:t>
            </w:r>
          </w:p>
        </w:tc>
        <w:tc>
          <w:tcPr>
            <w:tcW w:w="7030" w:type="dxa"/>
            <w:tcBorders>
              <w:top w:val="single" w:sz="4" w:space="0" w:color="auto"/>
              <w:bottom w:val="single" w:sz="4" w:space="0" w:color="auto"/>
            </w:tcBorders>
          </w:tcPr>
          <w:p w:rsidR="00583809" w:rsidRDefault="00583809">
            <w:pPr>
              <w:pStyle w:val="ConsPlusNormal"/>
            </w:pPr>
            <w:r>
              <w:t>Наличие в транспортных средствах, предложенных для выполнения перевозок по маршруту(ам), действующей системы обогрева салона транспортного средства, кондиционера</w:t>
            </w:r>
          </w:p>
        </w:tc>
        <w:tc>
          <w:tcPr>
            <w:tcW w:w="1417" w:type="dxa"/>
            <w:tcBorders>
              <w:top w:val="single" w:sz="4" w:space="0" w:color="auto"/>
              <w:bottom w:val="single" w:sz="4" w:space="0" w:color="auto"/>
            </w:tcBorders>
          </w:tcPr>
          <w:p w:rsidR="00583809" w:rsidRDefault="00583809">
            <w:pPr>
              <w:pStyle w:val="ConsPlusNormal"/>
              <w:jc w:val="right"/>
            </w:pPr>
            <w:r>
              <w:t>2</w:t>
            </w:r>
          </w:p>
        </w:tc>
      </w:tr>
      <w:tr w:rsidR="00583809">
        <w:tc>
          <w:tcPr>
            <w:tcW w:w="567" w:type="dxa"/>
            <w:vMerge w:val="restart"/>
            <w:tcBorders>
              <w:top w:val="single" w:sz="4" w:space="0" w:color="auto"/>
              <w:bottom w:val="single" w:sz="4" w:space="0" w:color="auto"/>
            </w:tcBorders>
          </w:tcPr>
          <w:p w:rsidR="00583809" w:rsidRDefault="00583809">
            <w:pPr>
              <w:pStyle w:val="ConsPlusNormal"/>
            </w:pPr>
            <w:r>
              <w:lastRenderedPageBreak/>
              <w:t>3.6.</w:t>
            </w:r>
          </w:p>
        </w:tc>
        <w:tc>
          <w:tcPr>
            <w:tcW w:w="7030" w:type="dxa"/>
            <w:tcBorders>
              <w:top w:val="single" w:sz="4" w:space="0" w:color="auto"/>
              <w:bottom w:val="nil"/>
            </w:tcBorders>
          </w:tcPr>
          <w:p w:rsidR="00583809" w:rsidRDefault="00583809">
            <w:pPr>
              <w:pStyle w:val="ConsPlusNormal"/>
            </w:pPr>
            <w:r>
              <w:t>Наличие резерва транспортных средств, в соотношении к требуемому количеству ТС:</w:t>
            </w:r>
          </w:p>
        </w:tc>
        <w:tc>
          <w:tcPr>
            <w:tcW w:w="1417" w:type="dxa"/>
            <w:tcBorders>
              <w:top w:val="single" w:sz="4" w:space="0" w:color="auto"/>
              <w:bottom w:val="nil"/>
            </w:tcBorders>
          </w:tcPr>
          <w:p w:rsidR="00583809" w:rsidRDefault="00583809">
            <w:pPr>
              <w:pStyle w:val="ConsPlusNormal"/>
            </w:pPr>
          </w:p>
        </w:tc>
      </w:tr>
      <w:tr w:rsidR="00583809">
        <w:tblPrEx>
          <w:tblBorders>
            <w:insideH w:val="none" w:sz="0" w:space="0" w:color="auto"/>
          </w:tblBorders>
        </w:tblPrEx>
        <w:tc>
          <w:tcPr>
            <w:tcW w:w="567" w:type="dxa"/>
            <w:vMerge/>
            <w:tcBorders>
              <w:top w:val="single" w:sz="4" w:space="0" w:color="auto"/>
              <w:bottom w:val="single" w:sz="4" w:space="0" w:color="auto"/>
            </w:tcBorders>
          </w:tcPr>
          <w:p w:rsidR="00583809" w:rsidRDefault="00583809">
            <w:pPr>
              <w:pStyle w:val="ConsPlusNormal"/>
            </w:pPr>
          </w:p>
        </w:tc>
        <w:tc>
          <w:tcPr>
            <w:tcW w:w="7030" w:type="dxa"/>
            <w:tcBorders>
              <w:top w:val="nil"/>
              <w:bottom w:val="nil"/>
            </w:tcBorders>
          </w:tcPr>
          <w:p w:rsidR="00583809" w:rsidRDefault="00583809">
            <w:pPr>
              <w:pStyle w:val="ConsPlusNormal"/>
            </w:pPr>
            <w:r>
              <w:t>нет резерва</w:t>
            </w:r>
          </w:p>
        </w:tc>
        <w:tc>
          <w:tcPr>
            <w:tcW w:w="1417" w:type="dxa"/>
            <w:tcBorders>
              <w:top w:val="nil"/>
              <w:bottom w:val="nil"/>
            </w:tcBorders>
          </w:tcPr>
          <w:p w:rsidR="00583809" w:rsidRDefault="00583809">
            <w:pPr>
              <w:pStyle w:val="ConsPlusNormal"/>
              <w:jc w:val="right"/>
            </w:pPr>
            <w:r>
              <w:t>0</w:t>
            </w:r>
          </w:p>
        </w:tc>
      </w:tr>
      <w:tr w:rsidR="00583809">
        <w:tblPrEx>
          <w:tblBorders>
            <w:insideH w:val="none" w:sz="0" w:space="0" w:color="auto"/>
          </w:tblBorders>
        </w:tblPrEx>
        <w:tc>
          <w:tcPr>
            <w:tcW w:w="567" w:type="dxa"/>
            <w:vMerge/>
            <w:tcBorders>
              <w:top w:val="single" w:sz="4" w:space="0" w:color="auto"/>
              <w:bottom w:val="single" w:sz="4" w:space="0" w:color="auto"/>
            </w:tcBorders>
          </w:tcPr>
          <w:p w:rsidR="00583809" w:rsidRDefault="00583809">
            <w:pPr>
              <w:pStyle w:val="ConsPlusNormal"/>
            </w:pPr>
          </w:p>
        </w:tc>
        <w:tc>
          <w:tcPr>
            <w:tcW w:w="7030" w:type="dxa"/>
            <w:tcBorders>
              <w:top w:val="nil"/>
              <w:bottom w:val="nil"/>
            </w:tcBorders>
          </w:tcPr>
          <w:p w:rsidR="00583809" w:rsidRDefault="00583809">
            <w:pPr>
              <w:pStyle w:val="ConsPlusNormal"/>
            </w:pPr>
            <w:r>
              <w:t>от 0,01% до 10%</w:t>
            </w:r>
          </w:p>
        </w:tc>
        <w:tc>
          <w:tcPr>
            <w:tcW w:w="1417" w:type="dxa"/>
            <w:tcBorders>
              <w:top w:val="nil"/>
              <w:bottom w:val="nil"/>
            </w:tcBorders>
          </w:tcPr>
          <w:p w:rsidR="00583809" w:rsidRDefault="00583809">
            <w:pPr>
              <w:pStyle w:val="ConsPlusNormal"/>
              <w:jc w:val="right"/>
            </w:pPr>
            <w:r>
              <w:t>2</w:t>
            </w:r>
          </w:p>
        </w:tc>
      </w:tr>
      <w:tr w:rsidR="00583809">
        <w:tblPrEx>
          <w:tblBorders>
            <w:insideH w:val="none" w:sz="0" w:space="0" w:color="auto"/>
          </w:tblBorders>
        </w:tblPrEx>
        <w:tc>
          <w:tcPr>
            <w:tcW w:w="567" w:type="dxa"/>
            <w:vMerge/>
            <w:tcBorders>
              <w:top w:val="single" w:sz="4" w:space="0" w:color="auto"/>
              <w:bottom w:val="single" w:sz="4" w:space="0" w:color="auto"/>
            </w:tcBorders>
          </w:tcPr>
          <w:p w:rsidR="00583809" w:rsidRDefault="00583809">
            <w:pPr>
              <w:pStyle w:val="ConsPlusNormal"/>
            </w:pPr>
          </w:p>
        </w:tc>
        <w:tc>
          <w:tcPr>
            <w:tcW w:w="7030" w:type="dxa"/>
            <w:tcBorders>
              <w:top w:val="nil"/>
              <w:bottom w:val="nil"/>
            </w:tcBorders>
          </w:tcPr>
          <w:p w:rsidR="00583809" w:rsidRDefault="00583809">
            <w:pPr>
              <w:pStyle w:val="ConsPlusNormal"/>
            </w:pPr>
            <w:r>
              <w:t>свыше 10% до 20%</w:t>
            </w:r>
          </w:p>
        </w:tc>
        <w:tc>
          <w:tcPr>
            <w:tcW w:w="1417" w:type="dxa"/>
            <w:tcBorders>
              <w:top w:val="nil"/>
              <w:bottom w:val="nil"/>
            </w:tcBorders>
          </w:tcPr>
          <w:p w:rsidR="00583809" w:rsidRDefault="00583809">
            <w:pPr>
              <w:pStyle w:val="ConsPlusNormal"/>
              <w:jc w:val="right"/>
            </w:pPr>
            <w:r>
              <w:t>4</w:t>
            </w:r>
          </w:p>
        </w:tc>
      </w:tr>
      <w:tr w:rsidR="00583809">
        <w:tblPrEx>
          <w:tblBorders>
            <w:insideH w:val="none" w:sz="0" w:space="0" w:color="auto"/>
          </w:tblBorders>
        </w:tblPrEx>
        <w:tc>
          <w:tcPr>
            <w:tcW w:w="567" w:type="dxa"/>
            <w:vMerge/>
            <w:tcBorders>
              <w:top w:val="single" w:sz="4" w:space="0" w:color="auto"/>
              <w:bottom w:val="single" w:sz="4" w:space="0" w:color="auto"/>
            </w:tcBorders>
          </w:tcPr>
          <w:p w:rsidR="00583809" w:rsidRDefault="00583809">
            <w:pPr>
              <w:pStyle w:val="ConsPlusNormal"/>
            </w:pPr>
          </w:p>
        </w:tc>
        <w:tc>
          <w:tcPr>
            <w:tcW w:w="7030" w:type="dxa"/>
            <w:tcBorders>
              <w:top w:val="nil"/>
              <w:bottom w:val="nil"/>
            </w:tcBorders>
          </w:tcPr>
          <w:p w:rsidR="00583809" w:rsidRDefault="00583809">
            <w:pPr>
              <w:pStyle w:val="ConsPlusNormal"/>
            </w:pPr>
            <w:r>
              <w:t>свыше 20% до 40%</w:t>
            </w:r>
          </w:p>
        </w:tc>
        <w:tc>
          <w:tcPr>
            <w:tcW w:w="1417" w:type="dxa"/>
            <w:tcBorders>
              <w:top w:val="nil"/>
              <w:bottom w:val="nil"/>
            </w:tcBorders>
          </w:tcPr>
          <w:p w:rsidR="00583809" w:rsidRDefault="00583809">
            <w:pPr>
              <w:pStyle w:val="ConsPlusNormal"/>
              <w:jc w:val="right"/>
            </w:pPr>
            <w:r>
              <w:t>6</w:t>
            </w:r>
          </w:p>
        </w:tc>
      </w:tr>
      <w:tr w:rsidR="00583809">
        <w:tc>
          <w:tcPr>
            <w:tcW w:w="567" w:type="dxa"/>
            <w:vMerge/>
            <w:tcBorders>
              <w:top w:val="single" w:sz="4" w:space="0" w:color="auto"/>
              <w:bottom w:val="single" w:sz="4" w:space="0" w:color="auto"/>
            </w:tcBorders>
          </w:tcPr>
          <w:p w:rsidR="00583809" w:rsidRDefault="00583809">
            <w:pPr>
              <w:pStyle w:val="ConsPlusNormal"/>
            </w:pPr>
          </w:p>
        </w:tc>
        <w:tc>
          <w:tcPr>
            <w:tcW w:w="7030" w:type="dxa"/>
            <w:tcBorders>
              <w:top w:val="nil"/>
              <w:bottom w:val="single" w:sz="4" w:space="0" w:color="auto"/>
            </w:tcBorders>
          </w:tcPr>
          <w:p w:rsidR="00583809" w:rsidRDefault="00583809">
            <w:pPr>
              <w:pStyle w:val="ConsPlusNormal"/>
            </w:pPr>
            <w:r>
              <w:t>свыше 40% и более</w:t>
            </w:r>
          </w:p>
        </w:tc>
        <w:tc>
          <w:tcPr>
            <w:tcW w:w="1417" w:type="dxa"/>
            <w:tcBorders>
              <w:top w:val="nil"/>
              <w:bottom w:val="single" w:sz="4" w:space="0" w:color="auto"/>
            </w:tcBorders>
          </w:tcPr>
          <w:p w:rsidR="00583809" w:rsidRDefault="00583809">
            <w:pPr>
              <w:pStyle w:val="ConsPlusNormal"/>
              <w:jc w:val="right"/>
            </w:pPr>
            <w:r>
              <w:t>8</w:t>
            </w:r>
          </w:p>
        </w:tc>
      </w:tr>
      <w:tr w:rsidR="00583809">
        <w:tc>
          <w:tcPr>
            <w:tcW w:w="567" w:type="dxa"/>
            <w:vMerge w:val="restart"/>
            <w:tcBorders>
              <w:top w:val="single" w:sz="4" w:space="0" w:color="auto"/>
              <w:bottom w:val="single" w:sz="4" w:space="0" w:color="auto"/>
            </w:tcBorders>
          </w:tcPr>
          <w:p w:rsidR="00583809" w:rsidRDefault="00583809">
            <w:pPr>
              <w:pStyle w:val="ConsPlusNormal"/>
            </w:pPr>
            <w:bookmarkStart w:id="12" w:name="P280"/>
            <w:bookmarkEnd w:id="12"/>
            <w:r>
              <w:t>4.</w:t>
            </w:r>
          </w:p>
        </w:tc>
        <w:tc>
          <w:tcPr>
            <w:tcW w:w="7030" w:type="dxa"/>
            <w:tcBorders>
              <w:top w:val="single" w:sz="4" w:space="0" w:color="auto"/>
              <w:bottom w:val="nil"/>
            </w:tcBorders>
          </w:tcPr>
          <w:p w:rsidR="00583809" w:rsidRDefault="00583809">
            <w:pPr>
              <w:pStyle w:val="ConsPlusNormal"/>
            </w:pPr>
            <w:r>
              <w:t>Максимальный срок эксплуатации транспортных средств, предлагаемых юридическим лицом, индивидуальным предпринимателем,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(начисляется за каждое транспортное средство из числа заявленных на маршрут):</w:t>
            </w:r>
          </w:p>
        </w:tc>
        <w:tc>
          <w:tcPr>
            <w:tcW w:w="1417" w:type="dxa"/>
            <w:tcBorders>
              <w:top w:val="single" w:sz="4" w:space="0" w:color="auto"/>
              <w:bottom w:val="nil"/>
            </w:tcBorders>
          </w:tcPr>
          <w:p w:rsidR="00583809" w:rsidRDefault="00583809">
            <w:pPr>
              <w:pStyle w:val="ConsPlusNormal"/>
            </w:pPr>
          </w:p>
        </w:tc>
      </w:tr>
      <w:tr w:rsidR="00583809">
        <w:tblPrEx>
          <w:tblBorders>
            <w:insideH w:val="none" w:sz="0" w:space="0" w:color="auto"/>
          </w:tblBorders>
        </w:tblPrEx>
        <w:tc>
          <w:tcPr>
            <w:tcW w:w="567" w:type="dxa"/>
            <w:vMerge/>
            <w:tcBorders>
              <w:top w:val="single" w:sz="4" w:space="0" w:color="auto"/>
              <w:bottom w:val="single" w:sz="4" w:space="0" w:color="auto"/>
            </w:tcBorders>
          </w:tcPr>
          <w:p w:rsidR="00583809" w:rsidRDefault="00583809">
            <w:pPr>
              <w:pStyle w:val="ConsPlusNormal"/>
            </w:pPr>
          </w:p>
        </w:tc>
        <w:tc>
          <w:tcPr>
            <w:tcW w:w="7030" w:type="dxa"/>
            <w:tcBorders>
              <w:top w:val="nil"/>
              <w:bottom w:val="nil"/>
            </w:tcBorders>
          </w:tcPr>
          <w:p w:rsidR="00583809" w:rsidRDefault="00583809">
            <w:pPr>
              <w:pStyle w:val="ConsPlusNormal"/>
            </w:pPr>
            <w:r>
              <w:t>до 3-х лет с года выпуска</w:t>
            </w:r>
          </w:p>
        </w:tc>
        <w:tc>
          <w:tcPr>
            <w:tcW w:w="1417" w:type="dxa"/>
            <w:tcBorders>
              <w:top w:val="nil"/>
              <w:bottom w:val="nil"/>
            </w:tcBorders>
          </w:tcPr>
          <w:p w:rsidR="00583809" w:rsidRDefault="00583809">
            <w:pPr>
              <w:pStyle w:val="ConsPlusNormal"/>
              <w:jc w:val="right"/>
            </w:pPr>
            <w:r>
              <w:t>5</w:t>
            </w:r>
          </w:p>
        </w:tc>
      </w:tr>
      <w:tr w:rsidR="00583809">
        <w:tblPrEx>
          <w:tblBorders>
            <w:insideH w:val="none" w:sz="0" w:space="0" w:color="auto"/>
          </w:tblBorders>
        </w:tblPrEx>
        <w:tc>
          <w:tcPr>
            <w:tcW w:w="567" w:type="dxa"/>
            <w:vMerge/>
            <w:tcBorders>
              <w:top w:val="single" w:sz="4" w:space="0" w:color="auto"/>
              <w:bottom w:val="single" w:sz="4" w:space="0" w:color="auto"/>
            </w:tcBorders>
          </w:tcPr>
          <w:p w:rsidR="00583809" w:rsidRDefault="00583809">
            <w:pPr>
              <w:pStyle w:val="ConsPlusNormal"/>
            </w:pPr>
          </w:p>
        </w:tc>
        <w:tc>
          <w:tcPr>
            <w:tcW w:w="7030" w:type="dxa"/>
            <w:tcBorders>
              <w:top w:val="nil"/>
              <w:bottom w:val="nil"/>
            </w:tcBorders>
          </w:tcPr>
          <w:p w:rsidR="00583809" w:rsidRDefault="00583809">
            <w:pPr>
              <w:pStyle w:val="ConsPlusNormal"/>
            </w:pPr>
            <w:r>
              <w:t>свыше 3-х лет до 5 лет</w:t>
            </w:r>
          </w:p>
        </w:tc>
        <w:tc>
          <w:tcPr>
            <w:tcW w:w="1417" w:type="dxa"/>
            <w:tcBorders>
              <w:top w:val="nil"/>
              <w:bottom w:val="nil"/>
            </w:tcBorders>
          </w:tcPr>
          <w:p w:rsidR="00583809" w:rsidRDefault="00583809">
            <w:pPr>
              <w:pStyle w:val="ConsPlusNormal"/>
              <w:jc w:val="right"/>
            </w:pPr>
            <w:r>
              <w:t>3</w:t>
            </w:r>
          </w:p>
        </w:tc>
      </w:tr>
      <w:tr w:rsidR="00583809">
        <w:tblPrEx>
          <w:tblBorders>
            <w:insideH w:val="none" w:sz="0" w:space="0" w:color="auto"/>
          </w:tblBorders>
        </w:tblPrEx>
        <w:tc>
          <w:tcPr>
            <w:tcW w:w="567" w:type="dxa"/>
            <w:vMerge/>
            <w:tcBorders>
              <w:top w:val="single" w:sz="4" w:space="0" w:color="auto"/>
              <w:bottom w:val="single" w:sz="4" w:space="0" w:color="auto"/>
            </w:tcBorders>
          </w:tcPr>
          <w:p w:rsidR="00583809" w:rsidRDefault="00583809">
            <w:pPr>
              <w:pStyle w:val="ConsPlusNormal"/>
            </w:pPr>
          </w:p>
        </w:tc>
        <w:tc>
          <w:tcPr>
            <w:tcW w:w="7030" w:type="dxa"/>
            <w:tcBorders>
              <w:top w:val="nil"/>
              <w:bottom w:val="nil"/>
            </w:tcBorders>
          </w:tcPr>
          <w:p w:rsidR="00583809" w:rsidRDefault="00583809">
            <w:pPr>
              <w:pStyle w:val="ConsPlusNormal"/>
            </w:pPr>
            <w:r>
              <w:t>свыше 5 лет до 8 лет</w:t>
            </w:r>
          </w:p>
        </w:tc>
        <w:tc>
          <w:tcPr>
            <w:tcW w:w="1417" w:type="dxa"/>
            <w:tcBorders>
              <w:top w:val="nil"/>
              <w:bottom w:val="nil"/>
            </w:tcBorders>
          </w:tcPr>
          <w:p w:rsidR="00583809" w:rsidRDefault="00583809">
            <w:pPr>
              <w:pStyle w:val="ConsPlusNormal"/>
              <w:jc w:val="right"/>
            </w:pPr>
            <w:r>
              <w:t>2</w:t>
            </w:r>
          </w:p>
        </w:tc>
      </w:tr>
      <w:tr w:rsidR="00583809">
        <w:tblPrEx>
          <w:tblBorders>
            <w:insideH w:val="none" w:sz="0" w:space="0" w:color="auto"/>
          </w:tblBorders>
        </w:tblPrEx>
        <w:tc>
          <w:tcPr>
            <w:tcW w:w="567" w:type="dxa"/>
            <w:vMerge/>
            <w:tcBorders>
              <w:top w:val="single" w:sz="4" w:space="0" w:color="auto"/>
              <w:bottom w:val="single" w:sz="4" w:space="0" w:color="auto"/>
            </w:tcBorders>
          </w:tcPr>
          <w:p w:rsidR="00583809" w:rsidRDefault="00583809">
            <w:pPr>
              <w:pStyle w:val="ConsPlusNormal"/>
            </w:pPr>
          </w:p>
        </w:tc>
        <w:tc>
          <w:tcPr>
            <w:tcW w:w="7030" w:type="dxa"/>
            <w:tcBorders>
              <w:top w:val="nil"/>
              <w:bottom w:val="nil"/>
            </w:tcBorders>
          </w:tcPr>
          <w:p w:rsidR="00583809" w:rsidRDefault="00583809">
            <w:pPr>
              <w:pStyle w:val="ConsPlusNormal"/>
            </w:pPr>
            <w:r>
              <w:t>свыше 8 лет до 10 лет</w:t>
            </w:r>
          </w:p>
        </w:tc>
        <w:tc>
          <w:tcPr>
            <w:tcW w:w="1417" w:type="dxa"/>
            <w:tcBorders>
              <w:top w:val="nil"/>
              <w:bottom w:val="nil"/>
            </w:tcBorders>
          </w:tcPr>
          <w:p w:rsidR="00583809" w:rsidRDefault="00583809">
            <w:pPr>
              <w:pStyle w:val="ConsPlusNormal"/>
              <w:jc w:val="right"/>
            </w:pPr>
            <w:r>
              <w:t>1</w:t>
            </w:r>
          </w:p>
        </w:tc>
      </w:tr>
      <w:tr w:rsidR="00583809">
        <w:tc>
          <w:tcPr>
            <w:tcW w:w="567" w:type="dxa"/>
            <w:vMerge/>
            <w:tcBorders>
              <w:top w:val="single" w:sz="4" w:space="0" w:color="auto"/>
              <w:bottom w:val="single" w:sz="4" w:space="0" w:color="auto"/>
            </w:tcBorders>
          </w:tcPr>
          <w:p w:rsidR="00583809" w:rsidRDefault="00583809">
            <w:pPr>
              <w:pStyle w:val="ConsPlusNormal"/>
            </w:pPr>
          </w:p>
        </w:tc>
        <w:tc>
          <w:tcPr>
            <w:tcW w:w="7030" w:type="dxa"/>
            <w:tcBorders>
              <w:top w:val="nil"/>
              <w:bottom w:val="single" w:sz="4" w:space="0" w:color="auto"/>
            </w:tcBorders>
          </w:tcPr>
          <w:p w:rsidR="00583809" w:rsidRDefault="00583809">
            <w:pPr>
              <w:pStyle w:val="ConsPlusNormal"/>
            </w:pPr>
            <w:r>
              <w:t>свыше 10 лет</w:t>
            </w:r>
          </w:p>
        </w:tc>
        <w:tc>
          <w:tcPr>
            <w:tcW w:w="1417" w:type="dxa"/>
            <w:tcBorders>
              <w:top w:val="nil"/>
              <w:bottom w:val="single" w:sz="4" w:space="0" w:color="auto"/>
            </w:tcBorders>
          </w:tcPr>
          <w:p w:rsidR="00583809" w:rsidRDefault="00583809">
            <w:pPr>
              <w:pStyle w:val="ConsPlusNormal"/>
              <w:jc w:val="right"/>
            </w:pPr>
            <w:r>
              <w:t>0</w:t>
            </w:r>
          </w:p>
        </w:tc>
      </w:tr>
      <w:tr w:rsidR="00583809">
        <w:tc>
          <w:tcPr>
            <w:tcW w:w="567" w:type="dxa"/>
            <w:tcBorders>
              <w:top w:val="single" w:sz="4" w:space="0" w:color="auto"/>
              <w:bottom w:val="single" w:sz="4" w:space="0" w:color="auto"/>
            </w:tcBorders>
          </w:tcPr>
          <w:p w:rsidR="00583809" w:rsidRDefault="00583809">
            <w:pPr>
              <w:pStyle w:val="ConsPlusNormal"/>
            </w:pPr>
            <w:r>
              <w:t>5.</w:t>
            </w:r>
          </w:p>
        </w:tc>
        <w:tc>
          <w:tcPr>
            <w:tcW w:w="7030" w:type="dxa"/>
            <w:tcBorders>
              <w:top w:val="single" w:sz="4" w:space="0" w:color="auto"/>
              <w:bottom w:val="single" w:sz="4" w:space="0" w:color="auto"/>
            </w:tcBorders>
          </w:tcPr>
          <w:p w:rsidR="00583809" w:rsidRDefault="00583809">
            <w:pPr>
              <w:pStyle w:val="ConsPlusNormal"/>
            </w:pPr>
            <w:r>
              <w:t>Дополнительные показатели оценки деятельности перевозчика, подтверждающие его профессиональную репутацию</w:t>
            </w:r>
          </w:p>
        </w:tc>
        <w:tc>
          <w:tcPr>
            <w:tcW w:w="1417" w:type="dxa"/>
            <w:tcBorders>
              <w:top w:val="single" w:sz="4" w:space="0" w:color="auto"/>
              <w:bottom w:val="single" w:sz="4" w:space="0" w:color="auto"/>
            </w:tcBorders>
          </w:tcPr>
          <w:p w:rsidR="00583809" w:rsidRDefault="00583809">
            <w:pPr>
              <w:pStyle w:val="ConsPlusNormal"/>
              <w:jc w:val="right"/>
            </w:pPr>
            <w:r>
              <w:t>5</w:t>
            </w:r>
          </w:p>
        </w:tc>
      </w:tr>
    </w:tbl>
    <w:p w:rsidR="00583809" w:rsidRDefault="00583809">
      <w:pPr>
        <w:pStyle w:val="ConsPlusNormal"/>
        <w:jc w:val="both"/>
      </w:pPr>
    </w:p>
    <w:p w:rsidR="00583809" w:rsidRDefault="00583809">
      <w:pPr>
        <w:pStyle w:val="ConsPlusTitle"/>
        <w:jc w:val="center"/>
        <w:outlineLvl w:val="1"/>
      </w:pPr>
      <w:r>
        <w:t>9. Выдача свидетельств об осуществлении</w:t>
      </w:r>
    </w:p>
    <w:p w:rsidR="00583809" w:rsidRDefault="00583809">
      <w:pPr>
        <w:pStyle w:val="ConsPlusTitle"/>
        <w:jc w:val="center"/>
      </w:pPr>
      <w:r>
        <w:t>перевозок по одному или нескольким муниципальным</w:t>
      </w:r>
    </w:p>
    <w:p w:rsidR="00583809" w:rsidRDefault="00583809">
      <w:pPr>
        <w:pStyle w:val="ConsPlusTitle"/>
        <w:jc w:val="center"/>
      </w:pPr>
      <w:r>
        <w:t>маршрутам регулярных перевозок и карт соответствующего</w:t>
      </w:r>
    </w:p>
    <w:p w:rsidR="00583809" w:rsidRDefault="00583809">
      <w:pPr>
        <w:pStyle w:val="ConsPlusTitle"/>
        <w:jc w:val="center"/>
      </w:pPr>
      <w:r>
        <w:t>маршрута по результатам открытого конкурса</w:t>
      </w:r>
    </w:p>
    <w:p w:rsidR="00583809" w:rsidRDefault="00583809">
      <w:pPr>
        <w:pStyle w:val="ConsPlusNormal"/>
        <w:jc w:val="both"/>
      </w:pPr>
    </w:p>
    <w:p w:rsidR="00583809" w:rsidRDefault="00583809">
      <w:pPr>
        <w:pStyle w:val="ConsPlusNormal"/>
        <w:ind w:firstLine="540"/>
        <w:jc w:val="both"/>
      </w:pPr>
      <w:r>
        <w:t>9.1. Оформление и выдача свидетельств на осуществление перевозок по одному или нескольким муниципальным маршрутам регулярных перевозок и карт соответствующего маршрута производится организатором открытого конкурса в течение 15 (пятнадцати) календарных дней со дня подведения итогов конкурса. Количество карт маршрута должно соответствовать максимальному количеству транспортных средств, выставленных заявителем для регулярных перевозок, и реестру муниципальных маршрутов регулярных перевозок пассажиров и багажа автомобильным транспортом на территории Артемовского городского округа.</w:t>
      </w:r>
    </w:p>
    <w:p w:rsidR="00583809" w:rsidRDefault="00583809">
      <w:pPr>
        <w:pStyle w:val="ConsPlusNormal"/>
        <w:spacing w:before="220"/>
        <w:ind w:firstLine="540"/>
        <w:jc w:val="both"/>
      </w:pPr>
      <w:r>
        <w:t>9.2. Свидетельства об осуществлении перевозок по одному или нескольким муниципальным маршрутам регулярных перевозок и карты соответствующих маршрутов выдаются на срок не менее чем 5 (пять) лет.</w:t>
      </w:r>
    </w:p>
    <w:p w:rsidR="00583809" w:rsidRDefault="00583809">
      <w:pPr>
        <w:pStyle w:val="ConsPlusNormal"/>
        <w:jc w:val="both"/>
      </w:pPr>
    </w:p>
    <w:p w:rsidR="00583809" w:rsidRDefault="00583809">
      <w:pPr>
        <w:pStyle w:val="ConsPlusNormal"/>
        <w:jc w:val="both"/>
      </w:pPr>
    </w:p>
    <w:p w:rsidR="00583809" w:rsidRDefault="00583809">
      <w:pPr>
        <w:pStyle w:val="ConsPlusNormal"/>
        <w:jc w:val="both"/>
      </w:pPr>
    </w:p>
    <w:p w:rsidR="00583809" w:rsidRDefault="00583809">
      <w:pPr>
        <w:pStyle w:val="ConsPlusNormal"/>
        <w:jc w:val="both"/>
      </w:pPr>
    </w:p>
    <w:p w:rsidR="00583809" w:rsidRDefault="00583809">
      <w:pPr>
        <w:pStyle w:val="ConsPlusNormal"/>
        <w:jc w:val="both"/>
      </w:pPr>
    </w:p>
    <w:p w:rsidR="00583809" w:rsidRDefault="00583809">
      <w:pPr>
        <w:pStyle w:val="ConsPlusNormal"/>
        <w:jc w:val="right"/>
        <w:outlineLvl w:val="1"/>
      </w:pPr>
      <w:r>
        <w:t>Приложение 1</w:t>
      </w:r>
    </w:p>
    <w:p w:rsidR="00583809" w:rsidRDefault="00583809">
      <w:pPr>
        <w:pStyle w:val="ConsPlusNormal"/>
        <w:jc w:val="right"/>
      </w:pPr>
      <w:r>
        <w:lastRenderedPageBreak/>
        <w:t>к Положению</w:t>
      </w:r>
    </w:p>
    <w:p w:rsidR="00583809" w:rsidRDefault="00583809">
      <w:pPr>
        <w:pStyle w:val="ConsPlusNormal"/>
        <w:jc w:val="right"/>
      </w:pPr>
      <w:r>
        <w:t>об организации</w:t>
      </w:r>
    </w:p>
    <w:p w:rsidR="00583809" w:rsidRDefault="00583809">
      <w:pPr>
        <w:pStyle w:val="ConsPlusNormal"/>
        <w:jc w:val="right"/>
      </w:pPr>
      <w:r>
        <w:t>проведения открытого</w:t>
      </w:r>
    </w:p>
    <w:p w:rsidR="00583809" w:rsidRDefault="00583809">
      <w:pPr>
        <w:pStyle w:val="ConsPlusNormal"/>
        <w:jc w:val="right"/>
      </w:pPr>
      <w:r>
        <w:t>конкурса на право</w:t>
      </w:r>
    </w:p>
    <w:p w:rsidR="00583809" w:rsidRDefault="00583809">
      <w:pPr>
        <w:pStyle w:val="ConsPlusNormal"/>
        <w:jc w:val="right"/>
      </w:pPr>
      <w:r>
        <w:t>получения свидетельств</w:t>
      </w:r>
    </w:p>
    <w:p w:rsidR="00583809" w:rsidRDefault="00583809">
      <w:pPr>
        <w:pStyle w:val="ConsPlusNormal"/>
        <w:jc w:val="right"/>
      </w:pPr>
      <w:r>
        <w:t>об осуществлении перевозок</w:t>
      </w:r>
    </w:p>
    <w:p w:rsidR="00583809" w:rsidRDefault="00583809">
      <w:pPr>
        <w:pStyle w:val="ConsPlusNormal"/>
        <w:jc w:val="right"/>
      </w:pPr>
      <w:r>
        <w:t>по одному или нескольким</w:t>
      </w:r>
    </w:p>
    <w:p w:rsidR="00583809" w:rsidRDefault="00583809">
      <w:pPr>
        <w:pStyle w:val="ConsPlusNormal"/>
        <w:jc w:val="right"/>
      </w:pPr>
      <w:r>
        <w:t>муниципальным маршрутам</w:t>
      </w:r>
    </w:p>
    <w:p w:rsidR="00583809" w:rsidRDefault="00583809">
      <w:pPr>
        <w:pStyle w:val="ConsPlusNormal"/>
        <w:jc w:val="right"/>
      </w:pPr>
      <w:r>
        <w:t>регулярных перевозок</w:t>
      </w:r>
    </w:p>
    <w:p w:rsidR="00583809" w:rsidRDefault="00583809">
      <w:pPr>
        <w:pStyle w:val="ConsPlusNormal"/>
        <w:jc w:val="right"/>
      </w:pPr>
      <w:r>
        <w:t>в границах Артемовского</w:t>
      </w:r>
    </w:p>
    <w:p w:rsidR="00583809" w:rsidRDefault="00583809">
      <w:pPr>
        <w:pStyle w:val="ConsPlusNormal"/>
        <w:jc w:val="right"/>
      </w:pPr>
      <w:r>
        <w:t>городского округа</w:t>
      </w:r>
    </w:p>
    <w:p w:rsidR="00583809" w:rsidRDefault="00583809">
      <w:pPr>
        <w:pStyle w:val="ConsPlusNormal"/>
        <w:jc w:val="both"/>
      </w:pP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5"/>
        <w:gridCol w:w="1701"/>
        <w:gridCol w:w="1985"/>
        <w:gridCol w:w="1705"/>
        <w:gridCol w:w="1130"/>
        <w:gridCol w:w="1874"/>
      </w:tblGrid>
      <w:tr w:rsidR="00583809">
        <w:tc>
          <w:tcPr>
            <w:tcW w:w="9070" w:type="dxa"/>
            <w:gridSpan w:val="6"/>
            <w:tcBorders>
              <w:top w:val="nil"/>
              <w:left w:val="nil"/>
              <w:bottom w:val="nil"/>
              <w:right w:val="nil"/>
            </w:tcBorders>
          </w:tcPr>
          <w:p w:rsidR="00583809" w:rsidRDefault="00583809">
            <w:pPr>
              <w:pStyle w:val="ConsPlusNormal"/>
              <w:jc w:val="center"/>
            </w:pPr>
            <w:bookmarkStart w:id="13" w:name="P322"/>
            <w:bookmarkEnd w:id="13"/>
            <w:r>
              <w:t>ЗАЯВКА</w:t>
            </w:r>
          </w:p>
          <w:p w:rsidR="00583809" w:rsidRDefault="00583809">
            <w:pPr>
              <w:pStyle w:val="ConsPlusNormal"/>
              <w:jc w:val="center"/>
            </w:pPr>
            <w:r>
              <w:t>на участие в открытом конкурсе на право получения свидетельств об осуществлении перевозок по одному или нескольким муниципальным маршрутам регулярных перевозок в границах Артемовского городского округа</w:t>
            </w:r>
          </w:p>
        </w:tc>
      </w:tr>
      <w:tr w:rsidR="00583809">
        <w:tc>
          <w:tcPr>
            <w:tcW w:w="9070" w:type="dxa"/>
            <w:gridSpan w:val="6"/>
            <w:tcBorders>
              <w:top w:val="nil"/>
              <w:left w:val="nil"/>
              <w:bottom w:val="nil"/>
              <w:right w:val="nil"/>
            </w:tcBorders>
          </w:tcPr>
          <w:p w:rsidR="00583809" w:rsidRDefault="00583809">
            <w:pPr>
              <w:pStyle w:val="ConsPlusNormal"/>
              <w:jc w:val="both"/>
            </w:pPr>
            <w:r>
              <w:t>__________________________________________________________________________</w:t>
            </w:r>
          </w:p>
          <w:p w:rsidR="00583809" w:rsidRDefault="00583809">
            <w:pPr>
              <w:pStyle w:val="ConsPlusNormal"/>
              <w:jc w:val="both"/>
            </w:pPr>
            <w:r>
              <w:t>__________________________________________________________________________</w:t>
            </w:r>
          </w:p>
          <w:p w:rsidR="00583809" w:rsidRDefault="00583809">
            <w:pPr>
              <w:pStyle w:val="ConsPlusNormal"/>
              <w:jc w:val="center"/>
            </w:pPr>
            <w:r>
              <w:t>(полное наименование юридического лица, Ф.И.О. индивидуального предпринимателя, уполномоченного участника договора простого товарищества &lt;*&gt;)</w:t>
            </w:r>
          </w:p>
          <w:p w:rsidR="00583809" w:rsidRDefault="00583809">
            <w:pPr>
              <w:pStyle w:val="ConsPlusNormal"/>
              <w:jc w:val="both"/>
            </w:pPr>
            <w:r>
              <w:t>__________________________________________________________________________</w:t>
            </w:r>
          </w:p>
          <w:p w:rsidR="00583809" w:rsidRDefault="00583809">
            <w:pPr>
              <w:pStyle w:val="ConsPlusNormal"/>
              <w:jc w:val="center"/>
            </w:pPr>
            <w:r>
              <w:t>(местонахождение, почтовый адрес)</w:t>
            </w:r>
          </w:p>
          <w:p w:rsidR="00583809" w:rsidRDefault="00583809">
            <w:pPr>
              <w:pStyle w:val="ConsPlusNormal"/>
              <w:jc w:val="both"/>
            </w:pPr>
            <w:r>
              <w:t>__________________________________________________________________________</w:t>
            </w:r>
          </w:p>
          <w:p w:rsidR="00583809" w:rsidRDefault="00583809">
            <w:pPr>
              <w:pStyle w:val="ConsPlusNormal"/>
              <w:jc w:val="center"/>
            </w:pPr>
            <w:r>
              <w:t>(местонахождение, почтовый адрес)</w:t>
            </w:r>
          </w:p>
          <w:p w:rsidR="00583809" w:rsidRDefault="00583809">
            <w:pPr>
              <w:pStyle w:val="ConsPlusNormal"/>
              <w:jc w:val="both"/>
            </w:pPr>
            <w:r>
              <w:t>Идентификационный номер налогоплательщика (ИНН) &lt;*&gt; ______________________</w:t>
            </w:r>
          </w:p>
          <w:p w:rsidR="00583809" w:rsidRDefault="00583809">
            <w:pPr>
              <w:pStyle w:val="ConsPlusNormal"/>
              <w:jc w:val="both"/>
            </w:pPr>
            <w:r>
              <w:t>Основной государственный регистрационный номер (ЕГРЮЛ/ЕГРИП) &lt;*&gt; _________</w:t>
            </w:r>
          </w:p>
          <w:p w:rsidR="00583809" w:rsidRDefault="00583809">
            <w:pPr>
              <w:pStyle w:val="ConsPlusNormal"/>
              <w:jc w:val="both"/>
            </w:pPr>
            <w:r>
              <w:t>Лицензия &lt;*&gt; на осуществление деятельности по перевозке пассажиров и иных лиц N ___________ от __________________ вид работ ________________________________</w:t>
            </w:r>
          </w:p>
          <w:p w:rsidR="00583809" w:rsidRDefault="00583809">
            <w:pPr>
              <w:pStyle w:val="ConsPlusNormal"/>
              <w:jc w:val="both"/>
            </w:pPr>
            <w:r>
              <w:t>_________________________________________________________________________</w:t>
            </w:r>
          </w:p>
          <w:p w:rsidR="00583809" w:rsidRDefault="00583809">
            <w:pPr>
              <w:pStyle w:val="ConsPlusNormal"/>
              <w:jc w:val="both"/>
            </w:pPr>
            <w:r>
              <w:t>Предлагает обеспечить осуществление регулярных перевозок пассажиров по муниципальному(ым) маршруту(ам) N ________________________________________</w:t>
            </w:r>
          </w:p>
          <w:p w:rsidR="00583809" w:rsidRDefault="00583809">
            <w:pPr>
              <w:pStyle w:val="ConsPlusNormal"/>
              <w:jc w:val="both"/>
            </w:pPr>
            <w:r>
              <w:t>__________________________________________________________________________</w:t>
            </w:r>
          </w:p>
          <w:p w:rsidR="00583809" w:rsidRDefault="00583809">
            <w:pPr>
              <w:pStyle w:val="ConsPlusNormal"/>
              <w:jc w:val="center"/>
            </w:pPr>
            <w:r>
              <w:t>(порядковый номер и наименование маршрута)</w:t>
            </w:r>
          </w:p>
          <w:p w:rsidR="00583809" w:rsidRDefault="00583809">
            <w:pPr>
              <w:pStyle w:val="ConsPlusNormal"/>
              <w:jc w:val="both"/>
            </w:pPr>
            <w:r>
              <w:t>регистрационный номер маршрута(ов) в Реестре маршрутов _____________________</w:t>
            </w:r>
          </w:p>
          <w:p w:rsidR="00583809" w:rsidRDefault="00583809">
            <w:pPr>
              <w:pStyle w:val="ConsPlusNormal"/>
              <w:jc w:val="both"/>
            </w:pPr>
            <w:r>
              <w:t>Количество транспортных средств, выставляемых на маршрут(ы) _________________</w:t>
            </w:r>
          </w:p>
          <w:p w:rsidR="00583809" w:rsidRDefault="00583809">
            <w:pPr>
              <w:pStyle w:val="ConsPlusNormal"/>
              <w:jc w:val="both"/>
            </w:pPr>
            <w:r>
              <w:t>Количество дорожно-транспортных происшествий &lt;**&gt; _________________________</w:t>
            </w:r>
          </w:p>
          <w:p w:rsidR="00583809" w:rsidRDefault="00583809">
            <w:pPr>
              <w:pStyle w:val="ConsPlusNormal"/>
              <w:jc w:val="both"/>
            </w:pPr>
            <w:r>
              <w:t>Настоящей заявкой подтверждает, что в отношении _____________________________</w:t>
            </w:r>
          </w:p>
          <w:p w:rsidR="00583809" w:rsidRDefault="00583809">
            <w:pPr>
              <w:pStyle w:val="ConsPlusNormal"/>
              <w:jc w:val="both"/>
            </w:pPr>
            <w:r>
              <w:t>__________________________________________________________________________</w:t>
            </w:r>
          </w:p>
          <w:p w:rsidR="00583809" w:rsidRDefault="00583809">
            <w:pPr>
              <w:pStyle w:val="ConsPlusNormal"/>
              <w:jc w:val="center"/>
            </w:pPr>
            <w:r>
              <w:t>(наименование юридического лица, Ф.И.О. индивидуального предпринимателя, участника договора простого товарищества)</w:t>
            </w:r>
          </w:p>
          <w:p w:rsidR="00583809" w:rsidRDefault="00583809">
            <w:pPr>
              <w:pStyle w:val="ConsPlusNormal"/>
              <w:jc w:val="both"/>
            </w:pPr>
            <w:r>
              <w:t>отсутствует решение арбитражного суда о признании банкротом и об открытии конкурсного производства, не проводится ликвидация юридического лица, прекращение деятельности индивидуального предпринимателя, не приостановлено и не аннулировано действие лицензии, отсутствует задолженность по обязательным платежам в бюджеты любого уровня и внебюджетные фонды за последний завершенный отчетный период.</w:t>
            </w:r>
          </w:p>
        </w:tc>
      </w:tr>
      <w:tr w:rsidR="00583809">
        <w:tc>
          <w:tcPr>
            <w:tcW w:w="9070" w:type="dxa"/>
            <w:gridSpan w:val="6"/>
            <w:tcBorders>
              <w:top w:val="nil"/>
              <w:left w:val="nil"/>
              <w:bottom w:val="nil"/>
              <w:right w:val="nil"/>
            </w:tcBorders>
          </w:tcPr>
          <w:p w:rsidR="00583809" w:rsidRDefault="00583809">
            <w:pPr>
              <w:pStyle w:val="ConsPlusNormal"/>
              <w:jc w:val="center"/>
            </w:pPr>
            <w:r>
              <w:t>Конкурсные предложения:</w:t>
            </w:r>
          </w:p>
          <w:p w:rsidR="00583809" w:rsidRDefault="00583809">
            <w:pPr>
              <w:pStyle w:val="ConsPlusNormal"/>
              <w:ind w:firstLine="283"/>
              <w:jc w:val="both"/>
            </w:pPr>
            <w:r>
              <w:t>Информация о транспортных средствах:</w:t>
            </w:r>
          </w:p>
          <w:p w:rsidR="00583809" w:rsidRDefault="00583809">
            <w:pPr>
              <w:pStyle w:val="ConsPlusNormal"/>
              <w:ind w:firstLine="283"/>
              <w:jc w:val="both"/>
            </w:pPr>
            <w:r>
              <w:t>Среднесписочное количество &lt;***&gt; транспортных средств в году, предшествующем дате размещения извещения о проведении открытого конкурса, ____ единиц.</w:t>
            </w:r>
          </w:p>
          <w:p w:rsidR="00583809" w:rsidRDefault="00583809">
            <w:pPr>
              <w:pStyle w:val="ConsPlusNormal"/>
              <w:ind w:firstLine="283"/>
              <w:jc w:val="both"/>
            </w:pPr>
            <w:r>
              <w:t xml:space="preserve">Государственные регистрационные знаки транспортных средств, предусмотренных договорами обязательного страхования гражданской ответственности, действовавшими в </w:t>
            </w:r>
            <w:r>
              <w:lastRenderedPageBreak/>
              <w:t>течение года, предшествующего дате размещения извещения:</w:t>
            </w:r>
          </w:p>
        </w:tc>
      </w:tr>
      <w:tr w:rsidR="00583809">
        <w:tc>
          <w:tcPr>
            <w:tcW w:w="9070" w:type="dxa"/>
            <w:gridSpan w:val="6"/>
            <w:tcBorders>
              <w:top w:val="nil"/>
              <w:left w:val="nil"/>
              <w:right w:val="nil"/>
            </w:tcBorders>
          </w:tcPr>
          <w:p w:rsidR="00583809" w:rsidRDefault="00583809">
            <w:pPr>
              <w:pStyle w:val="ConsPlusNormal"/>
            </w:pPr>
          </w:p>
        </w:tc>
      </w:tr>
      <w:tr w:rsidR="00583809">
        <w:tblPrEx>
          <w:tblBorders>
            <w:left w:val="single" w:sz="4" w:space="0" w:color="auto"/>
            <w:right w:val="single" w:sz="4" w:space="0" w:color="auto"/>
            <w:insideH w:val="single" w:sz="4" w:space="0" w:color="auto"/>
          </w:tblBorders>
        </w:tblPrEx>
        <w:tc>
          <w:tcPr>
            <w:tcW w:w="675" w:type="dxa"/>
          </w:tcPr>
          <w:p w:rsidR="00583809" w:rsidRDefault="00583809">
            <w:pPr>
              <w:pStyle w:val="ConsPlusNormal"/>
              <w:jc w:val="center"/>
            </w:pPr>
            <w:r>
              <w:t>N п/п</w:t>
            </w:r>
          </w:p>
        </w:tc>
        <w:tc>
          <w:tcPr>
            <w:tcW w:w="1701" w:type="dxa"/>
          </w:tcPr>
          <w:p w:rsidR="00583809" w:rsidRDefault="00583809">
            <w:pPr>
              <w:pStyle w:val="ConsPlusNormal"/>
              <w:jc w:val="center"/>
            </w:pPr>
            <w:r>
              <w:t>Модель ТС, класс ТС,</w:t>
            </w:r>
          </w:p>
        </w:tc>
        <w:tc>
          <w:tcPr>
            <w:tcW w:w="1985" w:type="dxa"/>
          </w:tcPr>
          <w:p w:rsidR="00583809" w:rsidRDefault="00583809">
            <w:pPr>
              <w:pStyle w:val="ConsPlusNormal"/>
              <w:jc w:val="center"/>
            </w:pPr>
            <w:r>
              <w:t>Государственный регистрационный знак ТС</w:t>
            </w:r>
          </w:p>
        </w:tc>
        <w:tc>
          <w:tcPr>
            <w:tcW w:w="2835" w:type="dxa"/>
            <w:gridSpan w:val="2"/>
          </w:tcPr>
          <w:p w:rsidR="00583809" w:rsidRDefault="00583809">
            <w:pPr>
              <w:pStyle w:val="ConsPlusNormal"/>
              <w:jc w:val="center"/>
            </w:pPr>
            <w:r>
              <w:t>Срок действия договора обязательного страхования гражданской ответственности в течение года, предшествующего дате размещения извещения</w:t>
            </w:r>
          </w:p>
        </w:tc>
        <w:tc>
          <w:tcPr>
            <w:tcW w:w="1874" w:type="dxa"/>
          </w:tcPr>
          <w:p w:rsidR="00583809" w:rsidRDefault="00583809">
            <w:pPr>
              <w:pStyle w:val="ConsPlusNormal"/>
              <w:jc w:val="center"/>
            </w:pPr>
            <w:r>
              <w:t>Вид владения ТС (собственность, лизинг, аренда, иное законное право)</w:t>
            </w:r>
          </w:p>
        </w:tc>
      </w:tr>
      <w:tr w:rsidR="00583809">
        <w:tblPrEx>
          <w:tblBorders>
            <w:left w:val="single" w:sz="4" w:space="0" w:color="auto"/>
            <w:right w:val="single" w:sz="4" w:space="0" w:color="auto"/>
            <w:insideH w:val="single" w:sz="4" w:space="0" w:color="auto"/>
          </w:tblBorders>
        </w:tblPrEx>
        <w:tc>
          <w:tcPr>
            <w:tcW w:w="675" w:type="dxa"/>
          </w:tcPr>
          <w:p w:rsidR="00583809" w:rsidRDefault="00583809">
            <w:pPr>
              <w:pStyle w:val="ConsPlusNormal"/>
              <w:jc w:val="center"/>
            </w:pPr>
            <w:r>
              <w:t>1</w:t>
            </w:r>
          </w:p>
        </w:tc>
        <w:tc>
          <w:tcPr>
            <w:tcW w:w="1701" w:type="dxa"/>
          </w:tcPr>
          <w:p w:rsidR="00583809" w:rsidRDefault="00583809">
            <w:pPr>
              <w:pStyle w:val="ConsPlusNormal"/>
              <w:jc w:val="center"/>
            </w:pPr>
            <w:r>
              <w:t>2</w:t>
            </w:r>
          </w:p>
        </w:tc>
        <w:tc>
          <w:tcPr>
            <w:tcW w:w="1985" w:type="dxa"/>
          </w:tcPr>
          <w:p w:rsidR="00583809" w:rsidRDefault="00583809">
            <w:pPr>
              <w:pStyle w:val="ConsPlusNormal"/>
              <w:jc w:val="center"/>
            </w:pPr>
            <w:r>
              <w:t>3</w:t>
            </w:r>
          </w:p>
        </w:tc>
        <w:tc>
          <w:tcPr>
            <w:tcW w:w="2835" w:type="dxa"/>
            <w:gridSpan w:val="2"/>
          </w:tcPr>
          <w:p w:rsidR="00583809" w:rsidRDefault="00583809">
            <w:pPr>
              <w:pStyle w:val="ConsPlusNormal"/>
              <w:jc w:val="center"/>
            </w:pPr>
            <w:r>
              <w:t>4</w:t>
            </w:r>
          </w:p>
        </w:tc>
        <w:tc>
          <w:tcPr>
            <w:tcW w:w="1874" w:type="dxa"/>
          </w:tcPr>
          <w:p w:rsidR="00583809" w:rsidRDefault="00583809">
            <w:pPr>
              <w:pStyle w:val="ConsPlusNormal"/>
              <w:jc w:val="center"/>
            </w:pPr>
            <w:r>
              <w:t>5</w:t>
            </w:r>
          </w:p>
        </w:tc>
      </w:tr>
      <w:tr w:rsidR="00583809">
        <w:tblPrEx>
          <w:tblBorders>
            <w:left w:val="single" w:sz="4" w:space="0" w:color="auto"/>
            <w:right w:val="single" w:sz="4" w:space="0" w:color="auto"/>
            <w:insideH w:val="single" w:sz="4" w:space="0" w:color="auto"/>
          </w:tblBorders>
        </w:tblPrEx>
        <w:tc>
          <w:tcPr>
            <w:tcW w:w="675" w:type="dxa"/>
          </w:tcPr>
          <w:p w:rsidR="00583809" w:rsidRDefault="00583809">
            <w:pPr>
              <w:pStyle w:val="ConsPlusNormal"/>
            </w:pPr>
            <w:r>
              <w:t>1</w:t>
            </w:r>
          </w:p>
        </w:tc>
        <w:tc>
          <w:tcPr>
            <w:tcW w:w="1701" w:type="dxa"/>
          </w:tcPr>
          <w:p w:rsidR="00583809" w:rsidRDefault="00583809">
            <w:pPr>
              <w:pStyle w:val="ConsPlusNormal"/>
            </w:pPr>
          </w:p>
        </w:tc>
        <w:tc>
          <w:tcPr>
            <w:tcW w:w="1985" w:type="dxa"/>
          </w:tcPr>
          <w:p w:rsidR="00583809" w:rsidRDefault="00583809">
            <w:pPr>
              <w:pStyle w:val="ConsPlusNormal"/>
            </w:pPr>
          </w:p>
        </w:tc>
        <w:tc>
          <w:tcPr>
            <w:tcW w:w="2835" w:type="dxa"/>
            <w:gridSpan w:val="2"/>
          </w:tcPr>
          <w:p w:rsidR="00583809" w:rsidRDefault="00583809">
            <w:pPr>
              <w:pStyle w:val="ConsPlusNormal"/>
            </w:pPr>
          </w:p>
        </w:tc>
        <w:tc>
          <w:tcPr>
            <w:tcW w:w="1874" w:type="dxa"/>
          </w:tcPr>
          <w:p w:rsidR="00583809" w:rsidRDefault="00583809">
            <w:pPr>
              <w:pStyle w:val="ConsPlusNormal"/>
            </w:pPr>
          </w:p>
        </w:tc>
      </w:tr>
      <w:tr w:rsidR="00583809">
        <w:tblPrEx>
          <w:tblBorders>
            <w:left w:val="single" w:sz="4" w:space="0" w:color="auto"/>
            <w:right w:val="single" w:sz="4" w:space="0" w:color="auto"/>
            <w:insideH w:val="single" w:sz="4" w:space="0" w:color="auto"/>
          </w:tblBorders>
        </w:tblPrEx>
        <w:tc>
          <w:tcPr>
            <w:tcW w:w="675" w:type="dxa"/>
          </w:tcPr>
          <w:p w:rsidR="00583809" w:rsidRDefault="00583809">
            <w:pPr>
              <w:pStyle w:val="ConsPlusNormal"/>
            </w:pPr>
            <w:r>
              <w:t>2</w:t>
            </w:r>
          </w:p>
        </w:tc>
        <w:tc>
          <w:tcPr>
            <w:tcW w:w="1701" w:type="dxa"/>
          </w:tcPr>
          <w:p w:rsidR="00583809" w:rsidRDefault="00583809">
            <w:pPr>
              <w:pStyle w:val="ConsPlusNormal"/>
            </w:pPr>
          </w:p>
        </w:tc>
        <w:tc>
          <w:tcPr>
            <w:tcW w:w="1985" w:type="dxa"/>
          </w:tcPr>
          <w:p w:rsidR="00583809" w:rsidRDefault="00583809">
            <w:pPr>
              <w:pStyle w:val="ConsPlusNormal"/>
            </w:pPr>
          </w:p>
        </w:tc>
        <w:tc>
          <w:tcPr>
            <w:tcW w:w="2835" w:type="dxa"/>
            <w:gridSpan w:val="2"/>
          </w:tcPr>
          <w:p w:rsidR="00583809" w:rsidRDefault="00583809">
            <w:pPr>
              <w:pStyle w:val="ConsPlusNormal"/>
            </w:pPr>
          </w:p>
        </w:tc>
        <w:tc>
          <w:tcPr>
            <w:tcW w:w="1874" w:type="dxa"/>
          </w:tcPr>
          <w:p w:rsidR="00583809" w:rsidRDefault="00583809">
            <w:pPr>
              <w:pStyle w:val="ConsPlusNormal"/>
            </w:pPr>
          </w:p>
        </w:tc>
      </w:tr>
      <w:tr w:rsidR="00583809">
        <w:tblPrEx>
          <w:tblBorders>
            <w:left w:val="single" w:sz="4" w:space="0" w:color="auto"/>
            <w:right w:val="single" w:sz="4" w:space="0" w:color="auto"/>
            <w:insideH w:val="single" w:sz="4" w:space="0" w:color="auto"/>
          </w:tblBorders>
        </w:tblPrEx>
        <w:tc>
          <w:tcPr>
            <w:tcW w:w="675" w:type="dxa"/>
          </w:tcPr>
          <w:p w:rsidR="00583809" w:rsidRDefault="00583809">
            <w:pPr>
              <w:pStyle w:val="ConsPlusNormal"/>
            </w:pPr>
            <w:r>
              <w:t>...</w:t>
            </w:r>
          </w:p>
        </w:tc>
        <w:tc>
          <w:tcPr>
            <w:tcW w:w="1701" w:type="dxa"/>
          </w:tcPr>
          <w:p w:rsidR="00583809" w:rsidRDefault="00583809">
            <w:pPr>
              <w:pStyle w:val="ConsPlusNormal"/>
            </w:pPr>
          </w:p>
        </w:tc>
        <w:tc>
          <w:tcPr>
            <w:tcW w:w="1985" w:type="dxa"/>
          </w:tcPr>
          <w:p w:rsidR="00583809" w:rsidRDefault="00583809">
            <w:pPr>
              <w:pStyle w:val="ConsPlusNormal"/>
            </w:pPr>
          </w:p>
        </w:tc>
        <w:tc>
          <w:tcPr>
            <w:tcW w:w="2835" w:type="dxa"/>
            <w:gridSpan w:val="2"/>
          </w:tcPr>
          <w:p w:rsidR="00583809" w:rsidRDefault="00583809">
            <w:pPr>
              <w:pStyle w:val="ConsPlusNormal"/>
            </w:pPr>
          </w:p>
        </w:tc>
        <w:tc>
          <w:tcPr>
            <w:tcW w:w="1874" w:type="dxa"/>
          </w:tcPr>
          <w:p w:rsidR="00583809" w:rsidRDefault="00583809">
            <w:pPr>
              <w:pStyle w:val="ConsPlusNormal"/>
            </w:pPr>
          </w:p>
        </w:tc>
      </w:tr>
      <w:tr w:rsidR="00583809">
        <w:tblPrEx>
          <w:tblBorders>
            <w:left w:val="single" w:sz="4" w:space="0" w:color="auto"/>
            <w:right w:val="single" w:sz="4" w:space="0" w:color="auto"/>
            <w:insideH w:val="single" w:sz="4" w:space="0" w:color="auto"/>
          </w:tblBorders>
        </w:tblPrEx>
        <w:tc>
          <w:tcPr>
            <w:tcW w:w="675" w:type="dxa"/>
          </w:tcPr>
          <w:p w:rsidR="00583809" w:rsidRDefault="00583809">
            <w:pPr>
              <w:pStyle w:val="ConsPlusNormal"/>
            </w:pPr>
            <w:r>
              <w:t>n</w:t>
            </w:r>
          </w:p>
        </w:tc>
        <w:tc>
          <w:tcPr>
            <w:tcW w:w="1701" w:type="dxa"/>
          </w:tcPr>
          <w:p w:rsidR="00583809" w:rsidRDefault="00583809">
            <w:pPr>
              <w:pStyle w:val="ConsPlusNormal"/>
            </w:pPr>
          </w:p>
        </w:tc>
        <w:tc>
          <w:tcPr>
            <w:tcW w:w="1985" w:type="dxa"/>
          </w:tcPr>
          <w:p w:rsidR="00583809" w:rsidRDefault="00583809">
            <w:pPr>
              <w:pStyle w:val="ConsPlusNormal"/>
            </w:pPr>
          </w:p>
        </w:tc>
        <w:tc>
          <w:tcPr>
            <w:tcW w:w="2835" w:type="dxa"/>
            <w:gridSpan w:val="2"/>
          </w:tcPr>
          <w:p w:rsidR="00583809" w:rsidRDefault="00583809">
            <w:pPr>
              <w:pStyle w:val="ConsPlusNormal"/>
            </w:pPr>
          </w:p>
        </w:tc>
        <w:tc>
          <w:tcPr>
            <w:tcW w:w="1874" w:type="dxa"/>
          </w:tcPr>
          <w:p w:rsidR="00583809" w:rsidRDefault="00583809">
            <w:pPr>
              <w:pStyle w:val="ConsPlusNormal"/>
            </w:pPr>
          </w:p>
        </w:tc>
      </w:tr>
      <w:tr w:rsidR="00583809">
        <w:tblPrEx>
          <w:tblBorders>
            <w:left w:val="single" w:sz="4" w:space="0" w:color="auto"/>
            <w:right w:val="single" w:sz="4" w:space="0" w:color="auto"/>
            <w:insideH w:val="single" w:sz="4" w:space="0" w:color="auto"/>
          </w:tblBorders>
        </w:tblPrEx>
        <w:tc>
          <w:tcPr>
            <w:tcW w:w="675" w:type="dxa"/>
          </w:tcPr>
          <w:p w:rsidR="00583809" w:rsidRDefault="00583809">
            <w:pPr>
              <w:pStyle w:val="ConsPlusNormal"/>
            </w:pPr>
            <w:r>
              <w:t>n + 1</w:t>
            </w:r>
          </w:p>
        </w:tc>
        <w:tc>
          <w:tcPr>
            <w:tcW w:w="1701" w:type="dxa"/>
          </w:tcPr>
          <w:p w:rsidR="00583809" w:rsidRDefault="00583809">
            <w:pPr>
              <w:pStyle w:val="ConsPlusNormal"/>
            </w:pPr>
          </w:p>
        </w:tc>
        <w:tc>
          <w:tcPr>
            <w:tcW w:w="1985" w:type="dxa"/>
          </w:tcPr>
          <w:p w:rsidR="00583809" w:rsidRDefault="00583809">
            <w:pPr>
              <w:pStyle w:val="ConsPlusNormal"/>
            </w:pPr>
          </w:p>
        </w:tc>
        <w:tc>
          <w:tcPr>
            <w:tcW w:w="2835" w:type="dxa"/>
            <w:gridSpan w:val="2"/>
          </w:tcPr>
          <w:p w:rsidR="00583809" w:rsidRDefault="00583809">
            <w:pPr>
              <w:pStyle w:val="ConsPlusNormal"/>
            </w:pPr>
          </w:p>
        </w:tc>
        <w:tc>
          <w:tcPr>
            <w:tcW w:w="1874" w:type="dxa"/>
          </w:tcPr>
          <w:p w:rsidR="00583809" w:rsidRDefault="00583809">
            <w:pPr>
              <w:pStyle w:val="ConsPlusNormal"/>
            </w:pPr>
          </w:p>
        </w:tc>
      </w:tr>
      <w:tr w:rsidR="00583809">
        <w:tc>
          <w:tcPr>
            <w:tcW w:w="9070" w:type="dxa"/>
            <w:gridSpan w:val="6"/>
            <w:tcBorders>
              <w:left w:val="nil"/>
              <w:bottom w:val="nil"/>
              <w:right w:val="nil"/>
            </w:tcBorders>
          </w:tcPr>
          <w:p w:rsidR="00583809" w:rsidRDefault="00583809">
            <w:pPr>
              <w:pStyle w:val="ConsPlusNormal"/>
            </w:pPr>
          </w:p>
        </w:tc>
      </w:tr>
      <w:tr w:rsidR="00583809">
        <w:tc>
          <w:tcPr>
            <w:tcW w:w="9070" w:type="dxa"/>
            <w:gridSpan w:val="6"/>
            <w:tcBorders>
              <w:top w:val="nil"/>
              <w:left w:val="nil"/>
              <w:bottom w:val="nil"/>
              <w:right w:val="nil"/>
            </w:tcBorders>
          </w:tcPr>
          <w:p w:rsidR="00583809" w:rsidRDefault="00583809">
            <w:pPr>
              <w:pStyle w:val="ConsPlusNormal"/>
              <w:jc w:val="both"/>
            </w:pPr>
            <w:r>
              <w:t>Изучив документацию, связанную с проведением открытого конкурса на право осуществления перевозок по муниципальным маршрутам регулярных перевозок,</w:t>
            </w:r>
          </w:p>
          <w:p w:rsidR="00583809" w:rsidRDefault="00583809">
            <w:pPr>
              <w:pStyle w:val="ConsPlusNormal"/>
              <w:jc w:val="both"/>
            </w:pPr>
            <w:r>
              <w:t>______________________________________________________________________</w:t>
            </w:r>
          </w:p>
          <w:p w:rsidR="00583809" w:rsidRDefault="00583809">
            <w:pPr>
              <w:pStyle w:val="ConsPlusNormal"/>
              <w:jc w:val="center"/>
            </w:pPr>
            <w:r>
              <w:t>(наименование юридического лица, Ф.И.О. индивидуального предпринимателя, участника договора простого товарищества)</w:t>
            </w:r>
          </w:p>
          <w:p w:rsidR="00583809" w:rsidRDefault="00583809">
            <w:pPr>
              <w:pStyle w:val="ConsPlusNormal"/>
              <w:jc w:val="both"/>
            </w:pPr>
            <w:r>
              <w:t>принимает установленные требования и условия организации и проведения открытого конкурса и гарантирует настоящей заявкой на участие в открытом конкурсе достоверность предоставленной информации.</w:t>
            </w:r>
          </w:p>
          <w:p w:rsidR="00583809" w:rsidRDefault="00583809">
            <w:pPr>
              <w:pStyle w:val="ConsPlusNormal"/>
              <w:ind w:firstLine="283"/>
              <w:jc w:val="both"/>
            </w:pPr>
            <w:r>
              <w:t>К настоящей заявке прилагаются документы согласно описи в ___ экз. на ____ листах.</w:t>
            </w:r>
          </w:p>
          <w:p w:rsidR="00583809" w:rsidRDefault="00583809">
            <w:pPr>
              <w:pStyle w:val="ConsPlusNormal"/>
              <w:ind w:firstLine="283"/>
              <w:jc w:val="both"/>
            </w:pPr>
            <w:r>
              <w:t>--------------------------------</w:t>
            </w:r>
          </w:p>
          <w:p w:rsidR="00583809" w:rsidRDefault="00583809">
            <w:pPr>
              <w:pStyle w:val="ConsPlusNormal"/>
              <w:ind w:firstLine="283"/>
              <w:jc w:val="both"/>
            </w:pPr>
            <w:r>
              <w:t>&lt;*&gt; - для участников простого товарищества информация предоставляется на каждого из участников договора простого товарищества.</w:t>
            </w:r>
          </w:p>
          <w:p w:rsidR="00583809" w:rsidRDefault="00583809">
            <w:pPr>
              <w:pStyle w:val="ConsPlusNormal"/>
              <w:ind w:firstLine="283"/>
              <w:jc w:val="both"/>
            </w:pPr>
            <w:r>
              <w:t>&lt;**&gt; -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в течение года, предшествующего дате размещения извещения о проведении конкурса на официальном сайте организатора открытого конкурса в информационно-телекоммуникационной сети Интернет,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 Среднее количество транспортных средств, учитываемых при определении данного критерия, рассчитывается исходя из общего количества в течение года, предшествующего дате размещения извещения, дней действия договоров обязательного страхования гражданской ответственности в отношении указанных в заявке на участие в открытом конкурсе транспортных средств, отнесенных к количеству дней в соответствующем году.</w:t>
            </w:r>
          </w:p>
          <w:p w:rsidR="00583809" w:rsidRDefault="00583809">
            <w:pPr>
              <w:pStyle w:val="ConsPlusNormal"/>
              <w:ind w:firstLine="283"/>
              <w:jc w:val="both"/>
            </w:pPr>
            <w:r>
              <w:t xml:space="preserve">&lt;***&gt; - среднесписочное количество транспортных средств юридического лица, индивидуального предпринимателя, участников договора простого товарищества, </w:t>
            </w:r>
            <w:r>
              <w:lastRenderedPageBreak/>
              <w:t>рассчитывается исходя из общего количества в течение года, предшествующего дате размещения извещения, дней действия договоров обязательного страхования гражданской ответственности в отношении указанных в заявке на участие в открытом конкурсе транспортных средств, отнесенных к количеству дней в соответствующем году.</w:t>
            </w:r>
          </w:p>
        </w:tc>
      </w:tr>
      <w:tr w:rsidR="00583809">
        <w:tc>
          <w:tcPr>
            <w:tcW w:w="9070" w:type="dxa"/>
            <w:gridSpan w:val="6"/>
            <w:tcBorders>
              <w:top w:val="nil"/>
              <w:left w:val="nil"/>
              <w:bottom w:val="nil"/>
              <w:right w:val="nil"/>
            </w:tcBorders>
          </w:tcPr>
          <w:p w:rsidR="00583809" w:rsidRDefault="00583809">
            <w:pPr>
              <w:pStyle w:val="ConsPlusNormal"/>
            </w:pPr>
          </w:p>
        </w:tc>
      </w:tr>
      <w:tr w:rsidR="00583809">
        <w:tblPrEx>
          <w:tblBorders>
            <w:insideV w:val="nil"/>
          </w:tblBorders>
        </w:tblPrEx>
        <w:tc>
          <w:tcPr>
            <w:tcW w:w="4361" w:type="dxa"/>
            <w:gridSpan w:val="3"/>
            <w:tcBorders>
              <w:top w:val="nil"/>
              <w:bottom w:val="nil"/>
            </w:tcBorders>
          </w:tcPr>
          <w:p w:rsidR="00583809" w:rsidRDefault="00583809">
            <w:pPr>
              <w:pStyle w:val="ConsPlusNormal"/>
              <w:jc w:val="both"/>
            </w:pPr>
            <w:r>
              <w:t>______________________________</w:t>
            </w:r>
          </w:p>
          <w:p w:rsidR="00583809" w:rsidRDefault="00583809">
            <w:pPr>
              <w:pStyle w:val="ConsPlusNormal"/>
            </w:pPr>
            <w:r>
              <w:t>Руководитель юридического лица, индивидуальный предприниматель, уполномоченный участник договора</w:t>
            </w:r>
          </w:p>
        </w:tc>
        <w:tc>
          <w:tcPr>
            <w:tcW w:w="1705" w:type="dxa"/>
            <w:tcBorders>
              <w:top w:val="nil"/>
              <w:bottom w:val="nil"/>
            </w:tcBorders>
          </w:tcPr>
          <w:p w:rsidR="00583809" w:rsidRDefault="00583809">
            <w:pPr>
              <w:pStyle w:val="ConsPlusNormal"/>
              <w:jc w:val="center"/>
            </w:pPr>
            <w:r>
              <w:t>____________</w:t>
            </w:r>
          </w:p>
          <w:p w:rsidR="00583809" w:rsidRDefault="00583809">
            <w:pPr>
              <w:pStyle w:val="ConsPlusNormal"/>
              <w:jc w:val="center"/>
            </w:pPr>
            <w:r>
              <w:t>(подпись)</w:t>
            </w:r>
          </w:p>
        </w:tc>
        <w:tc>
          <w:tcPr>
            <w:tcW w:w="3004" w:type="dxa"/>
            <w:gridSpan w:val="2"/>
            <w:tcBorders>
              <w:top w:val="nil"/>
              <w:bottom w:val="nil"/>
            </w:tcBorders>
          </w:tcPr>
          <w:p w:rsidR="00583809" w:rsidRDefault="00583809">
            <w:pPr>
              <w:pStyle w:val="ConsPlusNormal"/>
              <w:jc w:val="center"/>
            </w:pPr>
            <w:r>
              <w:t>______________________</w:t>
            </w:r>
          </w:p>
          <w:p w:rsidR="00583809" w:rsidRDefault="00583809">
            <w:pPr>
              <w:pStyle w:val="ConsPlusNormal"/>
              <w:jc w:val="center"/>
            </w:pPr>
            <w:r>
              <w:t>(Ф.И.О.)</w:t>
            </w:r>
          </w:p>
        </w:tc>
      </w:tr>
      <w:tr w:rsidR="00583809">
        <w:tc>
          <w:tcPr>
            <w:tcW w:w="9070" w:type="dxa"/>
            <w:gridSpan w:val="6"/>
            <w:tcBorders>
              <w:top w:val="nil"/>
              <w:left w:val="nil"/>
              <w:bottom w:val="nil"/>
              <w:right w:val="nil"/>
            </w:tcBorders>
          </w:tcPr>
          <w:p w:rsidR="00583809" w:rsidRDefault="00583809">
            <w:pPr>
              <w:pStyle w:val="ConsPlusNormal"/>
            </w:pPr>
          </w:p>
        </w:tc>
      </w:tr>
      <w:tr w:rsidR="00583809">
        <w:tblPrEx>
          <w:tblBorders>
            <w:insideV w:val="nil"/>
          </w:tblBorders>
        </w:tblPrEx>
        <w:tc>
          <w:tcPr>
            <w:tcW w:w="4361" w:type="dxa"/>
            <w:gridSpan w:val="3"/>
            <w:tcBorders>
              <w:top w:val="nil"/>
              <w:bottom w:val="nil"/>
            </w:tcBorders>
          </w:tcPr>
          <w:p w:rsidR="00583809" w:rsidRDefault="00583809">
            <w:pPr>
              <w:pStyle w:val="ConsPlusNormal"/>
              <w:jc w:val="both"/>
            </w:pPr>
            <w:r>
              <w:t>Главный бухгалтер</w:t>
            </w:r>
          </w:p>
        </w:tc>
        <w:tc>
          <w:tcPr>
            <w:tcW w:w="1705" w:type="dxa"/>
            <w:tcBorders>
              <w:top w:val="nil"/>
              <w:bottom w:val="nil"/>
            </w:tcBorders>
          </w:tcPr>
          <w:p w:rsidR="00583809" w:rsidRDefault="00583809">
            <w:pPr>
              <w:pStyle w:val="ConsPlusNormal"/>
              <w:jc w:val="center"/>
            </w:pPr>
            <w:r>
              <w:t>____________</w:t>
            </w:r>
          </w:p>
          <w:p w:rsidR="00583809" w:rsidRDefault="00583809">
            <w:pPr>
              <w:pStyle w:val="ConsPlusNormal"/>
              <w:jc w:val="center"/>
            </w:pPr>
            <w:r>
              <w:t>(подпись)</w:t>
            </w:r>
          </w:p>
        </w:tc>
        <w:tc>
          <w:tcPr>
            <w:tcW w:w="3004" w:type="dxa"/>
            <w:gridSpan w:val="2"/>
            <w:tcBorders>
              <w:top w:val="nil"/>
              <w:bottom w:val="nil"/>
            </w:tcBorders>
          </w:tcPr>
          <w:p w:rsidR="00583809" w:rsidRDefault="00583809">
            <w:pPr>
              <w:pStyle w:val="ConsPlusNormal"/>
              <w:jc w:val="center"/>
            </w:pPr>
            <w:r>
              <w:t>______________________</w:t>
            </w:r>
          </w:p>
          <w:p w:rsidR="00583809" w:rsidRDefault="00583809">
            <w:pPr>
              <w:pStyle w:val="ConsPlusNormal"/>
              <w:jc w:val="center"/>
            </w:pPr>
            <w:r>
              <w:t>(Ф.И.О.)</w:t>
            </w:r>
          </w:p>
        </w:tc>
      </w:tr>
      <w:tr w:rsidR="00583809">
        <w:tc>
          <w:tcPr>
            <w:tcW w:w="9070" w:type="dxa"/>
            <w:gridSpan w:val="6"/>
            <w:tcBorders>
              <w:top w:val="nil"/>
              <w:left w:val="nil"/>
              <w:bottom w:val="nil"/>
              <w:right w:val="nil"/>
            </w:tcBorders>
          </w:tcPr>
          <w:p w:rsidR="00583809" w:rsidRDefault="00583809">
            <w:pPr>
              <w:pStyle w:val="ConsPlusNormal"/>
              <w:jc w:val="both"/>
            </w:pPr>
            <w:r>
              <w:t>М.П. (при наличии)</w:t>
            </w:r>
          </w:p>
        </w:tc>
      </w:tr>
    </w:tbl>
    <w:p w:rsidR="00583809" w:rsidRDefault="00583809">
      <w:pPr>
        <w:pStyle w:val="ConsPlusNormal"/>
        <w:jc w:val="both"/>
      </w:pPr>
    </w:p>
    <w:p w:rsidR="00583809" w:rsidRDefault="00583809">
      <w:pPr>
        <w:pStyle w:val="ConsPlusNormal"/>
        <w:jc w:val="both"/>
      </w:pPr>
    </w:p>
    <w:p w:rsidR="00583809" w:rsidRDefault="00583809">
      <w:pPr>
        <w:pStyle w:val="ConsPlusNormal"/>
        <w:jc w:val="both"/>
      </w:pPr>
    </w:p>
    <w:p w:rsidR="00583809" w:rsidRDefault="00583809">
      <w:pPr>
        <w:pStyle w:val="ConsPlusNormal"/>
        <w:jc w:val="both"/>
      </w:pPr>
    </w:p>
    <w:p w:rsidR="00583809" w:rsidRDefault="00583809">
      <w:pPr>
        <w:pStyle w:val="ConsPlusNormal"/>
        <w:jc w:val="both"/>
      </w:pPr>
    </w:p>
    <w:p w:rsidR="00583809" w:rsidRDefault="00583809">
      <w:pPr>
        <w:pStyle w:val="ConsPlusNormal"/>
        <w:jc w:val="right"/>
        <w:outlineLvl w:val="1"/>
      </w:pPr>
      <w:r>
        <w:t>Приложение 2</w:t>
      </w:r>
    </w:p>
    <w:p w:rsidR="00583809" w:rsidRDefault="00583809">
      <w:pPr>
        <w:pStyle w:val="ConsPlusNormal"/>
        <w:jc w:val="right"/>
      </w:pPr>
      <w:r>
        <w:t>к Положению</w:t>
      </w:r>
    </w:p>
    <w:p w:rsidR="00583809" w:rsidRDefault="00583809">
      <w:pPr>
        <w:pStyle w:val="ConsPlusNormal"/>
        <w:jc w:val="right"/>
      </w:pPr>
      <w:r>
        <w:t>об организации</w:t>
      </w:r>
    </w:p>
    <w:p w:rsidR="00583809" w:rsidRDefault="00583809">
      <w:pPr>
        <w:pStyle w:val="ConsPlusNormal"/>
        <w:jc w:val="right"/>
      </w:pPr>
      <w:r>
        <w:t>проведения открытого</w:t>
      </w:r>
    </w:p>
    <w:p w:rsidR="00583809" w:rsidRDefault="00583809">
      <w:pPr>
        <w:pStyle w:val="ConsPlusNormal"/>
        <w:jc w:val="right"/>
      </w:pPr>
      <w:r>
        <w:t>конкурса на право</w:t>
      </w:r>
    </w:p>
    <w:p w:rsidR="00583809" w:rsidRDefault="00583809">
      <w:pPr>
        <w:pStyle w:val="ConsPlusNormal"/>
        <w:jc w:val="right"/>
      </w:pPr>
      <w:r>
        <w:t>получения свидетельств</w:t>
      </w:r>
    </w:p>
    <w:p w:rsidR="00583809" w:rsidRDefault="00583809">
      <w:pPr>
        <w:pStyle w:val="ConsPlusNormal"/>
        <w:jc w:val="right"/>
      </w:pPr>
      <w:r>
        <w:t>об осуществлении перевозок</w:t>
      </w:r>
    </w:p>
    <w:p w:rsidR="00583809" w:rsidRDefault="00583809">
      <w:pPr>
        <w:pStyle w:val="ConsPlusNormal"/>
        <w:jc w:val="right"/>
      </w:pPr>
      <w:r>
        <w:t>по одному или нескольким</w:t>
      </w:r>
    </w:p>
    <w:p w:rsidR="00583809" w:rsidRDefault="00583809">
      <w:pPr>
        <w:pStyle w:val="ConsPlusNormal"/>
        <w:jc w:val="right"/>
      </w:pPr>
      <w:r>
        <w:t>муниципальным маршрутам</w:t>
      </w:r>
    </w:p>
    <w:p w:rsidR="00583809" w:rsidRDefault="00583809">
      <w:pPr>
        <w:pStyle w:val="ConsPlusNormal"/>
        <w:jc w:val="right"/>
      </w:pPr>
      <w:r>
        <w:t>регулярных перевозок</w:t>
      </w:r>
    </w:p>
    <w:p w:rsidR="00583809" w:rsidRDefault="00583809">
      <w:pPr>
        <w:pStyle w:val="ConsPlusNormal"/>
        <w:jc w:val="right"/>
      </w:pPr>
      <w:r>
        <w:t>в границах Артемовского</w:t>
      </w:r>
    </w:p>
    <w:p w:rsidR="00583809" w:rsidRDefault="00583809">
      <w:pPr>
        <w:pStyle w:val="ConsPlusNormal"/>
        <w:jc w:val="right"/>
      </w:pPr>
      <w:r>
        <w:t>городского округа</w:t>
      </w:r>
    </w:p>
    <w:p w:rsidR="00583809" w:rsidRDefault="00583809">
      <w:pPr>
        <w:pStyle w:val="ConsPlusNormal"/>
        <w:jc w:val="both"/>
      </w:pPr>
    </w:p>
    <w:p w:rsidR="00583809" w:rsidRDefault="00583809">
      <w:pPr>
        <w:pStyle w:val="ConsPlusNormal"/>
        <w:jc w:val="center"/>
      </w:pPr>
      <w:bookmarkStart w:id="14" w:name="P427"/>
      <w:bookmarkEnd w:id="14"/>
      <w:r>
        <w:t>СВЕДЕНИЯ</w:t>
      </w:r>
    </w:p>
    <w:p w:rsidR="00583809" w:rsidRDefault="00583809">
      <w:pPr>
        <w:pStyle w:val="ConsPlusNormal"/>
        <w:jc w:val="center"/>
      </w:pPr>
      <w:r>
        <w:t>О ТРАНСПОРТНЫХ СРЕДСТВАХ, ВЫСТАВЛЯЕМЫХ НА МУНИЦИПАЛЬНЫЕ</w:t>
      </w:r>
    </w:p>
    <w:p w:rsidR="00583809" w:rsidRDefault="00583809">
      <w:pPr>
        <w:pStyle w:val="ConsPlusNormal"/>
        <w:jc w:val="center"/>
      </w:pPr>
      <w:r>
        <w:t>МАРШРУТЫ РЕГУЛЯРНЫХ ПЕРЕВОЗОК НА ТЕРРИТОРИИ</w:t>
      </w:r>
    </w:p>
    <w:p w:rsidR="00583809" w:rsidRDefault="00583809">
      <w:pPr>
        <w:pStyle w:val="ConsPlusNormal"/>
        <w:jc w:val="center"/>
      </w:pPr>
      <w:r>
        <w:t>АРТЕМОВСКОГО ГОРОДСКОГО ОКРУГА</w:t>
      </w:r>
    </w:p>
    <w:p w:rsidR="00583809" w:rsidRDefault="00583809">
      <w:pPr>
        <w:pStyle w:val="ConsPlusNormal"/>
        <w:jc w:val="center"/>
      </w:pPr>
      <w:r>
        <w:t>_____________________________________________</w:t>
      </w:r>
    </w:p>
    <w:p w:rsidR="00583809" w:rsidRDefault="00583809">
      <w:pPr>
        <w:pStyle w:val="ConsPlusNormal"/>
        <w:jc w:val="center"/>
      </w:pPr>
      <w:r>
        <w:t>(наименование участника конкурса)</w:t>
      </w:r>
    </w:p>
    <w:p w:rsidR="00583809" w:rsidRDefault="00583809">
      <w:pPr>
        <w:pStyle w:val="ConsPlusNormal"/>
        <w:jc w:val="both"/>
      </w:pPr>
    </w:p>
    <w:p w:rsidR="00583809" w:rsidRDefault="00583809">
      <w:pPr>
        <w:pStyle w:val="ConsPlusNormal"/>
        <w:sectPr w:rsidR="00583809" w:rsidSect="00F67500">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1648"/>
        <w:gridCol w:w="1134"/>
        <w:gridCol w:w="964"/>
        <w:gridCol w:w="1708"/>
        <w:gridCol w:w="1361"/>
        <w:gridCol w:w="1924"/>
        <w:gridCol w:w="1768"/>
        <w:gridCol w:w="1708"/>
        <w:gridCol w:w="1804"/>
        <w:gridCol w:w="1948"/>
        <w:gridCol w:w="1600"/>
      </w:tblGrid>
      <w:tr w:rsidR="00583809">
        <w:tc>
          <w:tcPr>
            <w:tcW w:w="460" w:type="dxa"/>
          </w:tcPr>
          <w:p w:rsidR="00583809" w:rsidRDefault="00583809">
            <w:pPr>
              <w:pStyle w:val="ConsPlusNormal"/>
              <w:jc w:val="center"/>
            </w:pPr>
            <w:r>
              <w:lastRenderedPageBreak/>
              <w:t>N п/п</w:t>
            </w:r>
          </w:p>
        </w:tc>
        <w:tc>
          <w:tcPr>
            <w:tcW w:w="1648" w:type="dxa"/>
          </w:tcPr>
          <w:p w:rsidR="00583809" w:rsidRDefault="00583809">
            <w:pPr>
              <w:pStyle w:val="ConsPlusNormal"/>
              <w:jc w:val="center"/>
            </w:pPr>
            <w:r>
              <w:t>Вид транспортного средства (далее - ТС), класс ТС, марка и модель ТС</w:t>
            </w:r>
          </w:p>
        </w:tc>
        <w:tc>
          <w:tcPr>
            <w:tcW w:w="1134" w:type="dxa"/>
          </w:tcPr>
          <w:p w:rsidR="00583809" w:rsidRDefault="00583809">
            <w:pPr>
              <w:pStyle w:val="ConsPlusNormal"/>
              <w:jc w:val="center"/>
            </w:pPr>
            <w:r>
              <w:t>Государственный регистрационный знак</w:t>
            </w:r>
          </w:p>
        </w:tc>
        <w:tc>
          <w:tcPr>
            <w:tcW w:w="964" w:type="dxa"/>
          </w:tcPr>
          <w:p w:rsidR="00583809" w:rsidRDefault="00583809">
            <w:pPr>
              <w:pStyle w:val="ConsPlusNormal"/>
              <w:jc w:val="center"/>
            </w:pPr>
            <w:r>
              <w:t>Год выпуска ТС</w:t>
            </w:r>
          </w:p>
        </w:tc>
        <w:tc>
          <w:tcPr>
            <w:tcW w:w="1708" w:type="dxa"/>
          </w:tcPr>
          <w:p w:rsidR="00583809" w:rsidRDefault="00583809">
            <w:pPr>
              <w:pStyle w:val="ConsPlusNormal"/>
              <w:jc w:val="center"/>
            </w:pPr>
            <w:r>
              <w:t>Экологический класс ТС (ЕВРО-1, -2, -3 и т.д.), не установлен</w:t>
            </w:r>
          </w:p>
        </w:tc>
        <w:tc>
          <w:tcPr>
            <w:tcW w:w="1361" w:type="dxa"/>
          </w:tcPr>
          <w:p w:rsidR="00583809" w:rsidRDefault="00583809">
            <w:pPr>
              <w:pStyle w:val="ConsPlusNormal"/>
              <w:jc w:val="center"/>
            </w:pPr>
            <w:r>
              <w:t>Количество мест в ТС, общее/посадочных</w:t>
            </w:r>
          </w:p>
        </w:tc>
        <w:tc>
          <w:tcPr>
            <w:tcW w:w="1924" w:type="dxa"/>
          </w:tcPr>
          <w:p w:rsidR="00583809" w:rsidRDefault="00583809">
            <w:pPr>
              <w:pStyle w:val="ConsPlusNormal"/>
              <w:jc w:val="center"/>
            </w:pPr>
            <w:r>
              <w:t>Вид владения транспортным средством (собственность, лизинг, аренда, иное законное право, либо документы, подтверждающие принятие на себя обязательства по приобретению таких транспортных средств)</w:t>
            </w:r>
          </w:p>
        </w:tc>
        <w:tc>
          <w:tcPr>
            <w:tcW w:w="1768" w:type="dxa"/>
          </w:tcPr>
          <w:p w:rsidR="00583809" w:rsidRDefault="00583809">
            <w:pPr>
              <w:pStyle w:val="ConsPlusNormal"/>
              <w:jc w:val="center"/>
            </w:pPr>
            <w:r>
              <w:t>Наличие оборудования для перевозки лиц с ограниченными возможностями передвижения и пассажиров с детскими колясками</w:t>
            </w:r>
          </w:p>
        </w:tc>
        <w:tc>
          <w:tcPr>
            <w:tcW w:w="1708" w:type="dxa"/>
          </w:tcPr>
          <w:p w:rsidR="00583809" w:rsidRDefault="00583809">
            <w:pPr>
              <w:pStyle w:val="ConsPlusNormal"/>
              <w:jc w:val="center"/>
            </w:pPr>
            <w:r>
              <w:t>Возможность провозить в транспортном средстве кресло-коляску пассажира из числа инвалидов без взимания платы</w:t>
            </w:r>
          </w:p>
        </w:tc>
        <w:tc>
          <w:tcPr>
            <w:tcW w:w="1804" w:type="dxa"/>
          </w:tcPr>
          <w:p w:rsidR="00583809" w:rsidRDefault="00583809">
            <w:pPr>
              <w:pStyle w:val="ConsPlusNormal"/>
              <w:jc w:val="center"/>
            </w:pPr>
            <w:r>
              <w:t>Возможность посадки в ТС и высадки из них, в том числе с использованием специальных подъемных устройств, для пассажиров из числа инвалидов, не способных передвигаться самостоятельно</w:t>
            </w:r>
          </w:p>
        </w:tc>
        <w:tc>
          <w:tcPr>
            <w:tcW w:w="1948" w:type="dxa"/>
          </w:tcPr>
          <w:p w:rsidR="00583809" w:rsidRDefault="00583809">
            <w:pPr>
              <w:pStyle w:val="ConsPlusNormal"/>
              <w:jc w:val="center"/>
            </w:pPr>
            <w:r>
              <w:t>Наличие в ТС автоинформатора с функцией автоматического объявления остановок</w:t>
            </w:r>
          </w:p>
        </w:tc>
        <w:tc>
          <w:tcPr>
            <w:tcW w:w="1600" w:type="dxa"/>
          </w:tcPr>
          <w:p w:rsidR="00583809" w:rsidRDefault="00583809">
            <w:pPr>
              <w:pStyle w:val="ConsPlusNormal"/>
              <w:jc w:val="center"/>
            </w:pPr>
            <w:r>
              <w:t>Наличие действующей системы обогрева салона ТС, кондиционера</w:t>
            </w:r>
          </w:p>
        </w:tc>
      </w:tr>
      <w:tr w:rsidR="00583809">
        <w:tc>
          <w:tcPr>
            <w:tcW w:w="460" w:type="dxa"/>
          </w:tcPr>
          <w:p w:rsidR="00583809" w:rsidRDefault="00583809">
            <w:pPr>
              <w:pStyle w:val="ConsPlusNormal"/>
              <w:jc w:val="center"/>
            </w:pPr>
            <w:r>
              <w:t>1</w:t>
            </w:r>
          </w:p>
        </w:tc>
        <w:tc>
          <w:tcPr>
            <w:tcW w:w="1648" w:type="dxa"/>
          </w:tcPr>
          <w:p w:rsidR="00583809" w:rsidRDefault="00583809">
            <w:pPr>
              <w:pStyle w:val="ConsPlusNormal"/>
              <w:jc w:val="center"/>
            </w:pPr>
            <w:r>
              <w:t>2</w:t>
            </w:r>
          </w:p>
        </w:tc>
        <w:tc>
          <w:tcPr>
            <w:tcW w:w="1134" w:type="dxa"/>
          </w:tcPr>
          <w:p w:rsidR="00583809" w:rsidRDefault="00583809">
            <w:pPr>
              <w:pStyle w:val="ConsPlusNormal"/>
              <w:jc w:val="center"/>
            </w:pPr>
            <w:r>
              <w:t>3</w:t>
            </w:r>
          </w:p>
        </w:tc>
        <w:tc>
          <w:tcPr>
            <w:tcW w:w="964" w:type="dxa"/>
          </w:tcPr>
          <w:p w:rsidR="00583809" w:rsidRDefault="00583809">
            <w:pPr>
              <w:pStyle w:val="ConsPlusNormal"/>
              <w:jc w:val="center"/>
            </w:pPr>
            <w:r>
              <w:t>4</w:t>
            </w:r>
          </w:p>
        </w:tc>
        <w:tc>
          <w:tcPr>
            <w:tcW w:w="1708" w:type="dxa"/>
          </w:tcPr>
          <w:p w:rsidR="00583809" w:rsidRDefault="00583809">
            <w:pPr>
              <w:pStyle w:val="ConsPlusNormal"/>
              <w:jc w:val="center"/>
            </w:pPr>
            <w:r>
              <w:t>5</w:t>
            </w:r>
          </w:p>
        </w:tc>
        <w:tc>
          <w:tcPr>
            <w:tcW w:w="1361" w:type="dxa"/>
          </w:tcPr>
          <w:p w:rsidR="00583809" w:rsidRDefault="00583809">
            <w:pPr>
              <w:pStyle w:val="ConsPlusNormal"/>
              <w:jc w:val="center"/>
            </w:pPr>
            <w:r>
              <w:t>6</w:t>
            </w:r>
          </w:p>
        </w:tc>
        <w:tc>
          <w:tcPr>
            <w:tcW w:w="1924" w:type="dxa"/>
          </w:tcPr>
          <w:p w:rsidR="00583809" w:rsidRDefault="00583809">
            <w:pPr>
              <w:pStyle w:val="ConsPlusNormal"/>
              <w:jc w:val="center"/>
            </w:pPr>
            <w:r>
              <w:t>7</w:t>
            </w:r>
          </w:p>
        </w:tc>
        <w:tc>
          <w:tcPr>
            <w:tcW w:w="1768" w:type="dxa"/>
          </w:tcPr>
          <w:p w:rsidR="00583809" w:rsidRDefault="00583809">
            <w:pPr>
              <w:pStyle w:val="ConsPlusNormal"/>
              <w:jc w:val="center"/>
            </w:pPr>
            <w:r>
              <w:t>8</w:t>
            </w:r>
          </w:p>
        </w:tc>
        <w:tc>
          <w:tcPr>
            <w:tcW w:w="1708" w:type="dxa"/>
          </w:tcPr>
          <w:p w:rsidR="00583809" w:rsidRDefault="00583809">
            <w:pPr>
              <w:pStyle w:val="ConsPlusNormal"/>
              <w:jc w:val="center"/>
            </w:pPr>
            <w:r>
              <w:t>9</w:t>
            </w:r>
          </w:p>
        </w:tc>
        <w:tc>
          <w:tcPr>
            <w:tcW w:w="1804" w:type="dxa"/>
          </w:tcPr>
          <w:p w:rsidR="00583809" w:rsidRDefault="00583809">
            <w:pPr>
              <w:pStyle w:val="ConsPlusNormal"/>
              <w:jc w:val="center"/>
            </w:pPr>
            <w:r>
              <w:t>10</w:t>
            </w:r>
          </w:p>
        </w:tc>
        <w:tc>
          <w:tcPr>
            <w:tcW w:w="1948" w:type="dxa"/>
          </w:tcPr>
          <w:p w:rsidR="00583809" w:rsidRDefault="00583809">
            <w:pPr>
              <w:pStyle w:val="ConsPlusNormal"/>
              <w:jc w:val="center"/>
            </w:pPr>
            <w:r>
              <w:t>11</w:t>
            </w:r>
          </w:p>
        </w:tc>
        <w:tc>
          <w:tcPr>
            <w:tcW w:w="1600" w:type="dxa"/>
          </w:tcPr>
          <w:p w:rsidR="00583809" w:rsidRDefault="00583809">
            <w:pPr>
              <w:pStyle w:val="ConsPlusNormal"/>
              <w:jc w:val="center"/>
            </w:pPr>
            <w:r>
              <w:t>12</w:t>
            </w:r>
          </w:p>
        </w:tc>
      </w:tr>
      <w:tr w:rsidR="00583809">
        <w:tc>
          <w:tcPr>
            <w:tcW w:w="18027" w:type="dxa"/>
            <w:gridSpan w:val="12"/>
          </w:tcPr>
          <w:p w:rsidR="00583809" w:rsidRDefault="00583809">
            <w:pPr>
              <w:pStyle w:val="ConsPlusNormal"/>
            </w:pPr>
            <w:r>
              <w:t>Лот N _______</w:t>
            </w:r>
          </w:p>
        </w:tc>
      </w:tr>
      <w:tr w:rsidR="00583809">
        <w:tc>
          <w:tcPr>
            <w:tcW w:w="18027" w:type="dxa"/>
            <w:gridSpan w:val="12"/>
          </w:tcPr>
          <w:p w:rsidR="00583809" w:rsidRDefault="00583809">
            <w:pPr>
              <w:pStyle w:val="ConsPlusNormal"/>
            </w:pPr>
            <w:r>
              <w:t>Номер маршрута, наименование маршрута ______________________________________________________________________</w:t>
            </w:r>
          </w:p>
        </w:tc>
      </w:tr>
      <w:tr w:rsidR="00583809">
        <w:tc>
          <w:tcPr>
            <w:tcW w:w="460" w:type="dxa"/>
          </w:tcPr>
          <w:p w:rsidR="00583809" w:rsidRDefault="00583809">
            <w:pPr>
              <w:pStyle w:val="ConsPlusNormal"/>
            </w:pPr>
            <w:r>
              <w:t>1.</w:t>
            </w:r>
          </w:p>
        </w:tc>
        <w:tc>
          <w:tcPr>
            <w:tcW w:w="1648" w:type="dxa"/>
          </w:tcPr>
          <w:p w:rsidR="00583809" w:rsidRDefault="00583809">
            <w:pPr>
              <w:pStyle w:val="ConsPlusNormal"/>
            </w:pPr>
          </w:p>
        </w:tc>
        <w:tc>
          <w:tcPr>
            <w:tcW w:w="1134" w:type="dxa"/>
          </w:tcPr>
          <w:p w:rsidR="00583809" w:rsidRDefault="00583809">
            <w:pPr>
              <w:pStyle w:val="ConsPlusNormal"/>
            </w:pPr>
          </w:p>
        </w:tc>
        <w:tc>
          <w:tcPr>
            <w:tcW w:w="964" w:type="dxa"/>
          </w:tcPr>
          <w:p w:rsidR="00583809" w:rsidRDefault="00583809">
            <w:pPr>
              <w:pStyle w:val="ConsPlusNormal"/>
            </w:pPr>
          </w:p>
        </w:tc>
        <w:tc>
          <w:tcPr>
            <w:tcW w:w="1708" w:type="dxa"/>
          </w:tcPr>
          <w:p w:rsidR="00583809" w:rsidRDefault="00583809">
            <w:pPr>
              <w:pStyle w:val="ConsPlusNormal"/>
            </w:pPr>
          </w:p>
        </w:tc>
        <w:tc>
          <w:tcPr>
            <w:tcW w:w="1361" w:type="dxa"/>
          </w:tcPr>
          <w:p w:rsidR="00583809" w:rsidRDefault="00583809">
            <w:pPr>
              <w:pStyle w:val="ConsPlusNormal"/>
            </w:pPr>
          </w:p>
        </w:tc>
        <w:tc>
          <w:tcPr>
            <w:tcW w:w="1924" w:type="dxa"/>
          </w:tcPr>
          <w:p w:rsidR="00583809" w:rsidRDefault="00583809">
            <w:pPr>
              <w:pStyle w:val="ConsPlusNormal"/>
            </w:pPr>
          </w:p>
        </w:tc>
        <w:tc>
          <w:tcPr>
            <w:tcW w:w="1768" w:type="dxa"/>
          </w:tcPr>
          <w:p w:rsidR="00583809" w:rsidRDefault="00583809">
            <w:pPr>
              <w:pStyle w:val="ConsPlusNormal"/>
            </w:pPr>
          </w:p>
        </w:tc>
        <w:tc>
          <w:tcPr>
            <w:tcW w:w="1708" w:type="dxa"/>
          </w:tcPr>
          <w:p w:rsidR="00583809" w:rsidRDefault="00583809">
            <w:pPr>
              <w:pStyle w:val="ConsPlusNormal"/>
            </w:pPr>
          </w:p>
        </w:tc>
        <w:tc>
          <w:tcPr>
            <w:tcW w:w="1804" w:type="dxa"/>
          </w:tcPr>
          <w:p w:rsidR="00583809" w:rsidRDefault="00583809">
            <w:pPr>
              <w:pStyle w:val="ConsPlusNormal"/>
            </w:pPr>
          </w:p>
        </w:tc>
        <w:tc>
          <w:tcPr>
            <w:tcW w:w="1948" w:type="dxa"/>
          </w:tcPr>
          <w:p w:rsidR="00583809" w:rsidRDefault="00583809">
            <w:pPr>
              <w:pStyle w:val="ConsPlusNormal"/>
            </w:pPr>
          </w:p>
        </w:tc>
        <w:tc>
          <w:tcPr>
            <w:tcW w:w="1600" w:type="dxa"/>
          </w:tcPr>
          <w:p w:rsidR="00583809" w:rsidRDefault="00583809">
            <w:pPr>
              <w:pStyle w:val="ConsPlusNormal"/>
            </w:pPr>
          </w:p>
        </w:tc>
      </w:tr>
      <w:tr w:rsidR="00583809">
        <w:tc>
          <w:tcPr>
            <w:tcW w:w="460" w:type="dxa"/>
          </w:tcPr>
          <w:p w:rsidR="00583809" w:rsidRDefault="00583809">
            <w:pPr>
              <w:pStyle w:val="ConsPlusNormal"/>
            </w:pPr>
            <w:r>
              <w:t>2.</w:t>
            </w:r>
          </w:p>
        </w:tc>
        <w:tc>
          <w:tcPr>
            <w:tcW w:w="1648" w:type="dxa"/>
          </w:tcPr>
          <w:p w:rsidR="00583809" w:rsidRDefault="00583809">
            <w:pPr>
              <w:pStyle w:val="ConsPlusNormal"/>
            </w:pPr>
          </w:p>
        </w:tc>
        <w:tc>
          <w:tcPr>
            <w:tcW w:w="1134" w:type="dxa"/>
          </w:tcPr>
          <w:p w:rsidR="00583809" w:rsidRDefault="00583809">
            <w:pPr>
              <w:pStyle w:val="ConsPlusNormal"/>
            </w:pPr>
          </w:p>
        </w:tc>
        <w:tc>
          <w:tcPr>
            <w:tcW w:w="964" w:type="dxa"/>
          </w:tcPr>
          <w:p w:rsidR="00583809" w:rsidRDefault="00583809">
            <w:pPr>
              <w:pStyle w:val="ConsPlusNormal"/>
            </w:pPr>
          </w:p>
        </w:tc>
        <w:tc>
          <w:tcPr>
            <w:tcW w:w="1708" w:type="dxa"/>
          </w:tcPr>
          <w:p w:rsidR="00583809" w:rsidRDefault="00583809">
            <w:pPr>
              <w:pStyle w:val="ConsPlusNormal"/>
            </w:pPr>
          </w:p>
        </w:tc>
        <w:tc>
          <w:tcPr>
            <w:tcW w:w="1361" w:type="dxa"/>
          </w:tcPr>
          <w:p w:rsidR="00583809" w:rsidRDefault="00583809">
            <w:pPr>
              <w:pStyle w:val="ConsPlusNormal"/>
            </w:pPr>
          </w:p>
        </w:tc>
        <w:tc>
          <w:tcPr>
            <w:tcW w:w="1924" w:type="dxa"/>
          </w:tcPr>
          <w:p w:rsidR="00583809" w:rsidRDefault="00583809">
            <w:pPr>
              <w:pStyle w:val="ConsPlusNormal"/>
            </w:pPr>
          </w:p>
        </w:tc>
        <w:tc>
          <w:tcPr>
            <w:tcW w:w="1768" w:type="dxa"/>
          </w:tcPr>
          <w:p w:rsidR="00583809" w:rsidRDefault="00583809">
            <w:pPr>
              <w:pStyle w:val="ConsPlusNormal"/>
            </w:pPr>
          </w:p>
        </w:tc>
        <w:tc>
          <w:tcPr>
            <w:tcW w:w="1708" w:type="dxa"/>
          </w:tcPr>
          <w:p w:rsidR="00583809" w:rsidRDefault="00583809">
            <w:pPr>
              <w:pStyle w:val="ConsPlusNormal"/>
            </w:pPr>
          </w:p>
        </w:tc>
        <w:tc>
          <w:tcPr>
            <w:tcW w:w="1804" w:type="dxa"/>
          </w:tcPr>
          <w:p w:rsidR="00583809" w:rsidRDefault="00583809">
            <w:pPr>
              <w:pStyle w:val="ConsPlusNormal"/>
            </w:pPr>
          </w:p>
        </w:tc>
        <w:tc>
          <w:tcPr>
            <w:tcW w:w="1948" w:type="dxa"/>
          </w:tcPr>
          <w:p w:rsidR="00583809" w:rsidRDefault="00583809">
            <w:pPr>
              <w:pStyle w:val="ConsPlusNormal"/>
            </w:pPr>
          </w:p>
        </w:tc>
        <w:tc>
          <w:tcPr>
            <w:tcW w:w="1600" w:type="dxa"/>
          </w:tcPr>
          <w:p w:rsidR="00583809" w:rsidRDefault="00583809">
            <w:pPr>
              <w:pStyle w:val="ConsPlusNormal"/>
            </w:pPr>
          </w:p>
        </w:tc>
      </w:tr>
      <w:tr w:rsidR="00583809">
        <w:tc>
          <w:tcPr>
            <w:tcW w:w="460" w:type="dxa"/>
          </w:tcPr>
          <w:p w:rsidR="00583809" w:rsidRDefault="00583809">
            <w:pPr>
              <w:pStyle w:val="ConsPlusNormal"/>
            </w:pPr>
            <w:r>
              <w:t>...</w:t>
            </w:r>
          </w:p>
        </w:tc>
        <w:tc>
          <w:tcPr>
            <w:tcW w:w="1648" w:type="dxa"/>
          </w:tcPr>
          <w:p w:rsidR="00583809" w:rsidRDefault="00583809">
            <w:pPr>
              <w:pStyle w:val="ConsPlusNormal"/>
            </w:pPr>
          </w:p>
        </w:tc>
        <w:tc>
          <w:tcPr>
            <w:tcW w:w="1134" w:type="dxa"/>
          </w:tcPr>
          <w:p w:rsidR="00583809" w:rsidRDefault="00583809">
            <w:pPr>
              <w:pStyle w:val="ConsPlusNormal"/>
            </w:pPr>
          </w:p>
        </w:tc>
        <w:tc>
          <w:tcPr>
            <w:tcW w:w="964" w:type="dxa"/>
          </w:tcPr>
          <w:p w:rsidR="00583809" w:rsidRDefault="00583809">
            <w:pPr>
              <w:pStyle w:val="ConsPlusNormal"/>
            </w:pPr>
          </w:p>
        </w:tc>
        <w:tc>
          <w:tcPr>
            <w:tcW w:w="1708" w:type="dxa"/>
          </w:tcPr>
          <w:p w:rsidR="00583809" w:rsidRDefault="00583809">
            <w:pPr>
              <w:pStyle w:val="ConsPlusNormal"/>
            </w:pPr>
          </w:p>
        </w:tc>
        <w:tc>
          <w:tcPr>
            <w:tcW w:w="1361" w:type="dxa"/>
          </w:tcPr>
          <w:p w:rsidR="00583809" w:rsidRDefault="00583809">
            <w:pPr>
              <w:pStyle w:val="ConsPlusNormal"/>
            </w:pPr>
          </w:p>
        </w:tc>
        <w:tc>
          <w:tcPr>
            <w:tcW w:w="1924" w:type="dxa"/>
          </w:tcPr>
          <w:p w:rsidR="00583809" w:rsidRDefault="00583809">
            <w:pPr>
              <w:pStyle w:val="ConsPlusNormal"/>
            </w:pPr>
          </w:p>
        </w:tc>
        <w:tc>
          <w:tcPr>
            <w:tcW w:w="1768" w:type="dxa"/>
          </w:tcPr>
          <w:p w:rsidR="00583809" w:rsidRDefault="00583809">
            <w:pPr>
              <w:pStyle w:val="ConsPlusNormal"/>
            </w:pPr>
          </w:p>
        </w:tc>
        <w:tc>
          <w:tcPr>
            <w:tcW w:w="1708" w:type="dxa"/>
          </w:tcPr>
          <w:p w:rsidR="00583809" w:rsidRDefault="00583809">
            <w:pPr>
              <w:pStyle w:val="ConsPlusNormal"/>
            </w:pPr>
          </w:p>
        </w:tc>
        <w:tc>
          <w:tcPr>
            <w:tcW w:w="1804" w:type="dxa"/>
          </w:tcPr>
          <w:p w:rsidR="00583809" w:rsidRDefault="00583809">
            <w:pPr>
              <w:pStyle w:val="ConsPlusNormal"/>
            </w:pPr>
          </w:p>
        </w:tc>
        <w:tc>
          <w:tcPr>
            <w:tcW w:w="1948" w:type="dxa"/>
          </w:tcPr>
          <w:p w:rsidR="00583809" w:rsidRDefault="00583809">
            <w:pPr>
              <w:pStyle w:val="ConsPlusNormal"/>
            </w:pPr>
          </w:p>
        </w:tc>
        <w:tc>
          <w:tcPr>
            <w:tcW w:w="1600" w:type="dxa"/>
          </w:tcPr>
          <w:p w:rsidR="00583809" w:rsidRDefault="00583809">
            <w:pPr>
              <w:pStyle w:val="ConsPlusNormal"/>
            </w:pPr>
          </w:p>
        </w:tc>
      </w:tr>
      <w:tr w:rsidR="00583809">
        <w:tc>
          <w:tcPr>
            <w:tcW w:w="460" w:type="dxa"/>
          </w:tcPr>
          <w:p w:rsidR="00583809" w:rsidRDefault="00583809">
            <w:pPr>
              <w:pStyle w:val="ConsPlusNormal"/>
            </w:pPr>
            <w:r>
              <w:t>n</w:t>
            </w:r>
          </w:p>
        </w:tc>
        <w:tc>
          <w:tcPr>
            <w:tcW w:w="1648" w:type="dxa"/>
          </w:tcPr>
          <w:p w:rsidR="00583809" w:rsidRDefault="00583809">
            <w:pPr>
              <w:pStyle w:val="ConsPlusNormal"/>
            </w:pPr>
          </w:p>
        </w:tc>
        <w:tc>
          <w:tcPr>
            <w:tcW w:w="1134" w:type="dxa"/>
          </w:tcPr>
          <w:p w:rsidR="00583809" w:rsidRDefault="00583809">
            <w:pPr>
              <w:pStyle w:val="ConsPlusNormal"/>
            </w:pPr>
          </w:p>
        </w:tc>
        <w:tc>
          <w:tcPr>
            <w:tcW w:w="964" w:type="dxa"/>
          </w:tcPr>
          <w:p w:rsidR="00583809" w:rsidRDefault="00583809">
            <w:pPr>
              <w:pStyle w:val="ConsPlusNormal"/>
            </w:pPr>
          </w:p>
        </w:tc>
        <w:tc>
          <w:tcPr>
            <w:tcW w:w="1708" w:type="dxa"/>
          </w:tcPr>
          <w:p w:rsidR="00583809" w:rsidRDefault="00583809">
            <w:pPr>
              <w:pStyle w:val="ConsPlusNormal"/>
            </w:pPr>
          </w:p>
        </w:tc>
        <w:tc>
          <w:tcPr>
            <w:tcW w:w="1361" w:type="dxa"/>
          </w:tcPr>
          <w:p w:rsidR="00583809" w:rsidRDefault="00583809">
            <w:pPr>
              <w:pStyle w:val="ConsPlusNormal"/>
            </w:pPr>
          </w:p>
        </w:tc>
        <w:tc>
          <w:tcPr>
            <w:tcW w:w="1924" w:type="dxa"/>
          </w:tcPr>
          <w:p w:rsidR="00583809" w:rsidRDefault="00583809">
            <w:pPr>
              <w:pStyle w:val="ConsPlusNormal"/>
            </w:pPr>
          </w:p>
        </w:tc>
        <w:tc>
          <w:tcPr>
            <w:tcW w:w="1768" w:type="dxa"/>
          </w:tcPr>
          <w:p w:rsidR="00583809" w:rsidRDefault="00583809">
            <w:pPr>
              <w:pStyle w:val="ConsPlusNormal"/>
            </w:pPr>
          </w:p>
        </w:tc>
        <w:tc>
          <w:tcPr>
            <w:tcW w:w="1708" w:type="dxa"/>
          </w:tcPr>
          <w:p w:rsidR="00583809" w:rsidRDefault="00583809">
            <w:pPr>
              <w:pStyle w:val="ConsPlusNormal"/>
            </w:pPr>
          </w:p>
        </w:tc>
        <w:tc>
          <w:tcPr>
            <w:tcW w:w="1804" w:type="dxa"/>
          </w:tcPr>
          <w:p w:rsidR="00583809" w:rsidRDefault="00583809">
            <w:pPr>
              <w:pStyle w:val="ConsPlusNormal"/>
            </w:pPr>
          </w:p>
        </w:tc>
        <w:tc>
          <w:tcPr>
            <w:tcW w:w="1948" w:type="dxa"/>
          </w:tcPr>
          <w:p w:rsidR="00583809" w:rsidRDefault="00583809">
            <w:pPr>
              <w:pStyle w:val="ConsPlusNormal"/>
            </w:pPr>
          </w:p>
        </w:tc>
        <w:tc>
          <w:tcPr>
            <w:tcW w:w="1600" w:type="dxa"/>
          </w:tcPr>
          <w:p w:rsidR="00583809" w:rsidRDefault="00583809">
            <w:pPr>
              <w:pStyle w:val="ConsPlusNormal"/>
            </w:pPr>
          </w:p>
        </w:tc>
      </w:tr>
      <w:tr w:rsidR="00583809">
        <w:tc>
          <w:tcPr>
            <w:tcW w:w="460" w:type="dxa"/>
          </w:tcPr>
          <w:p w:rsidR="00583809" w:rsidRDefault="00583809">
            <w:pPr>
              <w:pStyle w:val="ConsPlusNormal"/>
            </w:pPr>
            <w:r>
              <w:t>n + 1</w:t>
            </w:r>
          </w:p>
        </w:tc>
        <w:tc>
          <w:tcPr>
            <w:tcW w:w="1648" w:type="dxa"/>
          </w:tcPr>
          <w:p w:rsidR="00583809" w:rsidRDefault="00583809">
            <w:pPr>
              <w:pStyle w:val="ConsPlusNormal"/>
            </w:pPr>
          </w:p>
        </w:tc>
        <w:tc>
          <w:tcPr>
            <w:tcW w:w="1134" w:type="dxa"/>
          </w:tcPr>
          <w:p w:rsidR="00583809" w:rsidRDefault="00583809">
            <w:pPr>
              <w:pStyle w:val="ConsPlusNormal"/>
            </w:pPr>
          </w:p>
        </w:tc>
        <w:tc>
          <w:tcPr>
            <w:tcW w:w="964" w:type="dxa"/>
          </w:tcPr>
          <w:p w:rsidR="00583809" w:rsidRDefault="00583809">
            <w:pPr>
              <w:pStyle w:val="ConsPlusNormal"/>
            </w:pPr>
          </w:p>
        </w:tc>
        <w:tc>
          <w:tcPr>
            <w:tcW w:w="1708" w:type="dxa"/>
          </w:tcPr>
          <w:p w:rsidR="00583809" w:rsidRDefault="00583809">
            <w:pPr>
              <w:pStyle w:val="ConsPlusNormal"/>
            </w:pPr>
          </w:p>
        </w:tc>
        <w:tc>
          <w:tcPr>
            <w:tcW w:w="1361" w:type="dxa"/>
          </w:tcPr>
          <w:p w:rsidR="00583809" w:rsidRDefault="00583809">
            <w:pPr>
              <w:pStyle w:val="ConsPlusNormal"/>
            </w:pPr>
          </w:p>
        </w:tc>
        <w:tc>
          <w:tcPr>
            <w:tcW w:w="1924" w:type="dxa"/>
          </w:tcPr>
          <w:p w:rsidR="00583809" w:rsidRDefault="00583809">
            <w:pPr>
              <w:pStyle w:val="ConsPlusNormal"/>
            </w:pPr>
          </w:p>
        </w:tc>
        <w:tc>
          <w:tcPr>
            <w:tcW w:w="1768" w:type="dxa"/>
          </w:tcPr>
          <w:p w:rsidR="00583809" w:rsidRDefault="00583809">
            <w:pPr>
              <w:pStyle w:val="ConsPlusNormal"/>
            </w:pPr>
          </w:p>
        </w:tc>
        <w:tc>
          <w:tcPr>
            <w:tcW w:w="1708" w:type="dxa"/>
          </w:tcPr>
          <w:p w:rsidR="00583809" w:rsidRDefault="00583809">
            <w:pPr>
              <w:pStyle w:val="ConsPlusNormal"/>
            </w:pPr>
          </w:p>
        </w:tc>
        <w:tc>
          <w:tcPr>
            <w:tcW w:w="1804" w:type="dxa"/>
          </w:tcPr>
          <w:p w:rsidR="00583809" w:rsidRDefault="00583809">
            <w:pPr>
              <w:pStyle w:val="ConsPlusNormal"/>
            </w:pPr>
          </w:p>
        </w:tc>
        <w:tc>
          <w:tcPr>
            <w:tcW w:w="1948" w:type="dxa"/>
          </w:tcPr>
          <w:p w:rsidR="00583809" w:rsidRDefault="00583809">
            <w:pPr>
              <w:pStyle w:val="ConsPlusNormal"/>
            </w:pPr>
          </w:p>
        </w:tc>
        <w:tc>
          <w:tcPr>
            <w:tcW w:w="1600" w:type="dxa"/>
          </w:tcPr>
          <w:p w:rsidR="00583809" w:rsidRDefault="00583809">
            <w:pPr>
              <w:pStyle w:val="ConsPlusNormal"/>
            </w:pPr>
          </w:p>
        </w:tc>
      </w:tr>
      <w:tr w:rsidR="00583809">
        <w:tc>
          <w:tcPr>
            <w:tcW w:w="18027" w:type="dxa"/>
            <w:gridSpan w:val="12"/>
          </w:tcPr>
          <w:p w:rsidR="00583809" w:rsidRDefault="00583809">
            <w:pPr>
              <w:pStyle w:val="ConsPlusNormal"/>
            </w:pPr>
            <w:r>
              <w:t>Номер маршрута, наименование маршрута ______________________________________________________________________</w:t>
            </w:r>
          </w:p>
        </w:tc>
      </w:tr>
      <w:tr w:rsidR="00583809">
        <w:tc>
          <w:tcPr>
            <w:tcW w:w="460" w:type="dxa"/>
          </w:tcPr>
          <w:p w:rsidR="00583809" w:rsidRDefault="00583809">
            <w:pPr>
              <w:pStyle w:val="ConsPlusNormal"/>
            </w:pPr>
            <w:r>
              <w:t>1.</w:t>
            </w:r>
          </w:p>
        </w:tc>
        <w:tc>
          <w:tcPr>
            <w:tcW w:w="1648" w:type="dxa"/>
          </w:tcPr>
          <w:p w:rsidR="00583809" w:rsidRDefault="00583809">
            <w:pPr>
              <w:pStyle w:val="ConsPlusNormal"/>
            </w:pPr>
          </w:p>
        </w:tc>
        <w:tc>
          <w:tcPr>
            <w:tcW w:w="1134" w:type="dxa"/>
          </w:tcPr>
          <w:p w:rsidR="00583809" w:rsidRDefault="00583809">
            <w:pPr>
              <w:pStyle w:val="ConsPlusNormal"/>
            </w:pPr>
          </w:p>
        </w:tc>
        <w:tc>
          <w:tcPr>
            <w:tcW w:w="964" w:type="dxa"/>
          </w:tcPr>
          <w:p w:rsidR="00583809" w:rsidRDefault="00583809">
            <w:pPr>
              <w:pStyle w:val="ConsPlusNormal"/>
            </w:pPr>
          </w:p>
        </w:tc>
        <w:tc>
          <w:tcPr>
            <w:tcW w:w="1708" w:type="dxa"/>
          </w:tcPr>
          <w:p w:rsidR="00583809" w:rsidRDefault="00583809">
            <w:pPr>
              <w:pStyle w:val="ConsPlusNormal"/>
            </w:pPr>
          </w:p>
        </w:tc>
        <w:tc>
          <w:tcPr>
            <w:tcW w:w="1361" w:type="dxa"/>
          </w:tcPr>
          <w:p w:rsidR="00583809" w:rsidRDefault="00583809">
            <w:pPr>
              <w:pStyle w:val="ConsPlusNormal"/>
            </w:pPr>
          </w:p>
        </w:tc>
        <w:tc>
          <w:tcPr>
            <w:tcW w:w="1924" w:type="dxa"/>
          </w:tcPr>
          <w:p w:rsidR="00583809" w:rsidRDefault="00583809">
            <w:pPr>
              <w:pStyle w:val="ConsPlusNormal"/>
            </w:pPr>
          </w:p>
        </w:tc>
        <w:tc>
          <w:tcPr>
            <w:tcW w:w="1768" w:type="dxa"/>
          </w:tcPr>
          <w:p w:rsidR="00583809" w:rsidRDefault="00583809">
            <w:pPr>
              <w:pStyle w:val="ConsPlusNormal"/>
            </w:pPr>
          </w:p>
        </w:tc>
        <w:tc>
          <w:tcPr>
            <w:tcW w:w="1708" w:type="dxa"/>
          </w:tcPr>
          <w:p w:rsidR="00583809" w:rsidRDefault="00583809">
            <w:pPr>
              <w:pStyle w:val="ConsPlusNormal"/>
            </w:pPr>
          </w:p>
        </w:tc>
        <w:tc>
          <w:tcPr>
            <w:tcW w:w="1804" w:type="dxa"/>
          </w:tcPr>
          <w:p w:rsidR="00583809" w:rsidRDefault="00583809">
            <w:pPr>
              <w:pStyle w:val="ConsPlusNormal"/>
            </w:pPr>
          </w:p>
        </w:tc>
        <w:tc>
          <w:tcPr>
            <w:tcW w:w="1948" w:type="dxa"/>
          </w:tcPr>
          <w:p w:rsidR="00583809" w:rsidRDefault="00583809">
            <w:pPr>
              <w:pStyle w:val="ConsPlusNormal"/>
            </w:pPr>
          </w:p>
        </w:tc>
        <w:tc>
          <w:tcPr>
            <w:tcW w:w="1600" w:type="dxa"/>
          </w:tcPr>
          <w:p w:rsidR="00583809" w:rsidRDefault="00583809">
            <w:pPr>
              <w:pStyle w:val="ConsPlusNormal"/>
            </w:pPr>
          </w:p>
        </w:tc>
      </w:tr>
      <w:tr w:rsidR="00583809">
        <w:tc>
          <w:tcPr>
            <w:tcW w:w="460" w:type="dxa"/>
          </w:tcPr>
          <w:p w:rsidR="00583809" w:rsidRDefault="00583809">
            <w:pPr>
              <w:pStyle w:val="ConsPlusNormal"/>
            </w:pPr>
            <w:r>
              <w:lastRenderedPageBreak/>
              <w:t>2.</w:t>
            </w:r>
          </w:p>
        </w:tc>
        <w:tc>
          <w:tcPr>
            <w:tcW w:w="1648" w:type="dxa"/>
          </w:tcPr>
          <w:p w:rsidR="00583809" w:rsidRDefault="00583809">
            <w:pPr>
              <w:pStyle w:val="ConsPlusNormal"/>
            </w:pPr>
          </w:p>
        </w:tc>
        <w:tc>
          <w:tcPr>
            <w:tcW w:w="1134" w:type="dxa"/>
          </w:tcPr>
          <w:p w:rsidR="00583809" w:rsidRDefault="00583809">
            <w:pPr>
              <w:pStyle w:val="ConsPlusNormal"/>
            </w:pPr>
          </w:p>
        </w:tc>
        <w:tc>
          <w:tcPr>
            <w:tcW w:w="964" w:type="dxa"/>
          </w:tcPr>
          <w:p w:rsidR="00583809" w:rsidRDefault="00583809">
            <w:pPr>
              <w:pStyle w:val="ConsPlusNormal"/>
            </w:pPr>
          </w:p>
        </w:tc>
        <w:tc>
          <w:tcPr>
            <w:tcW w:w="1708" w:type="dxa"/>
          </w:tcPr>
          <w:p w:rsidR="00583809" w:rsidRDefault="00583809">
            <w:pPr>
              <w:pStyle w:val="ConsPlusNormal"/>
            </w:pPr>
          </w:p>
        </w:tc>
        <w:tc>
          <w:tcPr>
            <w:tcW w:w="1361" w:type="dxa"/>
          </w:tcPr>
          <w:p w:rsidR="00583809" w:rsidRDefault="00583809">
            <w:pPr>
              <w:pStyle w:val="ConsPlusNormal"/>
            </w:pPr>
          </w:p>
        </w:tc>
        <w:tc>
          <w:tcPr>
            <w:tcW w:w="1924" w:type="dxa"/>
          </w:tcPr>
          <w:p w:rsidR="00583809" w:rsidRDefault="00583809">
            <w:pPr>
              <w:pStyle w:val="ConsPlusNormal"/>
            </w:pPr>
          </w:p>
        </w:tc>
        <w:tc>
          <w:tcPr>
            <w:tcW w:w="1768" w:type="dxa"/>
          </w:tcPr>
          <w:p w:rsidR="00583809" w:rsidRDefault="00583809">
            <w:pPr>
              <w:pStyle w:val="ConsPlusNormal"/>
            </w:pPr>
          </w:p>
        </w:tc>
        <w:tc>
          <w:tcPr>
            <w:tcW w:w="1708" w:type="dxa"/>
          </w:tcPr>
          <w:p w:rsidR="00583809" w:rsidRDefault="00583809">
            <w:pPr>
              <w:pStyle w:val="ConsPlusNormal"/>
            </w:pPr>
          </w:p>
        </w:tc>
        <w:tc>
          <w:tcPr>
            <w:tcW w:w="1804" w:type="dxa"/>
          </w:tcPr>
          <w:p w:rsidR="00583809" w:rsidRDefault="00583809">
            <w:pPr>
              <w:pStyle w:val="ConsPlusNormal"/>
            </w:pPr>
          </w:p>
        </w:tc>
        <w:tc>
          <w:tcPr>
            <w:tcW w:w="1948" w:type="dxa"/>
          </w:tcPr>
          <w:p w:rsidR="00583809" w:rsidRDefault="00583809">
            <w:pPr>
              <w:pStyle w:val="ConsPlusNormal"/>
            </w:pPr>
          </w:p>
        </w:tc>
        <w:tc>
          <w:tcPr>
            <w:tcW w:w="1600" w:type="dxa"/>
          </w:tcPr>
          <w:p w:rsidR="00583809" w:rsidRDefault="00583809">
            <w:pPr>
              <w:pStyle w:val="ConsPlusNormal"/>
            </w:pPr>
          </w:p>
        </w:tc>
      </w:tr>
      <w:tr w:rsidR="00583809">
        <w:tc>
          <w:tcPr>
            <w:tcW w:w="460" w:type="dxa"/>
          </w:tcPr>
          <w:p w:rsidR="00583809" w:rsidRDefault="00583809">
            <w:pPr>
              <w:pStyle w:val="ConsPlusNormal"/>
            </w:pPr>
            <w:r>
              <w:t>...</w:t>
            </w:r>
          </w:p>
        </w:tc>
        <w:tc>
          <w:tcPr>
            <w:tcW w:w="1648" w:type="dxa"/>
          </w:tcPr>
          <w:p w:rsidR="00583809" w:rsidRDefault="00583809">
            <w:pPr>
              <w:pStyle w:val="ConsPlusNormal"/>
            </w:pPr>
          </w:p>
        </w:tc>
        <w:tc>
          <w:tcPr>
            <w:tcW w:w="1134" w:type="dxa"/>
          </w:tcPr>
          <w:p w:rsidR="00583809" w:rsidRDefault="00583809">
            <w:pPr>
              <w:pStyle w:val="ConsPlusNormal"/>
            </w:pPr>
          </w:p>
        </w:tc>
        <w:tc>
          <w:tcPr>
            <w:tcW w:w="964" w:type="dxa"/>
          </w:tcPr>
          <w:p w:rsidR="00583809" w:rsidRDefault="00583809">
            <w:pPr>
              <w:pStyle w:val="ConsPlusNormal"/>
            </w:pPr>
          </w:p>
        </w:tc>
        <w:tc>
          <w:tcPr>
            <w:tcW w:w="1708" w:type="dxa"/>
          </w:tcPr>
          <w:p w:rsidR="00583809" w:rsidRDefault="00583809">
            <w:pPr>
              <w:pStyle w:val="ConsPlusNormal"/>
            </w:pPr>
          </w:p>
        </w:tc>
        <w:tc>
          <w:tcPr>
            <w:tcW w:w="1361" w:type="dxa"/>
          </w:tcPr>
          <w:p w:rsidR="00583809" w:rsidRDefault="00583809">
            <w:pPr>
              <w:pStyle w:val="ConsPlusNormal"/>
            </w:pPr>
          </w:p>
        </w:tc>
        <w:tc>
          <w:tcPr>
            <w:tcW w:w="1924" w:type="dxa"/>
          </w:tcPr>
          <w:p w:rsidR="00583809" w:rsidRDefault="00583809">
            <w:pPr>
              <w:pStyle w:val="ConsPlusNormal"/>
            </w:pPr>
          </w:p>
        </w:tc>
        <w:tc>
          <w:tcPr>
            <w:tcW w:w="1768" w:type="dxa"/>
          </w:tcPr>
          <w:p w:rsidR="00583809" w:rsidRDefault="00583809">
            <w:pPr>
              <w:pStyle w:val="ConsPlusNormal"/>
            </w:pPr>
          </w:p>
        </w:tc>
        <w:tc>
          <w:tcPr>
            <w:tcW w:w="1708" w:type="dxa"/>
          </w:tcPr>
          <w:p w:rsidR="00583809" w:rsidRDefault="00583809">
            <w:pPr>
              <w:pStyle w:val="ConsPlusNormal"/>
            </w:pPr>
          </w:p>
        </w:tc>
        <w:tc>
          <w:tcPr>
            <w:tcW w:w="1804" w:type="dxa"/>
          </w:tcPr>
          <w:p w:rsidR="00583809" w:rsidRDefault="00583809">
            <w:pPr>
              <w:pStyle w:val="ConsPlusNormal"/>
            </w:pPr>
          </w:p>
        </w:tc>
        <w:tc>
          <w:tcPr>
            <w:tcW w:w="1948" w:type="dxa"/>
          </w:tcPr>
          <w:p w:rsidR="00583809" w:rsidRDefault="00583809">
            <w:pPr>
              <w:pStyle w:val="ConsPlusNormal"/>
            </w:pPr>
          </w:p>
        </w:tc>
        <w:tc>
          <w:tcPr>
            <w:tcW w:w="1600" w:type="dxa"/>
          </w:tcPr>
          <w:p w:rsidR="00583809" w:rsidRDefault="00583809">
            <w:pPr>
              <w:pStyle w:val="ConsPlusNormal"/>
            </w:pPr>
          </w:p>
        </w:tc>
      </w:tr>
      <w:tr w:rsidR="00583809">
        <w:tc>
          <w:tcPr>
            <w:tcW w:w="460" w:type="dxa"/>
          </w:tcPr>
          <w:p w:rsidR="00583809" w:rsidRDefault="00583809">
            <w:pPr>
              <w:pStyle w:val="ConsPlusNormal"/>
            </w:pPr>
            <w:r>
              <w:t>n</w:t>
            </w:r>
          </w:p>
        </w:tc>
        <w:tc>
          <w:tcPr>
            <w:tcW w:w="1648" w:type="dxa"/>
          </w:tcPr>
          <w:p w:rsidR="00583809" w:rsidRDefault="00583809">
            <w:pPr>
              <w:pStyle w:val="ConsPlusNormal"/>
            </w:pPr>
          </w:p>
        </w:tc>
        <w:tc>
          <w:tcPr>
            <w:tcW w:w="1134" w:type="dxa"/>
          </w:tcPr>
          <w:p w:rsidR="00583809" w:rsidRDefault="00583809">
            <w:pPr>
              <w:pStyle w:val="ConsPlusNormal"/>
            </w:pPr>
          </w:p>
        </w:tc>
        <w:tc>
          <w:tcPr>
            <w:tcW w:w="964" w:type="dxa"/>
          </w:tcPr>
          <w:p w:rsidR="00583809" w:rsidRDefault="00583809">
            <w:pPr>
              <w:pStyle w:val="ConsPlusNormal"/>
            </w:pPr>
          </w:p>
        </w:tc>
        <w:tc>
          <w:tcPr>
            <w:tcW w:w="1708" w:type="dxa"/>
          </w:tcPr>
          <w:p w:rsidR="00583809" w:rsidRDefault="00583809">
            <w:pPr>
              <w:pStyle w:val="ConsPlusNormal"/>
            </w:pPr>
          </w:p>
        </w:tc>
        <w:tc>
          <w:tcPr>
            <w:tcW w:w="1361" w:type="dxa"/>
          </w:tcPr>
          <w:p w:rsidR="00583809" w:rsidRDefault="00583809">
            <w:pPr>
              <w:pStyle w:val="ConsPlusNormal"/>
            </w:pPr>
          </w:p>
        </w:tc>
        <w:tc>
          <w:tcPr>
            <w:tcW w:w="1924" w:type="dxa"/>
          </w:tcPr>
          <w:p w:rsidR="00583809" w:rsidRDefault="00583809">
            <w:pPr>
              <w:pStyle w:val="ConsPlusNormal"/>
            </w:pPr>
          </w:p>
        </w:tc>
        <w:tc>
          <w:tcPr>
            <w:tcW w:w="1768" w:type="dxa"/>
          </w:tcPr>
          <w:p w:rsidR="00583809" w:rsidRDefault="00583809">
            <w:pPr>
              <w:pStyle w:val="ConsPlusNormal"/>
            </w:pPr>
          </w:p>
        </w:tc>
        <w:tc>
          <w:tcPr>
            <w:tcW w:w="1708" w:type="dxa"/>
          </w:tcPr>
          <w:p w:rsidR="00583809" w:rsidRDefault="00583809">
            <w:pPr>
              <w:pStyle w:val="ConsPlusNormal"/>
            </w:pPr>
          </w:p>
        </w:tc>
        <w:tc>
          <w:tcPr>
            <w:tcW w:w="1804" w:type="dxa"/>
          </w:tcPr>
          <w:p w:rsidR="00583809" w:rsidRDefault="00583809">
            <w:pPr>
              <w:pStyle w:val="ConsPlusNormal"/>
            </w:pPr>
          </w:p>
        </w:tc>
        <w:tc>
          <w:tcPr>
            <w:tcW w:w="1948" w:type="dxa"/>
          </w:tcPr>
          <w:p w:rsidR="00583809" w:rsidRDefault="00583809">
            <w:pPr>
              <w:pStyle w:val="ConsPlusNormal"/>
            </w:pPr>
          </w:p>
        </w:tc>
        <w:tc>
          <w:tcPr>
            <w:tcW w:w="1600" w:type="dxa"/>
          </w:tcPr>
          <w:p w:rsidR="00583809" w:rsidRDefault="00583809">
            <w:pPr>
              <w:pStyle w:val="ConsPlusNormal"/>
            </w:pPr>
          </w:p>
        </w:tc>
      </w:tr>
      <w:tr w:rsidR="00583809">
        <w:tc>
          <w:tcPr>
            <w:tcW w:w="460" w:type="dxa"/>
          </w:tcPr>
          <w:p w:rsidR="00583809" w:rsidRDefault="00583809">
            <w:pPr>
              <w:pStyle w:val="ConsPlusNormal"/>
            </w:pPr>
            <w:r>
              <w:t>n + 1</w:t>
            </w:r>
          </w:p>
        </w:tc>
        <w:tc>
          <w:tcPr>
            <w:tcW w:w="1648" w:type="dxa"/>
          </w:tcPr>
          <w:p w:rsidR="00583809" w:rsidRDefault="00583809">
            <w:pPr>
              <w:pStyle w:val="ConsPlusNormal"/>
            </w:pPr>
          </w:p>
        </w:tc>
        <w:tc>
          <w:tcPr>
            <w:tcW w:w="1134" w:type="dxa"/>
          </w:tcPr>
          <w:p w:rsidR="00583809" w:rsidRDefault="00583809">
            <w:pPr>
              <w:pStyle w:val="ConsPlusNormal"/>
            </w:pPr>
          </w:p>
        </w:tc>
        <w:tc>
          <w:tcPr>
            <w:tcW w:w="964" w:type="dxa"/>
          </w:tcPr>
          <w:p w:rsidR="00583809" w:rsidRDefault="00583809">
            <w:pPr>
              <w:pStyle w:val="ConsPlusNormal"/>
            </w:pPr>
          </w:p>
        </w:tc>
        <w:tc>
          <w:tcPr>
            <w:tcW w:w="1708" w:type="dxa"/>
          </w:tcPr>
          <w:p w:rsidR="00583809" w:rsidRDefault="00583809">
            <w:pPr>
              <w:pStyle w:val="ConsPlusNormal"/>
            </w:pPr>
          </w:p>
        </w:tc>
        <w:tc>
          <w:tcPr>
            <w:tcW w:w="1361" w:type="dxa"/>
          </w:tcPr>
          <w:p w:rsidR="00583809" w:rsidRDefault="00583809">
            <w:pPr>
              <w:pStyle w:val="ConsPlusNormal"/>
            </w:pPr>
          </w:p>
        </w:tc>
        <w:tc>
          <w:tcPr>
            <w:tcW w:w="1924" w:type="dxa"/>
          </w:tcPr>
          <w:p w:rsidR="00583809" w:rsidRDefault="00583809">
            <w:pPr>
              <w:pStyle w:val="ConsPlusNormal"/>
            </w:pPr>
          </w:p>
        </w:tc>
        <w:tc>
          <w:tcPr>
            <w:tcW w:w="1768" w:type="dxa"/>
          </w:tcPr>
          <w:p w:rsidR="00583809" w:rsidRDefault="00583809">
            <w:pPr>
              <w:pStyle w:val="ConsPlusNormal"/>
            </w:pPr>
          </w:p>
        </w:tc>
        <w:tc>
          <w:tcPr>
            <w:tcW w:w="1708" w:type="dxa"/>
          </w:tcPr>
          <w:p w:rsidR="00583809" w:rsidRDefault="00583809">
            <w:pPr>
              <w:pStyle w:val="ConsPlusNormal"/>
            </w:pPr>
          </w:p>
        </w:tc>
        <w:tc>
          <w:tcPr>
            <w:tcW w:w="1804" w:type="dxa"/>
          </w:tcPr>
          <w:p w:rsidR="00583809" w:rsidRDefault="00583809">
            <w:pPr>
              <w:pStyle w:val="ConsPlusNormal"/>
            </w:pPr>
          </w:p>
        </w:tc>
        <w:tc>
          <w:tcPr>
            <w:tcW w:w="1948" w:type="dxa"/>
          </w:tcPr>
          <w:p w:rsidR="00583809" w:rsidRDefault="00583809">
            <w:pPr>
              <w:pStyle w:val="ConsPlusNormal"/>
            </w:pPr>
          </w:p>
        </w:tc>
        <w:tc>
          <w:tcPr>
            <w:tcW w:w="1600" w:type="dxa"/>
          </w:tcPr>
          <w:p w:rsidR="00583809" w:rsidRDefault="00583809">
            <w:pPr>
              <w:pStyle w:val="ConsPlusNormal"/>
            </w:pPr>
          </w:p>
        </w:tc>
      </w:tr>
      <w:tr w:rsidR="00583809">
        <w:tc>
          <w:tcPr>
            <w:tcW w:w="18027" w:type="dxa"/>
            <w:gridSpan w:val="12"/>
          </w:tcPr>
          <w:p w:rsidR="00583809" w:rsidRDefault="00583809">
            <w:pPr>
              <w:pStyle w:val="ConsPlusNormal"/>
            </w:pPr>
            <w:r>
              <w:t>Резервные транспортные средства по лоту N _____________</w:t>
            </w:r>
          </w:p>
        </w:tc>
      </w:tr>
      <w:tr w:rsidR="00583809">
        <w:tc>
          <w:tcPr>
            <w:tcW w:w="460" w:type="dxa"/>
          </w:tcPr>
          <w:p w:rsidR="00583809" w:rsidRDefault="00583809">
            <w:pPr>
              <w:pStyle w:val="ConsPlusNormal"/>
            </w:pPr>
            <w:r>
              <w:t>1.</w:t>
            </w:r>
          </w:p>
        </w:tc>
        <w:tc>
          <w:tcPr>
            <w:tcW w:w="1648" w:type="dxa"/>
          </w:tcPr>
          <w:p w:rsidR="00583809" w:rsidRDefault="00583809">
            <w:pPr>
              <w:pStyle w:val="ConsPlusNormal"/>
            </w:pPr>
          </w:p>
        </w:tc>
        <w:tc>
          <w:tcPr>
            <w:tcW w:w="1134" w:type="dxa"/>
          </w:tcPr>
          <w:p w:rsidR="00583809" w:rsidRDefault="00583809">
            <w:pPr>
              <w:pStyle w:val="ConsPlusNormal"/>
            </w:pPr>
          </w:p>
        </w:tc>
        <w:tc>
          <w:tcPr>
            <w:tcW w:w="964" w:type="dxa"/>
          </w:tcPr>
          <w:p w:rsidR="00583809" w:rsidRDefault="00583809">
            <w:pPr>
              <w:pStyle w:val="ConsPlusNormal"/>
            </w:pPr>
          </w:p>
        </w:tc>
        <w:tc>
          <w:tcPr>
            <w:tcW w:w="1708" w:type="dxa"/>
          </w:tcPr>
          <w:p w:rsidR="00583809" w:rsidRDefault="00583809">
            <w:pPr>
              <w:pStyle w:val="ConsPlusNormal"/>
            </w:pPr>
          </w:p>
        </w:tc>
        <w:tc>
          <w:tcPr>
            <w:tcW w:w="1361" w:type="dxa"/>
          </w:tcPr>
          <w:p w:rsidR="00583809" w:rsidRDefault="00583809">
            <w:pPr>
              <w:pStyle w:val="ConsPlusNormal"/>
            </w:pPr>
          </w:p>
        </w:tc>
        <w:tc>
          <w:tcPr>
            <w:tcW w:w="1924" w:type="dxa"/>
          </w:tcPr>
          <w:p w:rsidR="00583809" w:rsidRDefault="00583809">
            <w:pPr>
              <w:pStyle w:val="ConsPlusNormal"/>
            </w:pPr>
          </w:p>
        </w:tc>
        <w:tc>
          <w:tcPr>
            <w:tcW w:w="1768" w:type="dxa"/>
          </w:tcPr>
          <w:p w:rsidR="00583809" w:rsidRDefault="00583809">
            <w:pPr>
              <w:pStyle w:val="ConsPlusNormal"/>
            </w:pPr>
          </w:p>
        </w:tc>
        <w:tc>
          <w:tcPr>
            <w:tcW w:w="1708" w:type="dxa"/>
          </w:tcPr>
          <w:p w:rsidR="00583809" w:rsidRDefault="00583809">
            <w:pPr>
              <w:pStyle w:val="ConsPlusNormal"/>
            </w:pPr>
          </w:p>
        </w:tc>
        <w:tc>
          <w:tcPr>
            <w:tcW w:w="1804" w:type="dxa"/>
          </w:tcPr>
          <w:p w:rsidR="00583809" w:rsidRDefault="00583809">
            <w:pPr>
              <w:pStyle w:val="ConsPlusNormal"/>
            </w:pPr>
          </w:p>
        </w:tc>
        <w:tc>
          <w:tcPr>
            <w:tcW w:w="1948" w:type="dxa"/>
          </w:tcPr>
          <w:p w:rsidR="00583809" w:rsidRDefault="00583809">
            <w:pPr>
              <w:pStyle w:val="ConsPlusNormal"/>
            </w:pPr>
          </w:p>
        </w:tc>
        <w:tc>
          <w:tcPr>
            <w:tcW w:w="1600" w:type="dxa"/>
          </w:tcPr>
          <w:p w:rsidR="00583809" w:rsidRDefault="00583809">
            <w:pPr>
              <w:pStyle w:val="ConsPlusNormal"/>
            </w:pPr>
          </w:p>
        </w:tc>
      </w:tr>
      <w:tr w:rsidR="00583809">
        <w:tc>
          <w:tcPr>
            <w:tcW w:w="460" w:type="dxa"/>
          </w:tcPr>
          <w:p w:rsidR="00583809" w:rsidRDefault="00583809">
            <w:pPr>
              <w:pStyle w:val="ConsPlusNormal"/>
            </w:pPr>
            <w:r>
              <w:t>2.</w:t>
            </w:r>
          </w:p>
        </w:tc>
        <w:tc>
          <w:tcPr>
            <w:tcW w:w="1648" w:type="dxa"/>
          </w:tcPr>
          <w:p w:rsidR="00583809" w:rsidRDefault="00583809">
            <w:pPr>
              <w:pStyle w:val="ConsPlusNormal"/>
            </w:pPr>
          </w:p>
        </w:tc>
        <w:tc>
          <w:tcPr>
            <w:tcW w:w="1134" w:type="dxa"/>
          </w:tcPr>
          <w:p w:rsidR="00583809" w:rsidRDefault="00583809">
            <w:pPr>
              <w:pStyle w:val="ConsPlusNormal"/>
            </w:pPr>
          </w:p>
        </w:tc>
        <w:tc>
          <w:tcPr>
            <w:tcW w:w="964" w:type="dxa"/>
          </w:tcPr>
          <w:p w:rsidR="00583809" w:rsidRDefault="00583809">
            <w:pPr>
              <w:pStyle w:val="ConsPlusNormal"/>
            </w:pPr>
          </w:p>
        </w:tc>
        <w:tc>
          <w:tcPr>
            <w:tcW w:w="1708" w:type="dxa"/>
          </w:tcPr>
          <w:p w:rsidR="00583809" w:rsidRDefault="00583809">
            <w:pPr>
              <w:pStyle w:val="ConsPlusNormal"/>
            </w:pPr>
          </w:p>
        </w:tc>
        <w:tc>
          <w:tcPr>
            <w:tcW w:w="1361" w:type="dxa"/>
          </w:tcPr>
          <w:p w:rsidR="00583809" w:rsidRDefault="00583809">
            <w:pPr>
              <w:pStyle w:val="ConsPlusNormal"/>
            </w:pPr>
          </w:p>
        </w:tc>
        <w:tc>
          <w:tcPr>
            <w:tcW w:w="1924" w:type="dxa"/>
          </w:tcPr>
          <w:p w:rsidR="00583809" w:rsidRDefault="00583809">
            <w:pPr>
              <w:pStyle w:val="ConsPlusNormal"/>
            </w:pPr>
          </w:p>
        </w:tc>
        <w:tc>
          <w:tcPr>
            <w:tcW w:w="1768" w:type="dxa"/>
          </w:tcPr>
          <w:p w:rsidR="00583809" w:rsidRDefault="00583809">
            <w:pPr>
              <w:pStyle w:val="ConsPlusNormal"/>
            </w:pPr>
          </w:p>
        </w:tc>
        <w:tc>
          <w:tcPr>
            <w:tcW w:w="1708" w:type="dxa"/>
          </w:tcPr>
          <w:p w:rsidR="00583809" w:rsidRDefault="00583809">
            <w:pPr>
              <w:pStyle w:val="ConsPlusNormal"/>
            </w:pPr>
          </w:p>
        </w:tc>
        <w:tc>
          <w:tcPr>
            <w:tcW w:w="1804" w:type="dxa"/>
          </w:tcPr>
          <w:p w:rsidR="00583809" w:rsidRDefault="00583809">
            <w:pPr>
              <w:pStyle w:val="ConsPlusNormal"/>
            </w:pPr>
          </w:p>
        </w:tc>
        <w:tc>
          <w:tcPr>
            <w:tcW w:w="1948" w:type="dxa"/>
          </w:tcPr>
          <w:p w:rsidR="00583809" w:rsidRDefault="00583809">
            <w:pPr>
              <w:pStyle w:val="ConsPlusNormal"/>
            </w:pPr>
          </w:p>
        </w:tc>
        <w:tc>
          <w:tcPr>
            <w:tcW w:w="1600" w:type="dxa"/>
          </w:tcPr>
          <w:p w:rsidR="00583809" w:rsidRDefault="00583809">
            <w:pPr>
              <w:pStyle w:val="ConsPlusNormal"/>
            </w:pPr>
          </w:p>
        </w:tc>
      </w:tr>
      <w:tr w:rsidR="00583809">
        <w:tc>
          <w:tcPr>
            <w:tcW w:w="460" w:type="dxa"/>
          </w:tcPr>
          <w:p w:rsidR="00583809" w:rsidRDefault="00583809">
            <w:pPr>
              <w:pStyle w:val="ConsPlusNormal"/>
            </w:pPr>
            <w:r>
              <w:t>...</w:t>
            </w:r>
          </w:p>
        </w:tc>
        <w:tc>
          <w:tcPr>
            <w:tcW w:w="1648" w:type="dxa"/>
          </w:tcPr>
          <w:p w:rsidR="00583809" w:rsidRDefault="00583809">
            <w:pPr>
              <w:pStyle w:val="ConsPlusNormal"/>
            </w:pPr>
          </w:p>
        </w:tc>
        <w:tc>
          <w:tcPr>
            <w:tcW w:w="1134" w:type="dxa"/>
          </w:tcPr>
          <w:p w:rsidR="00583809" w:rsidRDefault="00583809">
            <w:pPr>
              <w:pStyle w:val="ConsPlusNormal"/>
            </w:pPr>
          </w:p>
        </w:tc>
        <w:tc>
          <w:tcPr>
            <w:tcW w:w="964" w:type="dxa"/>
          </w:tcPr>
          <w:p w:rsidR="00583809" w:rsidRDefault="00583809">
            <w:pPr>
              <w:pStyle w:val="ConsPlusNormal"/>
            </w:pPr>
          </w:p>
        </w:tc>
        <w:tc>
          <w:tcPr>
            <w:tcW w:w="1708" w:type="dxa"/>
          </w:tcPr>
          <w:p w:rsidR="00583809" w:rsidRDefault="00583809">
            <w:pPr>
              <w:pStyle w:val="ConsPlusNormal"/>
            </w:pPr>
          </w:p>
        </w:tc>
        <w:tc>
          <w:tcPr>
            <w:tcW w:w="1361" w:type="dxa"/>
          </w:tcPr>
          <w:p w:rsidR="00583809" w:rsidRDefault="00583809">
            <w:pPr>
              <w:pStyle w:val="ConsPlusNormal"/>
            </w:pPr>
          </w:p>
        </w:tc>
        <w:tc>
          <w:tcPr>
            <w:tcW w:w="1924" w:type="dxa"/>
          </w:tcPr>
          <w:p w:rsidR="00583809" w:rsidRDefault="00583809">
            <w:pPr>
              <w:pStyle w:val="ConsPlusNormal"/>
            </w:pPr>
          </w:p>
        </w:tc>
        <w:tc>
          <w:tcPr>
            <w:tcW w:w="1768" w:type="dxa"/>
          </w:tcPr>
          <w:p w:rsidR="00583809" w:rsidRDefault="00583809">
            <w:pPr>
              <w:pStyle w:val="ConsPlusNormal"/>
            </w:pPr>
          </w:p>
        </w:tc>
        <w:tc>
          <w:tcPr>
            <w:tcW w:w="1708" w:type="dxa"/>
          </w:tcPr>
          <w:p w:rsidR="00583809" w:rsidRDefault="00583809">
            <w:pPr>
              <w:pStyle w:val="ConsPlusNormal"/>
            </w:pPr>
          </w:p>
        </w:tc>
        <w:tc>
          <w:tcPr>
            <w:tcW w:w="1804" w:type="dxa"/>
          </w:tcPr>
          <w:p w:rsidR="00583809" w:rsidRDefault="00583809">
            <w:pPr>
              <w:pStyle w:val="ConsPlusNormal"/>
            </w:pPr>
          </w:p>
        </w:tc>
        <w:tc>
          <w:tcPr>
            <w:tcW w:w="1948" w:type="dxa"/>
          </w:tcPr>
          <w:p w:rsidR="00583809" w:rsidRDefault="00583809">
            <w:pPr>
              <w:pStyle w:val="ConsPlusNormal"/>
            </w:pPr>
          </w:p>
        </w:tc>
        <w:tc>
          <w:tcPr>
            <w:tcW w:w="1600" w:type="dxa"/>
          </w:tcPr>
          <w:p w:rsidR="00583809" w:rsidRDefault="00583809">
            <w:pPr>
              <w:pStyle w:val="ConsPlusNormal"/>
            </w:pPr>
          </w:p>
        </w:tc>
      </w:tr>
      <w:tr w:rsidR="00583809">
        <w:tc>
          <w:tcPr>
            <w:tcW w:w="460" w:type="dxa"/>
          </w:tcPr>
          <w:p w:rsidR="00583809" w:rsidRDefault="00583809">
            <w:pPr>
              <w:pStyle w:val="ConsPlusNormal"/>
            </w:pPr>
            <w:r>
              <w:t>n</w:t>
            </w:r>
          </w:p>
        </w:tc>
        <w:tc>
          <w:tcPr>
            <w:tcW w:w="1648" w:type="dxa"/>
          </w:tcPr>
          <w:p w:rsidR="00583809" w:rsidRDefault="00583809">
            <w:pPr>
              <w:pStyle w:val="ConsPlusNormal"/>
            </w:pPr>
          </w:p>
        </w:tc>
        <w:tc>
          <w:tcPr>
            <w:tcW w:w="1134" w:type="dxa"/>
          </w:tcPr>
          <w:p w:rsidR="00583809" w:rsidRDefault="00583809">
            <w:pPr>
              <w:pStyle w:val="ConsPlusNormal"/>
            </w:pPr>
          </w:p>
        </w:tc>
        <w:tc>
          <w:tcPr>
            <w:tcW w:w="964" w:type="dxa"/>
          </w:tcPr>
          <w:p w:rsidR="00583809" w:rsidRDefault="00583809">
            <w:pPr>
              <w:pStyle w:val="ConsPlusNormal"/>
            </w:pPr>
          </w:p>
        </w:tc>
        <w:tc>
          <w:tcPr>
            <w:tcW w:w="1708" w:type="dxa"/>
          </w:tcPr>
          <w:p w:rsidR="00583809" w:rsidRDefault="00583809">
            <w:pPr>
              <w:pStyle w:val="ConsPlusNormal"/>
            </w:pPr>
          </w:p>
        </w:tc>
        <w:tc>
          <w:tcPr>
            <w:tcW w:w="1361" w:type="dxa"/>
          </w:tcPr>
          <w:p w:rsidR="00583809" w:rsidRDefault="00583809">
            <w:pPr>
              <w:pStyle w:val="ConsPlusNormal"/>
            </w:pPr>
          </w:p>
        </w:tc>
        <w:tc>
          <w:tcPr>
            <w:tcW w:w="1924" w:type="dxa"/>
          </w:tcPr>
          <w:p w:rsidR="00583809" w:rsidRDefault="00583809">
            <w:pPr>
              <w:pStyle w:val="ConsPlusNormal"/>
            </w:pPr>
          </w:p>
        </w:tc>
        <w:tc>
          <w:tcPr>
            <w:tcW w:w="1768" w:type="dxa"/>
          </w:tcPr>
          <w:p w:rsidR="00583809" w:rsidRDefault="00583809">
            <w:pPr>
              <w:pStyle w:val="ConsPlusNormal"/>
            </w:pPr>
          </w:p>
        </w:tc>
        <w:tc>
          <w:tcPr>
            <w:tcW w:w="1708" w:type="dxa"/>
          </w:tcPr>
          <w:p w:rsidR="00583809" w:rsidRDefault="00583809">
            <w:pPr>
              <w:pStyle w:val="ConsPlusNormal"/>
            </w:pPr>
          </w:p>
        </w:tc>
        <w:tc>
          <w:tcPr>
            <w:tcW w:w="1804" w:type="dxa"/>
          </w:tcPr>
          <w:p w:rsidR="00583809" w:rsidRDefault="00583809">
            <w:pPr>
              <w:pStyle w:val="ConsPlusNormal"/>
            </w:pPr>
          </w:p>
        </w:tc>
        <w:tc>
          <w:tcPr>
            <w:tcW w:w="1948" w:type="dxa"/>
          </w:tcPr>
          <w:p w:rsidR="00583809" w:rsidRDefault="00583809">
            <w:pPr>
              <w:pStyle w:val="ConsPlusNormal"/>
            </w:pPr>
          </w:p>
        </w:tc>
        <w:tc>
          <w:tcPr>
            <w:tcW w:w="1600" w:type="dxa"/>
          </w:tcPr>
          <w:p w:rsidR="00583809" w:rsidRDefault="00583809">
            <w:pPr>
              <w:pStyle w:val="ConsPlusNormal"/>
            </w:pPr>
          </w:p>
        </w:tc>
      </w:tr>
      <w:tr w:rsidR="00583809">
        <w:tc>
          <w:tcPr>
            <w:tcW w:w="460" w:type="dxa"/>
          </w:tcPr>
          <w:p w:rsidR="00583809" w:rsidRDefault="00583809">
            <w:pPr>
              <w:pStyle w:val="ConsPlusNormal"/>
            </w:pPr>
            <w:r>
              <w:t>n + 1</w:t>
            </w:r>
          </w:p>
        </w:tc>
        <w:tc>
          <w:tcPr>
            <w:tcW w:w="1648" w:type="dxa"/>
          </w:tcPr>
          <w:p w:rsidR="00583809" w:rsidRDefault="00583809">
            <w:pPr>
              <w:pStyle w:val="ConsPlusNormal"/>
            </w:pPr>
          </w:p>
        </w:tc>
        <w:tc>
          <w:tcPr>
            <w:tcW w:w="1134" w:type="dxa"/>
          </w:tcPr>
          <w:p w:rsidR="00583809" w:rsidRDefault="00583809">
            <w:pPr>
              <w:pStyle w:val="ConsPlusNormal"/>
            </w:pPr>
          </w:p>
        </w:tc>
        <w:tc>
          <w:tcPr>
            <w:tcW w:w="964" w:type="dxa"/>
          </w:tcPr>
          <w:p w:rsidR="00583809" w:rsidRDefault="00583809">
            <w:pPr>
              <w:pStyle w:val="ConsPlusNormal"/>
            </w:pPr>
          </w:p>
        </w:tc>
        <w:tc>
          <w:tcPr>
            <w:tcW w:w="1708" w:type="dxa"/>
          </w:tcPr>
          <w:p w:rsidR="00583809" w:rsidRDefault="00583809">
            <w:pPr>
              <w:pStyle w:val="ConsPlusNormal"/>
            </w:pPr>
          </w:p>
        </w:tc>
        <w:tc>
          <w:tcPr>
            <w:tcW w:w="1361" w:type="dxa"/>
          </w:tcPr>
          <w:p w:rsidR="00583809" w:rsidRDefault="00583809">
            <w:pPr>
              <w:pStyle w:val="ConsPlusNormal"/>
            </w:pPr>
          </w:p>
        </w:tc>
        <w:tc>
          <w:tcPr>
            <w:tcW w:w="1924" w:type="dxa"/>
          </w:tcPr>
          <w:p w:rsidR="00583809" w:rsidRDefault="00583809">
            <w:pPr>
              <w:pStyle w:val="ConsPlusNormal"/>
            </w:pPr>
          </w:p>
        </w:tc>
        <w:tc>
          <w:tcPr>
            <w:tcW w:w="1768" w:type="dxa"/>
          </w:tcPr>
          <w:p w:rsidR="00583809" w:rsidRDefault="00583809">
            <w:pPr>
              <w:pStyle w:val="ConsPlusNormal"/>
            </w:pPr>
          </w:p>
        </w:tc>
        <w:tc>
          <w:tcPr>
            <w:tcW w:w="1708" w:type="dxa"/>
          </w:tcPr>
          <w:p w:rsidR="00583809" w:rsidRDefault="00583809">
            <w:pPr>
              <w:pStyle w:val="ConsPlusNormal"/>
            </w:pPr>
          </w:p>
        </w:tc>
        <w:tc>
          <w:tcPr>
            <w:tcW w:w="1804" w:type="dxa"/>
          </w:tcPr>
          <w:p w:rsidR="00583809" w:rsidRDefault="00583809">
            <w:pPr>
              <w:pStyle w:val="ConsPlusNormal"/>
            </w:pPr>
          </w:p>
        </w:tc>
        <w:tc>
          <w:tcPr>
            <w:tcW w:w="1948" w:type="dxa"/>
          </w:tcPr>
          <w:p w:rsidR="00583809" w:rsidRDefault="00583809">
            <w:pPr>
              <w:pStyle w:val="ConsPlusNormal"/>
            </w:pPr>
          </w:p>
        </w:tc>
        <w:tc>
          <w:tcPr>
            <w:tcW w:w="1600" w:type="dxa"/>
          </w:tcPr>
          <w:p w:rsidR="00583809" w:rsidRDefault="00583809">
            <w:pPr>
              <w:pStyle w:val="ConsPlusNormal"/>
            </w:pPr>
          </w:p>
        </w:tc>
      </w:tr>
    </w:tbl>
    <w:p w:rsidR="00583809" w:rsidRDefault="00583809">
      <w:pPr>
        <w:pStyle w:val="ConsPlusNormal"/>
        <w:sectPr w:rsidR="00583809">
          <w:pgSz w:w="16838" w:h="11905" w:orient="landscape"/>
          <w:pgMar w:top="1701" w:right="1134" w:bottom="850" w:left="1134" w:header="0" w:footer="0" w:gutter="0"/>
          <w:cols w:space="720"/>
          <w:titlePg/>
        </w:sectPr>
      </w:pPr>
    </w:p>
    <w:p w:rsidR="00583809" w:rsidRDefault="0058380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07"/>
        <w:gridCol w:w="1759"/>
        <w:gridCol w:w="3004"/>
      </w:tblGrid>
      <w:tr w:rsidR="00583809">
        <w:tc>
          <w:tcPr>
            <w:tcW w:w="4307" w:type="dxa"/>
            <w:tcBorders>
              <w:top w:val="nil"/>
              <w:left w:val="nil"/>
              <w:bottom w:val="nil"/>
              <w:right w:val="nil"/>
            </w:tcBorders>
          </w:tcPr>
          <w:p w:rsidR="00583809" w:rsidRDefault="00583809">
            <w:pPr>
              <w:pStyle w:val="ConsPlusNormal"/>
              <w:jc w:val="both"/>
            </w:pPr>
            <w:r>
              <w:t>__________________________________</w:t>
            </w:r>
          </w:p>
          <w:p w:rsidR="00583809" w:rsidRDefault="00583809">
            <w:pPr>
              <w:pStyle w:val="ConsPlusNormal"/>
            </w:pPr>
            <w:r>
              <w:t>Руководитель юридического лица, индивидуальный предприниматель, уполномоченный участник договора</w:t>
            </w:r>
          </w:p>
        </w:tc>
        <w:tc>
          <w:tcPr>
            <w:tcW w:w="1759" w:type="dxa"/>
            <w:tcBorders>
              <w:top w:val="nil"/>
              <w:left w:val="nil"/>
              <w:bottom w:val="nil"/>
              <w:right w:val="nil"/>
            </w:tcBorders>
          </w:tcPr>
          <w:p w:rsidR="00583809" w:rsidRDefault="00583809">
            <w:pPr>
              <w:pStyle w:val="ConsPlusNormal"/>
              <w:jc w:val="center"/>
            </w:pPr>
            <w:r>
              <w:t>____________</w:t>
            </w:r>
          </w:p>
          <w:p w:rsidR="00583809" w:rsidRDefault="00583809">
            <w:pPr>
              <w:pStyle w:val="ConsPlusNormal"/>
              <w:jc w:val="center"/>
            </w:pPr>
            <w:r>
              <w:t>(подпись)</w:t>
            </w:r>
          </w:p>
        </w:tc>
        <w:tc>
          <w:tcPr>
            <w:tcW w:w="3004" w:type="dxa"/>
            <w:tcBorders>
              <w:top w:val="nil"/>
              <w:left w:val="nil"/>
              <w:bottom w:val="nil"/>
              <w:right w:val="nil"/>
            </w:tcBorders>
          </w:tcPr>
          <w:p w:rsidR="00583809" w:rsidRDefault="00583809">
            <w:pPr>
              <w:pStyle w:val="ConsPlusNormal"/>
              <w:jc w:val="center"/>
            </w:pPr>
            <w:r>
              <w:t>______________________</w:t>
            </w:r>
          </w:p>
          <w:p w:rsidR="00583809" w:rsidRDefault="00583809">
            <w:pPr>
              <w:pStyle w:val="ConsPlusNormal"/>
              <w:jc w:val="center"/>
            </w:pPr>
            <w:r>
              <w:t>(Ф.И.О.)</w:t>
            </w:r>
          </w:p>
        </w:tc>
      </w:tr>
      <w:tr w:rsidR="00583809">
        <w:tc>
          <w:tcPr>
            <w:tcW w:w="9070" w:type="dxa"/>
            <w:gridSpan w:val="3"/>
            <w:tcBorders>
              <w:top w:val="nil"/>
              <w:left w:val="nil"/>
              <w:bottom w:val="nil"/>
              <w:right w:val="nil"/>
            </w:tcBorders>
          </w:tcPr>
          <w:p w:rsidR="00583809" w:rsidRDefault="00583809">
            <w:pPr>
              <w:pStyle w:val="ConsPlusNormal"/>
              <w:jc w:val="both"/>
            </w:pPr>
            <w:r>
              <w:t>М.П. (при наличии)</w:t>
            </w:r>
          </w:p>
        </w:tc>
      </w:tr>
    </w:tbl>
    <w:p w:rsidR="00583809" w:rsidRDefault="00583809">
      <w:pPr>
        <w:pStyle w:val="ConsPlusNormal"/>
        <w:jc w:val="both"/>
      </w:pPr>
    </w:p>
    <w:p w:rsidR="00583809" w:rsidRDefault="00583809">
      <w:pPr>
        <w:pStyle w:val="ConsPlusNormal"/>
        <w:jc w:val="both"/>
      </w:pPr>
    </w:p>
    <w:p w:rsidR="00583809" w:rsidRDefault="00583809">
      <w:pPr>
        <w:pStyle w:val="ConsPlusNormal"/>
        <w:jc w:val="both"/>
      </w:pPr>
    </w:p>
    <w:p w:rsidR="00583809" w:rsidRDefault="00583809">
      <w:pPr>
        <w:pStyle w:val="ConsPlusNormal"/>
        <w:jc w:val="both"/>
      </w:pPr>
    </w:p>
    <w:p w:rsidR="00583809" w:rsidRDefault="00583809">
      <w:pPr>
        <w:pStyle w:val="ConsPlusNormal"/>
        <w:jc w:val="both"/>
      </w:pPr>
    </w:p>
    <w:p w:rsidR="00583809" w:rsidRDefault="00583809">
      <w:pPr>
        <w:pStyle w:val="ConsPlusNormal"/>
        <w:jc w:val="right"/>
        <w:outlineLvl w:val="1"/>
      </w:pPr>
      <w:r>
        <w:t>Приложение 3</w:t>
      </w:r>
    </w:p>
    <w:p w:rsidR="00583809" w:rsidRDefault="00583809">
      <w:pPr>
        <w:pStyle w:val="ConsPlusNormal"/>
        <w:jc w:val="right"/>
      </w:pPr>
      <w:r>
        <w:t>к Положению</w:t>
      </w:r>
    </w:p>
    <w:p w:rsidR="00583809" w:rsidRDefault="00583809">
      <w:pPr>
        <w:pStyle w:val="ConsPlusNormal"/>
        <w:jc w:val="right"/>
      </w:pPr>
      <w:r>
        <w:t>об организации</w:t>
      </w:r>
    </w:p>
    <w:p w:rsidR="00583809" w:rsidRDefault="00583809">
      <w:pPr>
        <w:pStyle w:val="ConsPlusNormal"/>
        <w:jc w:val="right"/>
      </w:pPr>
      <w:r>
        <w:t>проведения открытого</w:t>
      </w:r>
    </w:p>
    <w:p w:rsidR="00583809" w:rsidRDefault="00583809">
      <w:pPr>
        <w:pStyle w:val="ConsPlusNormal"/>
        <w:jc w:val="right"/>
      </w:pPr>
      <w:r>
        <w:t>конкурса на право</w:t>
      </w:r>
    </w:p>
    <w:p w:rsidR="00583809" w:rsidRDefault="00583809">
      <w:pPr>
        <w:pStyle w:val="ConsPlusNormal"/>
        <w:jc w:val="right"/>
      </w:pPr>
      <w:r>
        <w:t>получения свидетельств</w:t>
      </w:r>
    </w:p>
    <w:p w:rsidR="00583809" w:rsidRDefault="00583809">
      <w:pPr>
        <w:pStyle w:val="ConsPlusNormal"/>
        <w:jc w:val="right"/>
      </w:pPr>
      <w:r>
        <w:t>об осуществлении перевозок</w:t>
      </w:r>
    </w:p>
    <w:p w:rsidR="00583809" w:rsidRDefault="00583809">
      <w:pPr>
        <w:pStyle w:val="ConsPlusNormal"/>
        <w:jc w:val="right"/>
      </w:pPr>
      <w:r>
        <w:t>по одному или нескольким</w:t>
      </w:r>
    </w:p>
    <w:p w:rsidR="00583809" w:rsidRDefault="00583809">
      <w:pPr>
        <w:pStyle w:val="ConsPlusNormal"/>
        <w:jc w:val="right"/>
      </w:pPr>
      <w:r>
        <w:t>муниципальным маршрутам</w:t>
      </w:r>
    </w:p>
    <w:p w:rsidR="00583809" w:rsidRDefault="00583809">
      <w:pPr>
        <w:pStyle w:val="ConsPlusNormal"/>
        <w:jc w:val="right"/>
      </w:pPr>
      <w:r>
        <w:t>регулярных перевозок</w:t>
      </w:r>
    </w:p>
    <w:p w:rsidR="00583809" w:rsidRDefault="00583809">
      <w:pPr>
        <w:pStyle w:val="ConsPlusNormal"/>
        <w:jc w:val="right"/>
      </w:pPr>
      <w:r>
        <w:t>в границах Артемовского</w:t>
      </w:r>
    </w:p>
    <w:p w:rsidR="00583809" w:rsidRDefault="00583809">
      <w:pPr>
        <w:pStyle w:val="ConsPlusNormal"/>
        <w:jc w:val="right"/>
      </w:pPr>
      <w:r>
        <w:t>городского округа</w:t>
      </w:r>
    </w:p>
    <w:p w:rsidR="00583809" w:rsidRDefault="00583809">
      <w:pPr>
        <w:pStyle w:val="ConsPlusNormal"/>
        <w:jc w:val="both"/>
      </w:pPr>
    </w:p>
    <w:tbl>
      <w:tblPr>
        <w:tblW w:w="0" w:type="auto"/>
        <w:tblBorders>
          <w:left w:val="nil"/>
          <w:right w:val="nil"/>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2977"/>
        <w:gridCol w:w="621"/>
        <w:gridCol w:w="1505"/>
        <w:gridCol w:w="340"/>
        <w:gridCol w:w="2778"/>
      </w:tblGrid>
      <w:tr w:rsidR="00583809">
        <w:tc>
          <w:tcPr>
            <w:tcW w:w="8930" w:type="dxa"/>
            <w:gridSpan w:val="6"/>
            <w:tcBorders>
              <w:top w:val="nil"/>
              <w:left w:val="nil"/>
              <w:bottom w:val="nil"/>
              <w:right w:val="nil"/>
            </w:tcBorders>
          </w:tcPr>
          <w:p w:rsidR="00583809" w:rsidRDefault="00583809">
            <w:pPr>
              <w:pStyle w:val="ConsPlusNormal"/>
              <w:jc w:val="center"/>
            </w:pPr>
            <w:bookmarkStart w:id="15" w:name="P668"/>
            <w:bookmarkEnd w:id="15"/>
            <w:r>
              <w:t>СВЕДЕНИЯ</w:t>
            </w:r>
          </w:p>
          <w:p w:rsidR="00583809" w:rsidRDefault="00583809">
            <w:pPr>
              <w:pStyle w:val="ConsPlusNormal"/>
              <w:jc w:val="center"/>
            </w:pPr>
            <w:r>
              <w:t>о водителях, осуществляющих трудовую деятельность в течение года, предшествующего дате размещения извещения о проведении открытого конкурса на официальном сайте организатора открытого конкурса</w:t>
            </w:r>
          </w:p>
        </w:tc>
      </w:tr>
      <w:tr w:rsidR="00583809">
        <w:tc>
          <w:tcPr>
            <w:tcW w:w="8930" w:type="dxa"/>
            <w:gridSpan w:val="6"/>
            <w:tcBorders>
              <w:top w:val="nil"/>
              <w:left w:val="nil"/>
              <w:bottom w:val="nil"/>
              <w:right w:val="nil"/>
            </w:tcBorders>
          </w:tcPr>
          <w:p w:rsidR="00583809" w:rsidRDefault="00583809">
            <w:pPr>
              <w:pStyle w:val="ConsPlusNormal"/>
              <w:jc w:val="center"/>
            </w:pPr>
            <w:r>
              <w:t>______________________________________________</w:t>
            </w:r>
          </w:p>
          <w:p w:rsidR="00583809" w:rsidRDefault="00583809">
            <w:pPr>
              <w:pStyle w:val="ConsPlusNormal"/>
              <w:jc w:val="center"/>
            </w:pPr>
            <w:r>
              <w:t>(наименование участника конкурса)</w:t>
            </w:r>
          </w:p>
        </w:tc>
      </w:tr>
      <w:tr w:rsidR="00583809">
        <w:tc>
          <w:tcPr>
            <w:tcW w:w="8930" w:type="dxa"/>
            <w:gridSpan w:val="6"/>
            <w:tcBorders>
              <w:top w:val="nil"/>
              <w:left w:val="nil"/>
              <w:right w:val="nil"/>
            </w:tcBorders>
          </w:tcPr>
          <w:p w:rsidR="00583809" w:rsidRDefault="00583809">
            <w:pPr>
              <w:pStyle w:val="ConsPlusNormal"/>
            </w:pPr>
          </w:p>
        </w:tc>
      </w:tr>
      <w:tr w:rsidR="00583809">
        <w:tblPrEx>
          <w:tblBorders>
            <w:left w:val="single" w:sz="4" w:space="0" w:color="auto"/>
            <w:right w:val="single" w:sz="4" w:space="0" w:color="auto"/>
            <w:insideH w:val="single" w:sz="4" w:space="0" w:color="auto"/>
          </w:tblBorders>
        </w:tblPrEx>
        <w:tc>
          <w:tcPr>
            <w:tcW w:w="709" w:type="dxa"/>
          </w:tcPr>
          <w:p w:rsidR="00583809" w:rsidRDefault="00583809">
            <w:pPr>
              <w:pStyle w:val="ConsPlusNormal"/>
              <w:jc w:val="center"/>
            </w:pPr>
            <w:r>
              <w:t>N п/п</w:t>
            </w:r>
          </w:p>
        </w:tc>
        <w:tc>
          <w:tcPr>
            <w:tcW w:w="2977" w:type="dxa"/>
          </w:tcPr>
          <w:p w:rsidR="00583809" w:rsidRDefault="00583809">
            <w:pPr>
              <w:pStyle w:val="ConsPlusNormal"/>
              <w:jc w:val="center"/>
            </w:pPr>
            <w:r>
              <w:t>Фамилия, имя, отчество (полностью)</w:t>
            </w:r>
          </w:p>
        </w:tc>
        <w:tc>
          <w:tcPr>
            <w:tcW w:w="2126" w:type="dxa"/>
            <w:gridSpan w:val="2"/>
          </w:tcPr>
          <w:p w:rsidR="00583809" w:rsidRDefault="00583809">
            <w:pPr>
              <w:pStyle w:val="ConsPlusNormal"/>
              <w:jc w:val="center"/>
            </w:pPr>
            <w:r>
              <w:t>Дата рождения</w:t>
            </w:r>
          </w:p>
        </w:tc>
        <w:tc>
          <w:tcPr>
            <w:tcW w:w="3118" w:type="dxa"/>
            <w:gridSpan w:val="2"/>
          </w:tcPr>
          <w:p w:rsidR="00583809" w:rsidRDefault="00583809">
            <w:pPr>
              <w:pStyle w:val="ConsPlusNormal"/>
              <w:jc w:val="center"/>
            </w:pPr>
            <w:r>
              <w:t>Место жительства</w:t>
            </w:r>
          </w:p>
        </w:tc>
      </w:tr>
      <w:tr w:rsidR="00583809">
        <w:tblPrEx>
          <w:tblBorders>
            <w:left w:val="single" w:sz="4" w:space="0" w:color="auto"/>
            <w:right w:val="single" w:sz="4" w:space="0" w:color="auto"/>
            <w:insideH w:val="single" w:sz="4" w:space="0" w:color="auto"/>
          </w:tblBorders>
        </w:tblPrEx>
        <w:tc>
          <w:tcPr>
            <w:tcW w:w="709" w:type="dxa"/>
          </w:tcPr>
          <w:p w:rsidR="00583809" w:rsidRDefault="00583809">
            <w:pPr>
              <w:pStyle w:val="ConsPlusNormal"/>
              <w:jc w:val="center"/>
            </w:pPr>
            <w:r>
              <w:t>1</w:t>
            </w:r>
          </w:p>
        </w:tc>
        <w:tc>
          <w:tcPr>
            <w:tcW w:w="2977" w:type="dxa"/>
          </w:tcPr>
          <w:p w:rsidR="00583809" w:rsidRDefault="00583809">
            <w:pPr>
              <w:pStyle w:val="ConsPlusNormal"/>
              <w:jc w:val="center"/>
            </w:pPr>
            <w:r>
              <w:t>2</w:t>
            </w:r>
          </w:p>
        </w:tc>
        <w:tc>
          <w:tcPr>
            <w:tcW w:w="2126" w:type="dxa"/>
            <w:gridSpan w:val="2"/>
          </w:tcPr>
          <w:p w:rsidR="00583809" w:rsidRDefault="00583809">
            <w:pPr>
              <w:pStyle w:val="ConsPlusNormal"/>
              <w:jc w:val="center"/>
            </w:pPr>
            <w:r>
              <w:t>3</w:t>
            </w:r>
          </w:p>
        </w:tc>
        <w:tc>
          <w:tcPr>
            <w:tcW w:w="3118" w:type="dxa"/>
            <w:gridSpan w:val="2"/>
          </w:tcPr>
          <w:p w:rsidR="00583809" w:rsidRDefault="00583809">
            <w:pPr>
              <w:pStyle w:val="ConsPlusNormal"/>
              <w:jc w:val="center"/>
            </w:pPr>
            <w:r>
              <w:t>4</w:t>
            </w:r>
          </w:p>
        </w:tc>
      </w:tr>
      <w:tr w:rsidR="00583809">
        <w:tblPrEx>
          <w:tblBorders>
            <w:left w:val="single" w:sz="4" w:space="0" w:color="auto"/>
            <w:right w:val="single" w:sz="4" w:space="0" w:color="auto"/>
            <w:insideH w:val="single" w:sz="4" w:space="0" w:color="auto"/>
          </w:tblBorders>
        </w:tblPrEx>
        <w:tc>
          <w:tcPr>
            <w:tcW w:w="709" w:type="dxa"/>
          </w:tcPr>
          <w:p w:rsidR="00583809" w:rsidRDefault="00583809">
            <w:pPr>
              <w:pStyle w:val="ConsPlusNormal"/>
            </w:pPr>
          </w:p>
        </w:tc>
        <w:tc>
          <w:tcPr>
            <w:tcW w:w="2977" w:type="dxa"/>
          </w:tcPr>
          <w:p w:rsidR="00583809" w:rsidRDefault="00583809">
            <w:pPr>
              <w:pStyle w:val="ConsPlusNormal"/>
            </w:pPr>
          </w:p>
        </w:tc>
        <w:tc>
          <w:tcPr>
            <w:tcW w:w="2126" w:type="dxa"/>
            <w:gridSpan w:val="2"/>
          </w:tcPr>
          <w:p w:rsidR="00583809" w:rsidRDefault="00583809">
            <w:pPr>
              <w:pStyle w:val="ConsPlusNormal"/>
            </w:pPr>
          </w:p>
        </w:tc>
        <w:tc>
          <w:tcPr>
            <w:tcW w:w="3118" w:type="dxa"/>
            <w:gridSpan w:val="2"/>
          </w:tcPr>
          <w:p w:rsidR="00583809" w:rsidRDefault="00583809">
            <w:pPr>
              <w:pStyle w:val="ConsPlusNormal"/>
            </w:pPr>
          </w:p>
        </w:tc>
      </w:tr>
      <w:tr w:rsidR="00583809">
        <w:tblPrEx>
          <w:tblBorders>
            <w:left w:val="single" w:sz="4" w:space="0" w:color="auto"/>
            <w:right w:val="single" w:sz="4" w:space="0" w:color="auto"/>
            <w:insideH w:val="single" w:sz="4" w:space="0" w:color="auto"/>
          </w:tblBorders>
        </w:tblPrEx>
        <w:tc>
          <w:tcPr>
            <w:tcW w:w="709" w:type="dxa"/>
          </w:tcPr>
          <w:p w:rsidR="00583809" w:rsidRDefault="00583809">
            <w:pPr>
              <w:pStyle w:val="ConsPlusNormal"/>
            </w:pPr>
          </w:p>
        </w:tc>
        <w:tc>
          <w:tcPr>
            <w:tcW w:w="2977" w:type="dxa"/>
          </w:tcPr>
          <w:p w:rsidR="00583809" w:rsidRDefault="00583809">
            <w:pPr>
              <w:pStyle w:val="ConsPlusNormal"/>
            </w:pPr>
          </w:p>
        </w:tc>
        <w:tc>
          <w:tcPr>
            <w:tcW w:w="2126" w:type="dxa"/>
            <w:gridSpan w:val="2"/>
          </w:tcPr>
          <w:p w:rsidR="00583809" w:rsidRDefault="00583809">
            <w:pPr>
              <w:pStyle w:val="ConsPlusNormal"/>
            </w:pPr>
          </w:p>
        </w:tc>
        <w:tc>
          <w:tcPr>
            <w:tcW w:w="3118" w:type="dxa"/>
            <w:gridSpan w:val="2"/>
          </w:tcPr>
          <w:p w:rsidR="00583809" w:rsidRDefault="00583809">
            <w:pPr>
              <w:pStyle w:val="ConsPlusNormal"/>
            </w:pPr>
          </w:p>
        </w:tc>
      </w:tr>
      <w:tr w:rsidR="00583809">
        <w:tblPrEx>
          <w:tblBorders>
            <w:left w:val="single" w:sz="4" w:space="0" w:color="auto"/>
            <w:right w:val="single" w:sz="4" w:space="0" w:color="auto"/>
            <w:insideH w:val="single" w:sz="4" w:space="0" w:color="auto"/>
          </w:tblBorders>
        </w:tblPrEx>
        <w:tc>
          <w:tcPr>
            <w:tcW w:w="709" w:type="dxa"/>
          </w:tcPr>
          <w:p w:rsidR="00583809" w:rsidRDefault="00583809">
            <w:pPr>
              <w:pStyle w:val="ConsPlusNormal"/>
            </w:pPr>
          </w:p>
        </w:tc>
        <w:tc>
          <w:tcPr>
            <w:tcW w:w="2977" w:type="dxa"/>
          </w:tcPr>
          <w:p w:rsidR="00583809" w:rsidRDefault="00583809">
            <w:pPr>
              <w:pStyle w:val="ConsPlusNormal"/>
            </w:pPr>
          </w:p>
        </w:tc>
        <w:tc>
          <w:tcPr>
            <w:tcW w:w="2126" w:type="dxa"/>
            <w:gridSpan w:val="2"/>
          </w:tcPr>
          <w:p w:rsidR="00583809" w:rsidRDefault="00583809">
            <w:pPr>
              <w:pStyle w:val="ConsPlusNormal"/>
            </w:pPr>
          </w:p>
        </w:tc>
        <w:tc>
          <w:tcPr>
            <w:tcW w:w="3118" w:type="dxa"/>
            <w:gridSpan w:val="2"/>
          </w:tcPr>
          <w:p w:rsidR="00583809" w:rsidRDefault="00583809">
            <w:pPr>
              <w:pStyle w:val="ConsPlusNormal"/>
            </w:pPr>
          </w:p>
        </w:tc>
      </w:tr>
      <w:tr w:rsidR="00583809">
        <w:tblPrEx>
          <w:tblBorders>
            <w:left w:val="single" w:sz="4" w:space="0" w:color="auto"/>
            <w:right w:val="single" w:sz="4" w:space="0" w:color="auto"/>
            <w:insideH w:val="single" w:sz="4" w:space="0" w:color="auto"/>
          </w:tblBorders>
        </w:tblPrEx>
        <w:tc>
          <w:tcPr>
            <w:tcW w:w="709" w:type="dxa"/>
          </w:tcPr>
          <w:p w:rsidR="00583809" w:rsidRDefault="00583809">
            <w:pPr>
              <w:pStyle w:val="ConsPlusNormal"/>
            </w:pPr>
          </w:p>
        </w:tc>
        <w:tc>
          <w:tcPr>
            <w:tcW w:w="2977" w:type="dxa"/>
          </w:tcPr>
          <w:p w:rsidR="00583809" w:rsidRDefault="00583809">
            <w:pPr>
              <w:pStyle w:val="ConsPlusNormal"/>
            </w:pPr>
          </w:p>
        </w:tc>
        <w:tc>
          <w:tcPr>
            <w:tcW w:w="2126" w:type="dxa"/>
            <w:gridSpan w:val="2"/>
          </w:tcPr>
          <w:p w:rsidR="00583809" w:rsidRDefault="00583809">
            <w:pPr>
              <w:pStyle w:val="ConsPlusNormal"/>
            </w:pPr>
          </w:p>
        </w:tc>
        <w:tc>
          <w:tcPr>
            <w:tcW w:w="3118" w:type="dxa"/>
            <w:gridSpan w:val="2"/>
          </w:tcPr>
          <w:p w:rsidR="00583809" w:rsidRDefault="00583809">
            <w:pPr>
              <w:pStyle w:val="ConsPlusNormal"/>
            </w:pPr>
          </w:p>
        </w:tc>
      </w:tr>
      <w:tr w:rsidR="00583809">
        <w:tblPrEx>
          <w:tblBorders>
            <w:left w:val="single" w:sz="4" w:space="0" w:color="auto"/>
            <w:right w:val="single" w:sz="4" w:space="0" w:color="auto"/>
            <w:insideH w:val="single" w:sz="4" w:space="0" w:color="auto"/>
          </w:tblBorders>
        </w:tblPrEx>
        <w:tc>
          <w:tcPr>
            <w:tcW w:w="709" w:type="dxa"/>
          </w:tcPr>
          <w:p w:rsidR="00583809" w:rsidRDefault="00583809">
            <w:pPr>
              <w:pStyle w:val="ConsPlusNormal"/>
            </w:pPr>
          </w:p>
        </w:tc>
        <w:tc>
          <w:tcPr>
            <w:tcW w:w="2977" w:type="dxa"/>
          </w:tcPr>
          <w:p w:rsidR="00583809" w:rsidRDefault="00583809">
            <w:pPr>
              <w:pStyle w:val="ConsPlusNormal"/>
            </w:pPr>
          </w:p>
        </w:tc>
        <w:tc>
          <w:tcPr>
            <w:tcW w:w="2126" w:type="dxa"/>
            <w:gridSpan w:val="2"/>
          </w:tcPr>
          <w:p w:rsidR="00583809" w:rsidRDefault="00583809">
            <w:pPr>
              <w:pStyle w:val="ConsPlusNormal"/>
            </w:pPr>
          </w:p>
        </w:tc>
        <w:tc>
          <w:tcPr>
            <w:tcW w:w="3118" w:type="dxa"/>
            <w:gridSpan w:val="2"/>
          </w:tcPr>
          <w:p w:rsidR="00583809" w:rsidRDefault="00583809">
            <w:pPr>
              <w:pStyle w:val="ConsPlusNormal"/>
            </w:pPr>
          </w:p>
        </w:tc>
      </w:tr>
      <w:tr w:rsidR="00583809">
        <w:tblPrEx>
          <w:tblBorders>
            <w:left w:val="single" w:sz="4" w:space="0" w:color="auto"/>
            <w:right w:val="single" w:sz="4" w:space="0" w:color="auto"/>
            <w:insideH w:val="single" w:sz="4" w:space="0" w:color="auto"/>
          </w:tblBorders>
        </w:tblPrEx>
        <w:tc>
          <w:tcPr>
            <w:tcW w:w="709" w:type="dxa"/>
          </w:tcPr>
          <w:p w:rsidR="00583809" w:rsidRDefault="00583809">
            <w:pPr>
              <w:pStyle w:val="ConsPlusNormal"/>
            </w:pPr>
          </w:p>
        </w:tc>
        <w:tc>
          <w:tcPr>
            <w:tcW w:w="2977" w:type="dxa"/>
          </w:tcPr>
          <w:p w:rsidR="00583809" w:rsidRDefault="00583809">
            <w:pPr>
              <w:pStyle w:val="ConsPlusNormal"/>
            </w:pPr>
          </w:p>
        </w:tc>
        <w:tc>
          <w:tcPr>
            <w:tcW w:w="2126" w:type="dxa"/>
            <w:gridSpan w:val="2"/>
          </w:tcPr>
          <w:p w:rsidR="00583809" w:rsidRDefault="00583809">
            <w:pPr>
              <w:pStyle w:val="ConsPlusNormal"/>
            </w:pPr>
          </w:p>
        </w:tc>
        <w:tc>
          <w:tcPr>
            <w:tcW w:w="3118" w:type="dxa"/>
            <w:gridSpan w:val="2"/>
          </w:tcPr>
          <w:p w:rsidR="00583809" w:rsidRDefault="00583809">
            <w:pPr>
              <w:pStyle w:val="ConsPlusNormal"/>
            </w:pPr>
          </w:p>
        </w:tc>
      </w:tr>
      <w:tr w:rsidR="00583809">
        <w:tc>
          <w:tcPr>
            <w:tcW w:w="8930" w:type="dxa"/>
            <w:gridSpan w:val="6"/>
            <w:tcBorders>
              <w:left w:val="nil"/>
              <w:bottom w:val="nil"/>
              <w:right w:val="nil"/>
            </w:tcBorders>
          </w:tcPr>
          <w:p w:rsidR="00583809" w:rsidRDefault="00583809">
            <w:pPr>
              <w:pStyle w:val="ConsPlusNormal"/>
            </w:pPr>
          </w:p>
        </w:tc>
      </w:tr>
      <w:tr w:rsidR="00583809">
        <w:tblPrEx>
          <w:tblBorders>
            <w:insideV w:val="nil"/>
          </w:tblBorders>
        </w:tblPrEx>
        <w:tc>
          <w:tcPr>
            <w:tcW w:w="4307" w:type="dxa"/>
            <w:gridSpan w:val="3"/>
            <w:tcBorders>
              <w:top w:val="nil"/>
              <w:bottom w:val="nil"/>
            </w:tcBorders>
          </w:tcPr>
          <w:p w:rsidR="00583809" w:rsidRDefault="00583809">
            <w:pPr>
              <w:pStyle w:val="ConsPlusNormal"/>
              <w:jc w:val="both"/>
            </w:pPr>
            <w:r>
              <w:t>______________________________</w:t>
            </w:r>
          </w:p>
          <w:p w:rsidR="00583809" w:rsidRDefault="00583809">
            <w:pPr>
              <w:pStyle w:val="ConsPlusNormal"/>
            </w:pPr>
            <w:r>
              <w:lastRenderedPageBreak/>
              <w:t>Руководитель юридического лица, индивидуальный предприниматель, уполномоченный участник договора</w:t>
            </w:r>
          </w:p>
        </w:tc>
        <w:tc>
          <w:tcPr>
            <w:tcW w:w="1845" w:type="dxa"/>
            <w:gridSpan w:val="2"/>
            <w:tcBorders>
              <w:top w:val="nil"/>
              <w:bottom w:val="nil"/>
            </w:tcBorders>
          </w:tcPr>
          <w:p w:rsidR="00583809" w:rsidRDefault="00583809">
            <w:pPr>
              <w:pStyle w:val="ConsPlusNormal"/>
              <w:jc w:val="center"/>
            </w:pPr>
            <w:r>
              <w:lastRenderedPageBreak/>
              <w:t>____________</w:t>
            </w:r>
          </w:p>
          <w:p w:rsidR="00583809" w:rsidRDefault="00583809">
            <w:pPr>
              <w:pStyle w:val="ConsPlusNormal"/>
              <w:jc w:val="center"/>
            </w:pPr>
            <w:r>
              <w:lastRenderedPageBreak/>
              <w:t>(подпись)</w:t>
            </w:r>
          </w:p>
        </w:tc>
        <w:tc>
          <w:tcPr>
            <w:tcW w:w="2778" w:type="dxa"/>
            <w:tcBorders>
              <w:top w:val="nil"/>
              <w:bottom w:val="nil"/>
            </w:tcBorders>
          </w:tcPr>
          <w:p w:rsidR="00583809" w:rsidRDefault="00583809">
            <w:pPr>
              <w:pStyle w:val="ConsPlusNormal"/>
              <w:jc w:val="center"/>
            </w:pPr>
            <w:r>
              <w:lastRenderedPageBreak/>
              <w:t>______________________</w:t>
            </w:r>
          </w:p>
          <w:p w:rsidR="00583809" w:rsidRDefault="00583809">
            <w:pPr>
              <w:pStyle w:val="ConsPlusNormal"/>
              <w:jc w:val="center"/>
            </w:pPr>
            <w:r>
              <w:lastRenderedPageBreak/>
              <w:t>(Ф.И.О.)</w:t>
            </w:r>
          </w:p>
        </w:tc>
      </w:tr>
      <w:tr w:rsidR="00583809">
        <w:tc>
          <w:tcPr>
            <w:tcW w:w="8930" w:type="dxa"/>
            <w:gridSpan w:val="6"/>
            <w:tcBorders>
              <w:top w:val="nil"/>
              <w:left w:val="nil"/>
              <w:bottom w:val="nil"/>
              <w:right w:val="nil"/>
            </w:tcBorders>
          </w:tcPr>
          <w:p w:rsidR="00583809" w:rsidRDefault="00583809">
            <w:pPr>
              <w:pStyle w:val="ConsPlusNormal"/>
              <w:jc w:val="both"/>
            </w:pPr>
            <w:r>
              <w:lastRenderedPageBreak/>
              <w:t>М.П. (при наличии)</w:t>
            </w:r>
          </w:p>
        </w:tc>
      </w:tr>
    </w:tbl>
    <w:p w:rsidR="00583809" w:rsidRDefault="00583809">
      <w:pPr>
        <w:pStyle w:val="ConsPlusNormal"/>
        <w:jc w:val="both"/>
      </w:pPr>
    </w:p>
    <w:p w:rsidR="00583809" w:rsidRDefault="00583809">
      <w:pPr>
        <w:pStyle w:val="ConsPlusNormal"/>
        <w:jc w:val="both"/>
      </w:pPr>
    </w:p>
    <w:p w:rsidR="00583809" w:rsidRDefault="00583809">
      <w:pPr>
        <w:pStyle w:val="ConsPlusNormal"/>
        <w:jc w:val="both"/>
      </w:pPr>
    </w:p>
    <w:p w:rsidR="00583809" w:rsidRDefault="00583809">
      <w:pPr>
        <w:pStyle w:val="ConsPlusNormal"/>
        <w:jc w:val="both"/>
      </w:pPr>
    </w:p>
    <w:p w:rsidR="00583809" w:rsidRDefault="00583809">
      <w:pPr>
        <w:pStyle w:val="ConsPlusNormal"/>
        <w:jc w:val="both"/>
      </w:pPr>
    </w:p>
    <w:p w:rsidR="00583809" w:rsidRDefault="00583809">
      <w:pPr>
        <w:pStyle w:val="ConsPlusNormal"/>
        <w:jc w:val="right"/>
        <w:outlineLvl w:val="1"/>
      </w:pPr>
      <w:r>
        <w:t>Приложение 4</w:t>
      </w:r>
    </w:p>
    <w:p w:rsidR="00583809" w:rsidRDefault="00583809">
      <w:pPr>
        <w:pStyle w:val="ConsPlusNormal"/>
        <w:jc w:val="right"/>
      </w:pPr>
      <w:r>
        <w:t>к Положению</w:t>
      </w:r>
    </w:p>
    <w:p w:rsidR="00583809" w:rsidRDefault="00583809">
      <w:pPr>
        <w:pStyle w:val="ConsPlusNormal"/>
        <w:jc w:val="right"/>
      </w:pPr>
      <w:r>
        <w:t>об организации</w:t>
      </w:r>
    </w:p>
    <w:p w:rsidR="00583809" w:rsidRDefault="00583809">
      <w:pPr>
        <w:pStyle w:val="ConsPlusNormal"/>
        <w:jc w:val="right"/>
      </w:pPr>
      <w:r>
        <w:t>проведения открытого</w:t>
      </w:r>
    </w:p>
    <w:p w:rsidR="00583809" w:rsidRDefault="00583809">
      <w:pPr>
        <w:pStyle w:val="ConsPlusNormal"/>
        <w:jc w:val="right"/>
      </w:pPr>
      <w:r>
        <w:t>конкурса на право</w:t>
      </w:r>
    </w:p>
    <w:p w:rsidR="00583809" w:rsidRDefault="00583809">
      <w:pPr>
        <w:pStyle w:val="ConsPlusNormal"/>
        <w:jc w:val="right"/>
      </w:pPr>
      <w:r>
        <w:t>получения свидетельств</w:t>
      </w:r>
    </w:p>
    <w:p w:rsidR="00583809" w:rsidRDefault="00583809">
      <w:pPr>
        <w:pStyle w:val="ConsPlusNormal"/>
        <w:jc w:val="right"/>
      </w:pPr>
      <w:r>
        <w:t>об осуществлении перевозок</w:t>
      </w:r>
    </w:p>
    <w:p w:rsidR="00583809" w:rsidRDefault="00583809">
      <w:pPr>
        <w:pStyle w:val="ConsPlusNormal"/>
        <w:jc w:val="right"/>
      </w:pPr>
      <w:r>
        <w:t>по одному или нескольким</w:t>
      </w:r>
    </w:p>
    <w:p w:rsidR="00583809" w:rsidRDefault="00583809">
      <w:pPr>
        <w:pStyle w:val="ConsPlusNormal"/>
        <w:jc w:val="right"/>
      </w:pPr>
      <w:r>
        <w:t>муниципальным маршрутам</w:t>
      </w:r>
    </w:p>
    <w:p w:rsidR="00583809" w:rsidRDefault="00583809">
      <w:pPr>
        <w:pStyle w:val="ConsPlusNormal"/>
        <w:jc w:val="right"/>
      </w:pPr>
      <w:r>
        <w:t>регулярных перевозок</w:t>
      </w:r>
    </w:p>
    <w:p w:rsidR="00583809" w:rsidRDefault="00583809">
      <w:pPr>
        <w:pStyle w:val="ConsPlusNormal"/>
        <w:jc w:val="right"/>
      </w:pPr>
      <w:r>
        <w:t>в границах Артемовского</w:t>
      </w:r>
    </w:p>
    <w:p w:rsidR="00583809" w:rsidRDefault="00583809">
      <w:pPr>
        <w:pStyle w:val="ConsPlusNormal"/>
        <w:jc w:val="right"/>
      </w:pPr>
      <w:r>
        <w:t>городского округа</w:t>
      </w:r>
    </w:p>
    <w:p w:rsidR="00583809" w:rsidRDefault="0058380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583809">
        <w:tc>
          <w:tcPr>
            <w:tcW w:w="9071" w:type="dxa"/>
            <w:tcBorders>
              <w:top w:val="nil"/>
              <w:left w:val="nil"/>
              <w:bottom w:val="nil"/>
              <w:right w:val="nil"/>
            </w:tcBorders>
          </w:tcPr>
          <w:p w:rsidR="00583809" w:rsidRDefault="00583809">
            <w:pPr>
              <w:pStyle w:val="ConsPlusNormal"/>
              <w:jc w:val="center"/>
            </w:pPr>
            <w:bookmarkStart w:id="16" w:name="P731"/>
            <w:bookmarkEnd w:id="16"/>
            <w:r>
              <w:t>ПРОТОКОЛ</w:t>
            </w:r>
          </w:p>
          <w:p w:rsidR="00583809" w:rsidRDefault="00583809">
            <w:pPr>
              <w:pStyle w:val="ConsPlusNormal"/>
              <w:jc w:val="center"/>
            </w:pPr>
            <w:r>
              <w:t>вскрытия конвертов с заявками на участие в открытого конкурса на право получения свидетельств об осуществлении перевозок по одному или нескольким муниципальным маршрутам регулярных перевозок в границах Артемовского округа</w:t>
            </w:r>
          </w:p>
          <w:p w:rsidR="00583809" w:rsidRDefault="00583809">
            <w:pPr>
              <w:pStyle w:val="ConsPlusNormal"/>
              <w:jc w:val="center"/>
            </w:pPr>
            <w:r>
              <w:t>(от "__" ______________ 20_ г.)</w:t>
            </w:r>
          </w:p>
        </w:tc>
      </w:tr>
      <w:tr w:rsidR="00583809">
        <w:tc>
          <w:tcPr>
            <w:tcW w:w="9071" w:type="dxa"/>
            <w:tcBorders>
              <w:top w:val="nil"/>
              <w:left w:val="nil"/>
              <w:bottom w:val="nil"/>
              <w:right w:val="nil"/>
            </w:tcBorders>
          </w:tcPr>
          <w:p w:rsidR="00583809" w:rsidRDefault="00583809">
            <w:pPr>
              <w:pStyle w:val="ConsPlusNormal"/>
              <w:jc w:val="both"/>
            </w:pPr>
            <w:r>
              <w:t>Дата: ______________________</w:t>
            </w:r>
          </w:p>
          <w:p w:rsidR="00583809" w:rsidRDefault="00583809">
            <w:pPr>
              <w:pStyle w:val="ConsPlusNormal"/>
              <w:jc w:val="both"/>
            </w:pPr>
            <w:r>
              <w:t>Время: _____________________</w:t>
            </w:r>
          </w:p>
          <w:p w:rsidR="00583809" w:rsidRDefault="00583809">
            <w:pPr>
              <w:pStyle w:val="ConsPlusNormal"/>
              <w:jc w:val="both"/>
            </w:pPr>
            <w:r>
              <w:t>Место: ул. Кирова, дом 48, г. Артем, Приморский край, 690760 (каб. _____)</w:t>
            </w:r>
          </w:p>
          <w:p w:rsidR="00583809" w:rsidRDefault="00583809">
            <w:pPr>
              <w:pStyle w:val="ConsPlusNormal"/>
              <w:jc w:val="both"/>
            </w:pPr>
            <w:r>
              <w:t>Комиссия: _______________________________________________________________</w:t>
            </w:r>
          </w:p>
          <w:p w:rsidR="00583809" w:rsidRDefault="00583809">
            <w:pPr>
              <w:pStyle w:val="ConsPlusNormal"/>
              <w:jc w:val="both"/>
            </w:pPr>
            <w:r>
              <w:t>_________________________________________________________________________</w:t>
            </w:r>
          </w:p>
          <w:p w:rsidR="00583809" w:rsidRDefault="00583809">
            <w:pPr>
              <w:pStyle w:val="ConsPlusNormal"/>
              <w:jc w:val="both"/>
            </w:pPr>
            <w:r>
              <w:t>_________________________________________________________________________</w:t>
            </w:r>
          </w:p>
          <w:p w:rsidR="00583809" w:rsidRDefault="00583809">
            <w:pPr>
              <w:pStyle w:val="ConsPlusNormal"/>
              <w:jc w:val="both"/>
            </w:pPr>
            <w:r>
              <w:t>Присутствующие при вскрытии конвертов:</w:t>
            </w:r>
          </w:p>
          <w:p w:rsidR="00583809" w:rsidRDefault="00583809">
            <w:pPr>
              <w:pStyle w:val="ConsPlusNormal"/>
              <w:jc w:val="both"/>
            </w:pPr>
            <w:r>
              <w:t>__________________________________________________________________________</w:t>
            </w:r>
          </w:p>
          <w:p w:rsidR="00583809" w:rsidRDefault="00583809">
            <w:pPr>
              <w:pStyle w:val="ConsPlusNormal"/>
              <w:jc w:val="both"/>
            </w:pPr>
            <w:r>
              <w:t>__________________________________________________________________________</w:t>
            </w:r>
          </w:p>
          <w:p w:rsidR="00583809" w:rsidRDefault="00583809">
            <w:pPr>
              <w:pStyle w:val="ConsPlusNormal"/>
              <w:jc w:val="both"/>
            </w:pPr>
            <w:r>
              <w:t>__________________________________________________________________________</w:t>
            </w:r>
          </w:p>
          <w:p w:rsidR="00583809" w:rsidRDefault="00583809">
            <w:pPr>
              <w:pStyle w:val="ConsPlusNormal"/>
              <w:jc w:val="both"/>
            </w:pPr>
            <w:r>
              <w:t>__________________________________________________________________________</w:t>
            </w:r>
          </w:p>
          <w:p w:rsidR="00583809" w:rsidRDefault="00583809">
            <w:pPr>
              <w:pStyle w:val="ConsPlusNormal"/>
              <w:jc w:val="both"/>
            </w:pPr>
            <w:r>
              <w:t>__________________________________________________________________________</w:t>
            </w:r>
          </w:p>
          <w:p w:rsidR="00583809" w:rsidRDefault="00583809">
            <w:pPr>
              <w:pStyle w:val="ConsPlusNormal"/>
              <w:jc w:val="both"/>
            </w:pPr>
            <w:r>
              <w:t>__________________________________________________________________________</w:t>
            </w:r>
          </w:p>
          <w:p w:rsidR="00583809" w:rsidRDefault="00583809">
            <w:pPr>
              <w:pStyle w:val="ConsPlusNormal"/>
              <w:jc w:val="center"/>
            </w:pPr>
            <w:r>
              <w:t>Лот N ______</w:t>
            </w:r>
          </w:p>
          <w:p w:rsidR="00583809" w:rsidRDefault="00583809">
            <w:pPr>
              <w:pStyle w:val="ConsPlusNormal"/>
              <w:jc w:val="both"/>
            </w:pPr>
            <w:r>
              <w:t>______________________________________________________________________</w:t>
            </w:r>
          </w:p>
          <w:p w:rsidR="00583809" w:rsidRDefault="00583809">
            <w:pPr>
              <w:pStyle w:val="ConsPlusNormal"/>
              <w:jc w:val="center"/>
            </w:pPr>
            <w:r>
              <w:t>регистрационный номер и наименование маршрута</w:t>
            </w:r>
          </w:p>
          <w:p w:rsidR="00583809" w:rsidRDefault="00583809">
            <w:pPr>
              <w:pStyle w:val="ConsPlusNormal"/>
              <w:jc w:val="both"/>
            </w:pPr>
            <w:r>
              <w:t>Претендент: ___________________________________________________________</w:t>
            </w:r>
          </w:p>
          <w:p w:rsidR="00583809" w:rsidRDefault="00583809">
            <w:pPr>
              <w:pStyle w:val="ConsPlusNormal"/>
              <w:jc w:val="both"/>
            </w:pPr>
            <w:r>
              <w:t>______________________________________________________________________</w:t>
            </w:r>
          </w:p>
          <w:p w:rsidR="00583809" w:rsidRDefault="00583809">
            <w:pPr>
              <w:pStyle w:val="ConsPlusNormal"/>
              <w:jc w:val="center"/>
            </w:pPr>
            <w:r>
              <w:t>(наименование юридического лица, фамилия, имя, отчество индивидуального предпринимателя, сведения об идентификационном номере налогоплательщика)</w:t>
            </w:r>
          </w:p>
        </w:tc>
      </w:tr>
    </w:tbl>
    <w:p w:rsidR="00583809" w:rsidRDefault="0058380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5443"/>
        <w:gridCol w:w="1672"/>
        <w:gridCol w:w="1474"/>
      </w:tblGrid>
      <w:tr w:rsidR="00583809">
        <w:tc>
          <w:tcPr>
            <w:tcW w:w="460" w:type="dxa"/>
          </w:tcPr>
          <w:p w:rsidR="00583809" w:rsidRDefault="00583809">
            <w:pPr>
              <w:pStyle w:val="ConsPlusNormal"/>
              <w:jc w:val="center"/>
            </w:pPr>
            <w:r>
              <w:t>N п/п</w:t>
            </w:r>
          </w:p>
        </w:tc>
        <w:tc>
          <w:tcPr>
            <w:tcW w:w="5443" w:type="dxa"/>
          </w:tcPr>
          <w:p w:rsidR="00583809" w:rsidRDefault="00583809">
            <w:pPr>
              <w:pStyle w:val="ConsPlusNormal"/>
              <w:jc w:val="center"/>
            </w:pPr>
            <w:r>
              <w:t>Информация</w:t>
            </w:r>
          </w:p>
        </w:tc>
        <w:tc>
          <w:tcPr>
            <w:tcW w:w="1672" w:type="dxa"/>
          </w:tcPr>
          <w:p w:rsidR="00583809" w:rsidRDefault="00583809">
            <w:pPr>
              <w:pStyle w:val="ConsPlusNormal"/>
              <w:jc w:val="center"/>
            </w:pPr>
            <w:r>
              <w:t>Предоставлено</w:t>
            </w:r>
          </w:p>
        </w:tc>
        <w:tc>
          <w:tcPr>
            <w:tcW w:w="1474" w:type="dxa"/>
          </w:tcPr>
          <w:p w:rsidR="00583809" w:rsidRDefault="00583809">
            <w:pPr>
              <w:pStyle w:val="ConsPlusNormal"/>
              <w:jc w:val="center"/>
            </w:pPr>
            <w:r>
              <w:t>Отсутствует</w:t>
            </w:r>
          </w:p>
        </w:tc>
      </w:tr>
      <w:tr w:rsidR="00583809">
        <w:tc>
          <w:tcPr>
            <w:tcW w:w="460" w:type="dxa"/>
          </w:tcPr>
          <w:p w:rsidR="00583809" w:rsidRDefault="00583809">
            <w:pPr>
              <w:pStyle w:val="ConsPlusNormal"/>
              <w:jc w:val="center"/>
            </w:pPr>
            <w:r>
              <w:lastRenderedPageBreak/>
              <w:t>1</w:t>
            </w:r>
          </w:p>
        </w:tc>
        <w:tc>
          <w:tcPr>
            <w:tcW w:w="5443" w:type="dxa"/>
          </w:tcPr>
          <w:p w:rsidR="00583809" w:rsidRDefault="00583809">
            <w:pPr>
              <w:pStyle w:val="ConsPlusNormal"/>
              <w:jc w:val="center"/>
            </w:pPr>
            <w:r>
              <w:t>2</w:t>
            </w:r>
          </w:p>
        </w:tc>
        <w:tc>
          <w:tcPr>
            <w:tcW w:w="1672" w:type="dxa"/>
          </w:tcPr>
          <w:p w:rsidR="00583809" w:rsidRDefault="00583809">
            <w:pPr>
              <w:pStyle w:val="ConsPlusNormal"/>
              <w:jc w:val="center"/>
            </w:pPr>
            <w:r>
              <w:t>3</w:t>
            </w:r>
          </w:p>
        </w:tc>
        <w:tc>
          <w:tcPr>
            <w:tcW w:w="1474" w:type="dxa"/>
          </w:tcPr>
          <w:p w:rsidR="00583809" w:rsidRDefault="00583809">
            <w:pPr>
              <w:pStyle w:val="ConsPlusNormal"/>
              <w:jc w:val="center"/>
            </w:pPr>
            <w:r>
              <w:t>4</w:t>
            </w:r>
          </w:p>
        </w:tc>
      </w:tr>
      <w:tr w:rsidR="00583809">
        <w:tc>
          <w:tcPr>
            <w:tcW w:w="9049" w:type="dxa"/>
            <w:gridSpan w:val="4"/>
          </w:tcPr>
          <w:p w:rsidR="00583809" w:rsidRDefault="00583809">
            <w:pPr>
              <w:pStyle w:val="ConsPlusNormal"/>
              <w:jc w:val="center"/>
            </w:pPr>
            <w:r>
              <w:t>Заявка на участие в открытом конкурсе</w:t>
            </w:r>
          </w:p>
        </w:tc>
      </w:tr>
      <w:tr w:rsidR="00583809">
        <w:tc>
          <w:tcPr>
            <w:tcW w:w="460" w:type="dxa"/>
          </w:tcPr>
          <w:p w:rsidR="00583809" w:rsidRDefault="00583809">
            <w:pPr>
              <w:pStyle w:val="ConsPlusNormal"/>
            </w:pPr>
            <w:r>
              <w:t>1.</w:t>
            </w:r>
          </w:p>
        </w:tc>
        <w:tc>
          <w:tcPr>
            <w:tcW w:w="5443" w:type="dxa"/>
          </w:tcPr>
          <w:p w:rsidR="00583809" w:rsidRDefault="00583809">
            <w:pPr>
              <w:pStyle w:val="ConsPlusNormal"/>
            </w:pPr>
            <w: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в течение года, предшествующего дате размещения извещения</w:t>
            </w:r>
          </w:p>
        </w:tc>
        <w:tc>
          <w:tcPr>
            <w:tcW w:w="1672" w:type="dxa"/>
          </w:tcPr>
          <w:p w:rsidR="00583809" w:rsidRDefault="00583809">
            <w:pPr>
              <w:pStyle w:val="ConsPlusNormal"/>
            </w:pPr>
          </w:p>
        </w:tc>
        <w:tc>
          <w:tcPr>
            <w:tcW w:w="1474" w:type="dxa"/>
          </w:tcPr>
          <w:p w:rsidR="00583809" w:rsidRDefault="00583809">
            <w:pPr>
              <w:pStyle w:val="ConsPlusNormal"/>
            </w:pPr>
          </w:p>
        </w:tc>
      </w:tr>
      <w:tr w:rsidR="00583809">
        <w:tc>
          <w:tcPr>
            <w:tcW w:w="460" w:type="dxa"/>
          </w:tcPr>
          <w:p w:rsidR="00583809" w:rsidRDefault="00583809">
            <w:pPr>
              <w:pStyle w:val="ConsPlusNormal"/>
            </w:pPr>
            <w:r>
              <w:t>2</w:t>
            </w:r>
          </w:p>
        </w:tc>
        <w:tc>
          <w:tcPr>
            <w:tcW w:w="5443" w:type="dxa"/>
          </w:tcPr>
          <w:p w:rsidR="00583809" w:rsidRDefault="00583809">
            <w:pPr>
              <w:pStyle w:val="ConsPlusNormal"/>
            </w:pPr>
            <w:r>
              <w:t>Среднесписочное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дней действия договоров обязательного страхования гражданской ответственности в отношении указанных в заявке транспортных средств, отнесенное к количеству дней в соответствующем году</w:t>
            </w:r>
          </w:p>
        </w:tc>
        <w:tc>
          <w:tcPr>
            <w:tcW w:w="1672" w:type="dxa"/>
          </w:tcPr>
          <w:p w:rsidR="00583809" w:rsidRDefault="00583809">
            <w:pPr>
              <w:pStyle w:val="ConsPlusNormal"/>
            </w:pPr>
          </w:p>
        </w:tc>
        <w:tc>
          <w:tcPr>
            <w:tcW w:w="1474" w:type="dxa"/>
          </w:tcPr>
          <w:p w:rsidR="00583809" w:rsidRDefault="00583809">
            <w:pPr>
              <w:pStyle w:val="ConsPlusNormal"/>
            </w:pPr>
          </w:p>
        </w:tc>
      </w:tr>
      <w:tr w:rsidR="00583809">
        <w:tc>
          <w:tcPr>
            <w:tcW w:w="460" w:type="dxa"/>
          </w:tcPr>
          <w:p w:rsidR="00583809" w:rsidRDefault="00583809">
            <w:pPr>
              <w:pStyle w:val="ConsPlusNormal"/>
            </w:pPr>
            <w:r>
              <w:t>3.</w:t>
            </w:r>
          </w:p>
        </w:tc>
        <w:tc>
          <w:tcPr>
            <w:tcW w:w="5443" w:type="dxa"/>
          </w:tcPr>
          <w:p w:rsidR="00583809" w:rsidRDefault="00583809">
            <w:pPr>
              <w:pStyle w:val="ConsPlusNormal"/>
            </w:pPr>
            <w:r>
              <w:t>Государственные регистрационные знаки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p>
        </w:tc>
        <w:tc>
          <w:tcPr>
            <w:tcW w:w="1672" w:type="dxa"/>
          </w:tcPr>
          <w:p w:rsidR="00583809" w:rsidRDefault="00583809">
            <w:pPr>
              <w:pStyle w:val="ConsPlusNormal"/>
            </w:pPr>
          </w:p>
        </w:tc>
        <w:tc>
          <w:tcPr>
            <w:tcW w:w="1474" w:type="dxa"/>
          </w:tcPr>
          <w:p w:rsidR="00583809" w:rsidRDefault="00583809">
            <w:pPr>
              <w:pStyle w:val="ConsPlusNormal"/>
            </w:pPr>
          </w:p>
        </w:tc>
      </w:tr>
      <w:tr w:rsidR="00583809">
        <w:tc>
          <w:tcPr>
            <w:tcW w:w="9049" w:type="dxa"/>
            <w:gridSpan w:val="4"/>
          </w:tcPr>
          <w:p w:rsidR="00583809" w:rsidRDefault="00583809">
            <w:pPr>
              <w:pStyle w:val="ConsPlusNormal"/>
              <w:jc w:val="center"/>
            </w:pPr>
            <w:r>
              <w:t>К заявке прилагаются следующие документы (их копии) и сведения, необходимые для ее рассмотрения</w:t>
            </w:r>
          </w:p>
        </w:tc>
      </w:tr>
      <w:tr w:rsidR="00583809">
        <w:tc>
          <w:tcPr>
            <w:tcW w:w="460" w:type="dxa"/>
          </w:tcPr>
          <w:p w:rsidR="00583809" w:rsidRDefault="00583809">
            <w:pPr>
              <w:pStyle w:val="ConsPlusNormal"/>
            </w:pPr>
            <w:r>
              <w:t>1.</w:t>
            </w:r>
          </w:p>
        </w:tc>
        <w:tc>
          <w:tcPr>
            <w:tcW w:w="5443" w:type="dxa"/>
          </w:tcPr>
          <w:p w:rsidR="00583809" w:rsidRDefault="00583809">
            <w:pPr>
              <w:pStyle w:val="ConsPlusNormal"/>
            </w:pPr>
            <w:r>
              <w:t>Копия документа, подтверждающего право действовать от имени юридического лица без доверенности, в случае если заявитель является юридическое лицо; либо доверенность, выданная уполномоченному участнику договора простого товарищества, предусматривающая его полномочия совершать от имени всех товарищей сделки с третьими лицами, в случае если заявителем является участник договора простого товарищества; либо доверенность на право представлять интересы заявителя, выданная в установленном законом порядке, в случае если заявителем является юридическое лицо, индивидуальный предприниматель и участник(и) договора простого товарищества; либо копия 2-й и 3-й страницы паспорта, а также страницы с отметкой о регистрации по месту жительства, заверенные печатью и подписью уполномоченного лица, в случае если заявителем является индивидуальный предприниматель</w:t>
            </w:r>
          </w:p>
        </w:tc>
        <w:tc>
          <w:tcPr>
            <w:tcW w:w="1672" w:type="dxa"/>
          </w:tcPr>
          <w:p w:rsidR="00583809" w:rsidRDefault="00583809">
            <w:pPr>
              <w:pStyle w:val="ConsPlusNormal"/>
            </w:pPr>
          </w:p>
        </w:tc>
        <w:tc>
          <w:tcPr>
            <w:tcW w:w="1474" w:type="dxa"/>
          </w:tcPr>
          <w:p w:rsidR="00583809" w:rsidRDefault="00583809">
            <w:pPr>
              <w:pStyle w:val="ConsPlusNormal"/>
            </w:pPr>
          </w:p>
        </w:tc>
      </w:tr>
      <w:tr w:rsidR="00583809">
        <w:tc>
          <w:tcPr>
            <w:tcW w:w="460" w:type="dxa"/>
          </w:tcPr>
          <w:p w:rsidR="00583809" w:rsidRDefault="00583809">
            <w:pPr>
              <w:pStyle w:val="ConsPlusNormal"/>
            </w:pPr>
            <w:r>
              <w:t>2.</w:t>
            </w:r>
          </w:p>
        </w:tc>
        <w:tc>
          <w:tcPr>
            <w:tcW w:w="5443" w:type="dxa"/>
          </w:tcPr>
          <w:p w:rsidR="00583809" w:rsidRDefault="00583809">
            <w:pPr>
              <w:pStyle w:val="ConsPlusNormal"/>
            </w:pPr>
            <w:r>
              <w:t>Копия лицензии на право осуществления перевозки пассажиров и иных лиц автобусами, заверенная печатью и подписью уполномоченного лица</w:t>
            </w:r>
          </w:p>
        </w:tc>
        <w:tc>
          <w:tcPr>
            <w:tcW w:w="1672" w:type="dxa"/>
          </w:tcPr>
          <w:p w:rsidR="00583809" w:rsidRDefault="00583809">
            <w:pPr>
              <w:pStyle w:val="ConsPlusNormal"/>
            </w:pPr>
          </w:p>
        </w:tc>
        <w:tc>
          <w:tcPr>
            <w:tcW w:w="1474" w:type="dxa"/>
          </w:tcPr>
          <w:p w:rsidR="00583809" w:rsidRDefault="00583809">
            <w:pPr>
              <w:pStyle w:val="ConsPlusNormal"/>
            </w:pPr>
          </w:p>
        </w:tc>
      </w:tr>
      <w:tr w:rsidR="00583809">
        <w:tc>
          <w:tcPr>
            <w:tcW w:w="460" w:type="dxa"/>
          </w:tcPr>
          <w:p w:rsidR="00583809" w:rsidRDefault="00583809">
            <w:pPr>
              <w:pStyle w:val="ConsPlusNormal"/>
            </w:pPr>
            <w:r>
              <w:lastRenderedPageBreak/>
              <w:t>3.</w:t>
            </w:r>
          </w:p>
        </w:tc>
        <w:tc>
          <w:tcPr>
            <w:tcW w:w="5443" w:type="dxa"/>
          </w:tcPr>
          <w:p w:rsidR="00583809" w:rsidRDefault="00583809">
            <w:pPr>
              <w:pStyle w:val="ConsPlusNormal"/>
            </w:pPr>
            <w:r>
              <w:t>Выписка из Единого государственного реестра юридических лиц (далее - ЕГРЮЛ) или нотариально заверенная копия такой выписки (для юридических лиц), выписка из Единого государственного реестра индивидуальных предпринимателей (далее - ЕГРИП) или нотариально заверенная копия такой выписки (для индивидуальных предпринимателей) на дату не позднее чем за 10 дней до подачи заявки</w:t>
            </w:r>
          </w:p>
        </w:tc>
        <w:tc>
          <w:tcPr>
            <w:tcW w:w="1672" w:type="dxa"/>
          </w:tcPr>
          <w:p w:rsidR="00583809" w:rsidRDefault="00583809">
            <w:pPr>
              <w:pStyle w:val="ConsPlusNormal"/>
            </w:pPr>
          </w:p>
        </w:tc>
        <w:tc>
          <w:tcPr>
            <w:tcW w:w="1474" w:type="dxa"/>
          </w:tcPr>
          <w:p w:rsidR="00583809" w:rsidRDefault="00583809">
            <w:pPr>
              <w:pStyle w:val="ConsPlusNormal"/>
            </w:pPr>
          </w:p>
        </w:tc>
      </w:tr>
      <w:tr w:rsidR="00583809">
        <w:tc>
          <w:tcPr>
            <w:tcW w:w="460" w:type="dxa"/>
          </w:tcPr>
          <w:p w:rsidR="00583809" w:rsidRDefault="00583809">
            <w:pPr>
              <w:pStyle w:val="ConsPlusNormal"/>
            </w:pPr>
            <w:r>
              <w:t>4.</w:t>
            </w:r>
          </w:p>
        </w:tc>
        <w:tc>
          <w:tcPr>
            <w:tcW w:w="5443" w:type="dxa"/>
          </w:tcPr>
          <w:p w:rsidR="00583809" w:rsidRDefault="00583809">
            <w:pPr>
              <w:pStyle w:val="ConsPlusNormal"/>
            </w:pPr>
            <w:r>
              <w:t xml:space="preserve">Сведения о транспортных средствах, выставляемых претендентом на муниципальные маршруты регулярных перевозок, соответствующих установленным конкурсной документацией требованиям, в отношении которых выдаются свидетельства об осуществлении перевозок по одному или нескольким муниципальным маршрутам регулярных перевозок по </w:t>
            </w:r>
            <w:hyperlink w:anchor="P427">
              <w:r>
                <w:rPr>
                  <w:color w:val="0000FF"/>
                </w:rPr>
                <w:t>форме</w:t>
              </w:r>
            </w:hyperlink>
            <w:r>
              <w:t>, согласно приложению 2 к настоящему Порядку</w:t>
            </w:r>
          </w:p>
        </w:tc>
        <w:tc>
          <w:tcPr>
            <w:tcW w:w="1672" w:type="dxa"/>
          </w:tcPr>
          <w:p w:rsidR="00583809" w:rsidRDefault="00583809">
            <w:pPr>
              <w:pStyle w:val="ConsPlusNormal"/>
            </w:pPr>
          </w:p>
        </w:tc>
        <w:tc>
          <w:tcPr>
            <w:tcW w:w="1474" w:type="dxa"/>
          </w:tcPr>
          <w:p w:rsidR="00583809" w:rsidRDefault="00583809">
            <w:pPr>
              <w:pStyle w:val="ConsPlusNormal"/>
            </w:pPr>
          </w:p>
        </w:tc>
      </w:tr>
      <w:tr w:rsidR="00583809">
        <w:tc>
          <w:tcPr>
            <w:tcW w:w="460" w:type="dxa"/>
          </w:tcPr>
          <w:p w:rsidR="00583809" w:rsidRDefault="00583809">
            <w:pPr>
              <w:pStyle w:val="ConsPlusNormal"/>
            </w:pPr>
            <w:r>
              <w:t>5.</w:t>
            </w:r>
          </w:p>
        </w:tc>
        <w:tc>
          <w:tcPr>
            <w:tcW w:w="5443" w:type="dxa"/>
          </w:tcPr>
          <w:p w:rsidR="00583809" w:rsidRDefault="00583809">
            <w:pPr>
              <w:pStyle w:val="ConsPlusNormal"/>
            </w:pPr>
            <w:r>
              <w:t>Копии документов о праве собственности или владения на ином законном основании на выставляемые на маршруты транспортные средства, указанные в реестре муниципальных маршрутов регулярных перевозок пассажиров и багажа автомобильным транспортом на территории Артемовского городского округа, либо документы, подтверждающие принятие на себя обязательства по приобретению таких транспортных средств в сроки, определенные конкурсной документацией</w:t>
            </w:r>
          </w:p>
        </w:tc>
        <w:tc>
          <w:tcPr>
            <w:tcW w:w="1672" w:type="dxa"/>
          </w:tcPr>
          <w:p w:rsidR="00583809" w:rsidRDefault="00583809">
            <w:pPr>
              <w:pStyle w:val="ConsPlusNormal"/>
            </w:pPr>
          </w:p>
        </w:tc>
        <w:tc>
          <w:tcPr>
            <w:tcW w:w="1474" w:type="dxa"/>
          </w:tcPr>
          <w:p w:rsidR="00583809" w:rsidRDefault="00583809">
            <w:pPr>
              <w:pStyle w:val="ConsPlusNormal"/>
            </w:pPr>
          </w:p>
        </w:tc>
      </w:tr>
      <w:tr w:rsidR="00583809">
        <w:tc>
          <w:tcPr>
            <w:tcW w:w="460" w:type="dxa"/>
          </w:tcPr>
          <w:p w:rsidR="00583809" w:rsidRDefault="00583809">
            <w:pPr>
              <w:pStyle w:val="ConsPlusNormal"/>
            </w:pPr>
            <w:r>
              <w:t>6.</w:t>
            </w:r>
          </w:p>
        </w:tc>
        <w:tc>
          <w:tcPr>
            <w:tcW w:w="5443" w:type="dxa"/>
          </w:tcPr>
          <w:p w:rsidR="00583809" w:rsidRDefault="00583809">
            <w:pPr>
              <w:pStyle w:val="ConsPlusNormal"/>
            </w:pPr>
            <w:r>
              <w:t>Копия договора простого товарищества в письменной форме, в случае если заявителем является участник(и) договора простого товарищества</w:t>
            </w:r>
          </w:p>
        </w:tc>
        <w:tc>
          <w:tcPr>
            <w:tcW w:w="1672" w:type="dxa"/>
          </w:tcPr>
          <w:p w:rsidR="00583809" w:rsidRDefault="00583809">
            <w:pPr>
              <w:pStyle w:val="ConsPlusNormal"/>
            </w:pPr>
          </w:p>
        </w:tc>
        <w:tc>
          <w:tcPr>
            <w:tcW w:w="1474" w:type="dxa"/>
          </w:tcPr>
          <w:p w:rsidR="00583809" w:rsidRDefault="00583809">
            <w:pPr>
              <w:pStyle w:val="ConsPlusNormal"/>
            </w:pPr>
          </w:p>
        </w:tc>
      </w:tr>
      <w:tr w:rsidR="00583809">
        <w:tc>
          <w:tcPr>
            <w:tcW w:w="460" w:type="dxa"/>
          </w:tcPr>
          <w:p w:rsidR="00583809" w:rsidRDefault="00583809">
            <w:pPr>
              <w:pStyle w:val="ConsPlusNormal"/>
            </w:pPr>
            <w:r>
              <w:t>7.</w:t>
            </w:r>
          </w:p>
        </w:tc>
        <w:tc>
          <w:tcPr>
            <w:tcW w:w="5443" w:type="dxa"/>
          </w:tcPr>
          <w:p w:rsidR="00583809" w:rsidRDefault="00583809">
            <w:pPr>
              <w:pStyle w:val="ConsPlusNormal"/>
            </w:pPr>
            <w:r>
              <w:t>Документы, подтверждающие наличие характеристик, влияющих на качество перевозок, у транспортных средств (наличие низкого пола, кондиционера, оборудования для перевозки пассажиров с ограниченными возможностями передвижения, пассажиров с детскими колясками и иные характеристики), выставляемых заявителем на муниципальный маршрут регулярных перевозок для обеспечения лота</w:t>
            </w:r>
          </w:p>
        </w:tc>
        <w:tc>
          <w:tcPr>
            <w:tcW w:w="1672" w:type="dxa"/>
          </w:tcPr>
          <w:p w:rsidR="00583809" w:rsidRDefault="00583809">
            <w:pPr>
              <w:pStyle w:val="ConsPlusNormal"/>
            </w:pPr>
          </w:p>
        </w:tc>
        <w:tc>
          <w:tcPr>
            <w:tcW w:w="1474" w:type="dxa"/>
          </w:tcPr>
          <w:p w:rsidR="00583809" w:rsidRDefault="00583809">
            <w:pPr>
              <w:pStyle w:val="ConsPlusNormal"/>
            </w:pPr>
          </w:p>
        </w:tc>
      </w:tr>
      <w:tr w:rsidR="00583809">
        <w:tc>
          <w:tcPr>
            <w:tcW w:w="460" w:type="dxa"/>
          </w:tcPr>
          <w:p w:rsidR="00583809" w:rsidRDefault="00583809">
            <w:pPr>
              <w:pStyle w:val="ConsPlusNormal"/>
            </w:pPr>
            <w:r>
              <w:t>8.</w:t>
            </w:r>
          </w:p>
        </w:tc>
        <w:tc>
          <w:tcPr>
            <w:tcW w:w="5443" w:type="dxa"/>
          </w:tcPr>
          <w:p w:rsidR="00583809" w:rsidRDefault="00583809">
            <w:pPr>
              <w:pStyle w:val="ConsPlusNormal"/>
            </w:pPr>
            <w:r>
              <w:t>Копии документов, подтверждающих возможность претендента обеспечить проведение предрейсового и послерейсового технического осмотра транспортных средств, выставляемых на маршрут</w:t>
            </w:r>
          </w:p>
        </w:tc>
        <w:tc>
          <w:tcPr>
            <w:tcW w:w="1672" w:type="dxa"/>
          </w:tcPr>
          <w:p w:rsidR="00583809" w:rsidRDefault="00583809">
            <w:pPr>
              <w:pStyle w:val="ConsPlusNormal"/>
            </w:pPr>
          </w:p>
        </w:tc>
        <w:tc>
          <w:tcPr>
            <w:tcW w:w="1474" w:type="dxa"/>
          </w:tcPr>
          <w:p w:rsidR="00583809" w:rsidRDefault="00583809">
            <w:pPr>
              <w:pStyle w:val="ConsPlusNormal"/>
            </w:pPr>
          </w:p>
        </w:tc>
      </w:tr>
      <w:tr w:rsidR="00583809">
        <w:tc>
          <w:tcPr>
            <w:tcW w:w="460" w:type="dxa"/>
          </w:tcPr>
          <w:p w:rsidR="00583809" w:rsidRDefault="00583809">
            <w:pPr>
              <w:pStyle w:val="ConsPlusNormal"/>
            </w:pPr>
            <w:r>
              <w:t>9.</w:t>
            </w:r>
          </w:p>
        </w:tc>
        <w:tc>
          <w:tcPr>
            <w:tcW w:w="5443" w:type="dxa"/>
          </w:tcPr>
          <w:p w:rsidR="00583809" w:rsidRDefault="00583809">
            <w:pPr>
              <w:pStyle w:val="ConsPlusNormal"/>
            </w:pPr>
            <w:r>
              <w:t>Сведения о парковках, используемых для стоянки транспортных средств в отсутствие водителя с 22 часов вечера до 6 часов утра, по транспортным средствам, заявленным юридическим лицом, индивидуальным предпринимателем в соответствии с лотом</w:t>
            </w:r>
          </w:p>
        </w:tc>
        <w:tc>
          <w:tcPr>
            <w:tcW w:w="1672" w:type="dxa"/>
          </w:tcPr>
          <w:p w:rsidR="00583809" w:rsidRDefault="00583809">
            <w:pPr>
              <w:pStyle w:val="ConsPlusNormal"/>
            </w:pPr>
          </w:p>
        </w:tc>
        <w:tc>
          <w:tcPr>
            <w:tcW w:w="1474" w:type="dxa"/>
          </w:tcPr>
          <w:p w:rsidR="00583809" w:rsidRDefault="00583809">
            <w:pPr>
              <w:pStyle w:val="ConsPlusNormal"/>
            </w:pPr>
          </w:p>
        </w:tc>
      </w:tr>
      <w:tr w:rsidR="00583809">
        <w:tc>
          <w:tcPr>
            <w:tcW w:w="460" w:type="dxa"/>
          </w:tcPr>
          <w:p w:rsidR="00583809" w:rsidRDefault="00583809">
            <w:pPr>
              <w:pStyle w:val="ConsPlusNormal"/>
            </w:pPr>
            <w:r>
              <w:lastRenderedPageBreak/>
              <w:t>10.</w:t>
            </w:r>
          </w:p>
        </w:tc>
        <w:tc>
          <w:tcPr>
            <w:tcW w:w="5443" w:type="dxa"/>
          </w:tcPr>
          <w:p w:rsidR="00583809" w:rsidRDefault="00583809">
            <w:pPr>
              <w:pStyle w:val="ConsPlusNormal"/>
            </w:pPr>
            <w:r>
              <w:t>Копии документов, подтверждающих возможность обеспечения претендентом прохождения ежедневного медицинского осмотра водителями, работающими на маршрутах (копии лицензии на право осуществления медицинской деятельности; либо при выполнении медицинского освидетельствования и медицинского осмотра водителей сторонней организацией - копию действующего договора заявителя с данной организацией и копию лицензии данной организации на право осуществления медицинской деятельности)</w:t>
            </w:r>
          </w:p>
        </w:tc>
        <w:tc>
          <w:tcPr>
            <w:tcW w:w="1672" w:type="dxa"/>
          </w:tcPr>
          <w:p w:rsidR="00583809" w:rsidRDefault="00583809">
            <w:pPr>
              <w:pStyle w:val="ConsPlusNormal"/>
            </w:pPr>
          </w:p>
        </w:tc>
        <w:tc>
          <w:tcPr>
            <w:tcW w:w="1474" w:type="dxa"/>
          </w:tcPr>
          <w:p w:rsidR="00583809" w:rsidRDefault="00583809">
            <w:pPr>
              <w:pStyle w:val="ConsPlusNormal"/>
            </w:pPr>
          </w:p>
        </w:tc>
      </w:tr>
      <w:tr w:rsidR="00583809">
        <w:tc>
          <w:tcPr>
            <w:tcW w:w="460" w:type="dxa"/>
          </w:tcPr>
          <w:p w:rsidR="00583809" w:rsidRDefault="00583809">
            <w:pPr>
              <w:pStyle w:val="ConsPlusNormal"/>
            </w:pPr>
            <w:r>
              <w:t>11.</w:t>
            </w:r>
          </w:p>
        </w:tc>
        <w:tc>
          <w:tcPr>
            <w:tcW w:w="5443" w:type="dxa"/>
          </w:tcPr>
          <w:p w:rsidR="00583809" w:rsidRDefault="00583809">
            <w:pPr>
              <w:pStyle w:val="ConsPlusNormal"/>
            </w:pPr>
            <w:r>
              <w:t xml:space="preserve">Сведения обо всех водителях, осуществляющих трудовую деятельность у заявителя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с приложением копий трудовых договоров и указанием фамилии, имени, отчества, даты рождения указанных водителей, по </w:t>
            </w:r>
            <w:hyperlink w:anchor="P668">
              <w:r>
                <w:rPr>
                  <w:color w:val="0000FF"/>
                </w:rPr>
                <w:t>форме</w:t>
              </w:r>
            </w:hyperlink>
            <w:r>
              <w:t xml:space="preserve"> согласно приложению 3 к настоящему Положению</w:t>
            </w:r>
          </w:p>
        </w:tc>
        <w:tc>
          <w:tcPr>
            <w:tcW w:w="1672" w:type="dxa"/>
          </w:tcPr>
          <w:p w:rsidR="00583809" w:rsidRDefault="00583809">
            <w:pPr>
              <w:pStyle w:val="ConsPlusNormal"/>
            </w:pPr>
          </w:p>
        </w:tc>
        <w:tc>
          <w:tcPr>
            <w:tcW w:w="1474" w:type="dxa"/>
          </w:tcPr>
          <w:p w:rsidR="00583809" w:rsidRDefault="00583809">
            <w:pPr>
              <w:pStyle w:val="ConsPlusNormal"/>
            </w:pPr>
          </w:p>
        </w:tc>
      </w:tr>
      <w:tr w:rsidR="00583809">
        <w:tc>
          <w:tcPr>
            <w:tcW w:w="460" w:type="dxa"/>
          </w:tcPr>
          <w:p w:rsidR="00583809" w:rsidRDefault="00583809">
            <w:pPr>
              <w:pStyle w:val="ConsPlusNormal"/>
            </w:pPr>
            <w:r>
              <w:t>12.</w:t>
            </w:r>
          </w:p>
        </w:tc>
        <w:tc>
          <w:tcPr>
            <w:tcW w:w="5443" w:type="dxa"/>
          </w:tcPr>
          <w:p w:rsidR="00583809" w:rsidRDefault="00583809">
            <w:pPr>
              <w:pStyle w:val="ConsPlusNormal"/>
            </w:pPr>
            <w:r>
              <w:t>Сведения об опыте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исполнении государственных или муниципальных контрактов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 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 исходя из среднеарифметического количества полных лет осуществления перевозок по маршрутам регулярных перевозок каждым участником</w:t>
            </w:r>
          </w:p>
        </w:tc>
        <w:tc>
          <w:tcPr>
            <w:tcW w:w="1672" w:type="dxa"/>
          </w:tcPr>
          <w:p w:rsidR="00583809" w:rsidRDefault="00583809">
            <w:pPr>
              <w:pStyle w:val="ConsPlusNormal"/>
            </w:pPr>
          </w:p>
        </w:tc>
        <w:tc>
          <w:tcPr>
            <w:tcW w:w="1474" w:type="dxa"/>
          </w:tcPr>
          <w:p w:rsidR="00583809" w:rsidRDefault="00583809">
            <w:pPr>
              <w:pStyle w:val="ConsPlusNormal"/>
            </w:pPr>
          </w:p>
        </w:tc>
      </w:tr>
      <w:tr w:rsidR="00583809">
        <w:tc>
          <w:tcPr>
            <w:tcW w:w="460" w:type="dxa"/>
          </w:tcPr>
          <w:p w:rsidR="00583809" w:rsidRDefault="00583809">
            <w:pPr>
              <w:pStyle w:val="ConsPlusNormal"/>
            </w:pPr>
            <w:r>
              <w:t>13.</w:t>
            </w:r>
          </w:p>
        </w:tc>
        <w:tc>
          <w:tcPr>
            <w:tcW w:w="5443" w:type="dxa"/>
          </w:tcPr>
          <w:p w:rsidR="00583809" w:rsidRDefault="00583809">
            <w:pPr>
              <w:pStyle w:val="ConsPlusNormal"/>
            </w:pPr>
            <w:r>
              <w:t xml:space="preserve">Сведения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w:t>
            </w:r>
            <w:r>
              <w:lastRenderedPageBreak/>
              <w:t xml:space="preserve">извещения о проведении открытого конкурса на официальном сайте Артемовского городского округа,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 с приложением форм учета дорожно-транспортных происшествий владельцами транспортных средств в соответствии с </w:t>
            </w:r>
            <w:hyperlink r:id="rId23">
              <w:r>
                <w:rPr>
                  <w:color w:val="0000FF"/>
                </w:rPr>
                <w:t>постановлением</w:t>
              </w:r>
            </w:hyperlink>
            <w:r>
              <w:t xml:space="preserve"> Правительства Российской Федерации от 29.06.1995 N 647 "Об утверждении Правил учета дорожно-транспортных происшествий"</w:t>
            </w:r>
          </w:p>
        </w:tc>
        <w:tc>
          <w:tcPr>
            <w:tcW w:w="1672" w:type="dxa"/>
          </w:tcPr>
          <w:p w:rsidR="00583809" w:rsidRDefault="00583809">
            <w:pPr>
              <w:pStyle w:val="ConsPlusNormal"/>
            </w:pPr>
          </w:p>
        </w:tc>
        <w:tc>
          <w:tcPr>
            <w:tcW w:w="1474" w:type="dxa"/>
          </w:tcPr>
          <w:p w:rsidR="00583809" w:rsidRDefault="00583809">
            <w:pPr>
              <w:pStyle w:val="ConsPlusNormal"/>
            </w:pPr>
          </w:p>
        </w:tc>
      </w:tr>
      <w:tr w:rsidR="00583809">
        <w:tc>
          <w:tcPr>
            <w:tcW w:w="460" w:type="dxa"/>
          </w:tcPr>
          <w:p w:rsidR="00583809" w:rsidRDefault="00583809">
            <w:pPr>
              <w:pStyle w:val="ConsPlusNormal"/>
            </w:pPr>
            <w:r>
              <w:t>14.</w:t>
            </w:r>
          </w:p>
        </w:tc>
        <w:tc>
          <w:tcPr>
            <w:tcW w:w="5443" w:type="dxa"/>
          </w:tcPr>
          <w:p w:rsidR="00583809" w:rsidRDefault="00583809">
            <w:pPr>
              <w:pStyle w:val="ConsPlusNormal"/>
            </w:pPr>
            <w:r>
              <w:t>Справка из налоговой инспекции об отсутствии задолженности по обязательным платежам в бюджеты бюджетной системы Российской Федерации за последний завершенный отчетный период</w:t>
            </w:r>
          </w:p>
        </w:tc>
        <w:tc>
          <w:tcPr>
            <w:tcW w:w="1672" w:type="dxa"/>
          </w:tcPr>
          <w:p w:rsidR="00583809" w:rsidRDefault="00583809">
            <w:pPr>
              <w:pStyle w:val="ConsPlusNormal"/>
            </w:pPr>
          </w:p>
        </w:tc>
        <w:tc>
          <w:tcPr>
            <w:tcW w:w="1474" w:type="dxa"/>
          </w:tcPr>
          <w:p w:rsidR="00583809" w:rsidRDefault="00583809">
            <w:pPr>
              <w:pStyle w:val="ConsPlusNormal"/>
            </w:pPr>
          </w:p>
        </w:tc>
      </w:tr>
    </w:tbl>
    <w:p w:rsidR="00583809" w:rsidRDefault="00583809">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833"/>
        <w:gridCol w:w="2039"/>
        <w:gridCol w:w="2033"/>
        <w:gridCol w:w="1598"/>
      </w:tblGrid>
      <w:tr w:rsidR="00583809">
        <w:tc>
          <w:tcPr>
            <w:tcW w:w="9070" w:type="dxa"/>
            <w:gridSpan w:val="5"/>
            <w:tcBorders>
              <w:top w:val="nil"/>
              <w:left w:val="nil"/>
              <w:right w:val="nil"/>
            </w:tcBorders>
          </w:tcPr>
          <w:p w:rsidR="00583809" w:rsidRDefault="00583809">
            <w:pPr>
              <w:pStyle w:val="ConsPlusNormal"/>
              <w:jc w:val="both"/>
            </w:pPr>
            <w:r>
              <w:t>Документы, указанные в п. 14, могут быть предоставлены претендентом по собственной инициативе.</w:t>
            </w:r>
          </w:p>
          <w:p w:rsidR="00583809" w:rsidRDefault="00583809">
            <w:pPr>
              <w:pStyle w:val="ConsPlusNormal"/>
              <w:jc w:val="center"/>
            </w:pPr>
            <w:r>
              <w:t>Подписи членов комиссии</w:t>
            </w:r>
          </w:p>
        </w:tc>
      </w:tr>
      <w:tr w:rsidR="00583809">
        <w:tblPrEx>
          <w:tblBorders>
            <w:left w:val="single" w:sz="4" w:space="0" w:color="auto"/>
            <w:right w:val="single" w:sz="4" w:space="0" w:color="auto"/>
          </w:tblBorders>
        </w:tblPrEx>
        <w:tc>
          <w:tcPr>
            <w:tcW w:w="567" w:type="dxa"/>
          </w:tcPr>
          <w:p w:rsidR="00583809" w:rsidRDefault="00583809">
            <w:pPr>
              <w:pStyle w:val="ConsPlusNormal"/>
              <w:jc w:val="center"/>
            </w:pPr>
            <w:r>
              <w:t>N п/п</w:t>
            </w:r>
          </w:p>
        </w:tc>
        <w:tc>
          <w:tcPr>
            <w:tcW w:w="2833" w:type="dxa"/>
          </w:tcPr>
          <w:p w:rsidR="00583809" w:rsidRDefault="00583809">
            <w:pPr>
              <w:pStyle w:val="ConsPlusNormal"/>
              <w:jc w:val="center"/>
            </w:pPr>
            <w:r>
              <w:t>Ф.И.О.</w:t>
            </w:r>
          </w:p>
        </w:tc>
        <w:tc>
          <w:tcPr>
            <w:tcW w:w="2039" w:type="dxa"/>
          </w:tcPr>
          <w:p w:rsidR="00583809" w:rsidRDefault="00583809">
            <w:pPr>
              <w:pStyle w:val="ConsPlusNormal"/>
              <w:jc w:val="center"/>
            </w:pPr>
            <w:r>
              <w:t>Решение</w:t>
            </w:r>
          </w:p>
        </w:tc>
        <w:tc>
          <w:tcPr>
            <w:tcW w:w="2033" w:type="dxa"/>
          </w:tcPr>
          <w:p w:rsidR="00583809" w:rsidRDefault="00583809">
            <w:pPr>
              <w:pStyle w:val="ConsPlusNormal"/>
              <w:jc w:val="center"/>
            </w:pPr>
            <w:r>
              <w:t>Подпись</w:t>
            </w:r>
          </w:p>
        </w:tc>
        <w:tc>
          <w:tcPr>
            <w:tcW w:w="1598" w:type="dxa"/>
          </w:tcPr>
          <w:p w:rsidR="00583809" w:rsidRDefault="00583809">
            <w:pPr>
              <w:pStyle w:val="ConsPlusNormal"/>
              <w:jc w:val="center"/>
            </w:pPr>
            <w:r>
              <w:t>Приложение</w:t>
            </w:r>
          </w:p>
        </w:tc>
      </w:tr>
      <w:tr w:rsidR="00583809">
        <w:tblPrEx>
          <w:tblBorders>
            <w:left w:val="single" w:sz="4" w:space="0" w:color="auto"/>
            <w:right w:val="single" w:sz="4" w:space="0" w:color="auto"/>
          </w:tblBorders>
        </w:tblPrEx>
        <w:tc>
          <w:tcPr>
            <w:tcW w:w="567" w:type="dxa"/>
          </w:tcPr>
          <w:p w:rsidR="00583809" w:rsidRDefault="00583809">
            <w:pPr>
              <w:pStyle w:val="ConsPlusNormal"/>
              <w:jc w:val="center"/>
            </w:pPr>
            <w:r>
              <w:t>1</w:t>
            </w:r>
          </w:p>
        </w:tc>
        <w:tc>
          <w:tcPr>
            <w:tcW w:w="2833" w:type="dxa"/>
          </w:tcPr>
          <w:p w:rsidR="00583809" w:rsidRDefault="00583809">
            <w:pPr>
              <w:pStyle w:val="ConsPlusNormal"/>
              <w:jc w:val="center"/>
            </w:pPr>
            <w:r>
              <w:t>2</w:t>
            </w:r>
          </w:p>
        </w:tc>
        <w:tc>
          <w:tcPr>
            <w:tcW w:w="2039" w:type="dxa"/>
          </w:tcPr>
          <w:p w:rsidR="00583809" w:rsidRDefault="00583809">
            <w:pPr>
              <w:pStyle w:val="ConsPlusNormal"/>
              <w:jc w:val="center"/>
            </w:pPr>
            <w:r>
              <w:t>3</w:t>
            </w:r>
          </w:p>
        </w:tc>
        <w:tc>
          <w:tcPr>
            <w:tcW w:w="2033" w:type="dxa"/>
          </w:tcPr>
          <w:p w:rsidR="00583809" w:rsidRDefault="00583809">
            <w:pPr>
              <w:pStyle w:val="ConsPlusNormal"/>
              <w:jc w:val="center"/>
            </w:pPr>
            <w:r>
              <w:t>4</w:t>
            </w:r>
          </w:p>
        </w:tc>
        <w:tc>
          <w:tcPr>
            <w:tcW w:w="1598" w:type="dxa"/>
          </w:tcPr>
          <w:p w:rsidR="00583809" w:rsidRDefault="00583809">
            <w:pPr>
              <w:pStyle w:val="ConsPlusNormal"/>
              <w:jc w:val="center"/>
            </w:pPr>
            <w:r>
              <w:t>5</w:t>
            </w:r>
          </w:p>
        </w:tc>
      </w:tr>
      <w:tr w:rsidR="00583809">
        <w:tblPrEx>
          <w:tblBorders>
            <w:left w:val="single" w:sz="4" w:space="0" w:color="auto"/>
            <w:right w:val="single" w:sz="4" w:space="0" w:color="auto"/>
          </w:tblBorders>
        </w:tblPrEx>
        <w:tc>
          <w:tcPr>
            <w:tcW w:w="567" w:type="dxa"/>
          </w:tcPr>
          <w:p w:rsidR="00583809" w:rsidRDefault="00583809">
            <w:pPr>
              <w:pStyle w:val="ConsPlusNormal"/>
            </w:pPr>
            <w:r>
              <w:t>1.</w:t>
            </w:r>
          </w:p>
        </w:tc>
        <w:tc>
          <w:tcPr>
            <w:tcW w:w="2833" w:type="dxa"/>
          </w:tcPr>
          <w:p w:rsidR="00583809" w:rsidRDefault="00583809">
            <w:pPr>
              <w:pStyle w:val="ConsPlusNormal"/>
            </w:pPr>
          </w:p>
        </w:tc>
        <w:tc>
          <w:tcPr>
            <w:tcW w:w="2039" w:type="dxa"/>
          </w:tcPr>
          <w:p w:rsidR="00583809" w:rsidRDefault="00583809">
            <w:pPr>
              <w:pStyle w:val="ConsPlusNormal"/>
            </w:pPr>
          </w:p>
        </w:tc>
        <w:tc>
          <w:tcPr>
            <w:tcW w:w="2033" w:type="dxa"/>
          </w:tcPr>
          <w:p w:rsidR="00583809" w:rsidRDefault="00583809">
            <w:pPr>
              <w:pStyle w:val="ConsPlusNormal"/>
            </w:pPr>
          </w:p>
        </w:tc>
        <w:tc>
          <w:tcPr>
            <w:tcW w:w="1598" w:type="dxa"/>
          </w:tcPr>
          <w:p w:rsidR="00583809" w:rsidRDefault="00583809">
            <w:pPr>
              <w:pStyle w:val="ConsPlusNormal"/>
            </w:pPr>
          </w:p>
        </w:tc>
      </w:tr>
      <w:tr w:rsidR="00583809">
        <w:tblPrEx>
          <w:tblBorders>
            <w:left w:val="single" w:sz="4" w:space="0" w:color="auto"/>
            <w:right w:val="single" w:sz="4" w:space="0" w:color="auto"/>
          </w:tblBorders>
        </w:tblPrEx>
        <w:tc>
          <w:tcPr>
            <w:tcW w:w="567" w:type="dxa"/>
          </w:tcPr>
          <w:p w:rsidR="00583809" w:rsidRDefault="00583809">
            <w:pPr>
              <w:pStyle w:val="ConsPlusNormal"/>
            </w:pPr>
            <w:r>
              <w:t>2.</w:t>
            </w:r>
          </w:p>
        </w:tc>
        <w:tc>
          <w:tcPr>
            <w:tcW w:w="2833" w:type="dxa"/>
          </w:tcPr>
          <w:p w:rsidR="00583809" w:rsidRDefault="00583809">
            <w:pPr>
              <w:pStyle w:val="ConsPlusNormal"/>
            </w:pPr>
          </w:p>
        </w:tc>
        <w:tc>
          <w:tcPr>
            <w:tcW w:w="2039" w:type="dxa"/>
          </w:tcPr>
          <w:p w:rsidR="00583809" w:rsidRDefault="00583809">
            <w:pPr>
              <w:pStyle w:val="ConsPlusNormal"/>
            </w:pPr>
          </w:p>
        </w:tc>
        <w:tc>
          <w:tcPr>
            <w:tcW w:w="2033" w:type="dxa"/>
          </w:tcPr>
          <w:p w:rsidR="00583809" w:rsidRDefault="00583809">
            <w:pPr>
              <w:pStyle w:val="ConsPlusNormal"/>
            </w:pPr>
          </w:p>
        </w:tc>
        <w:tc>
          <w:tcPr>
            <w:tcW w:w="1598" w:type="dxa"/>
          </w:tcPr>
          <w:p w:rsidR="00583809" w:rsidRDefault="00583809">
            <w:pPr>
              <w:pStyle w:val="ConsPlusNormal"/>
            </w:pPr>
          </w:p>
        </w:tc>
      </w:tr>
      <w:tr w:rsidR="00583809">
        <w:tblPrEx>
          <w:tblBorders>
            <w:left w:val="single" w:sz="4" w:space="0" w:color="auto"/>
            <w:right w:val="single" w:sz="4" w:space="0" w:color="auto"/>
          </w:tblBorders>
        </w:tblPrEx>
        <w:tc>
          <w:tcPr>
            <w:tcW w:w="567" w:type="dxa"/>
          </w:tcPr>
          <w:p w:rsidR="00583809" w:rsidRDefault="00583809">
            <w:pPr>
              <w:pStyle w:val="ConsPlusNormal"/>
            </w:pPr>
            <w:r>
              <w:t>3.</w:t>
            </w:r>
          </w:p>
        </w:tc>
        <w:tc>
          <w:tcPr>
            <w:tcW w:w="2833" w:type="dxa"/>
          </w:tcPr>
          <w:p w:rsidR="00583809" w:rsidRDefault="00583809">
            <w:pPr>
              <w:pStyle w:val="ConsPlusNormal"/>
            </w:pPr>
          </w:p>
        </w:tc>
        <w:tc>
          <w:tcPr>
            <w:tcW w:w="2039" w:type="dxa"/>
          </w:tcPr>
          <w:p w:rsidR="00583809" w:rsidRDefault="00583809">
            <w:pPr>
              <w:pStyle w:val="ConsPlusNormal"/>
            </w:pPr>
          </w:p>
        </w:tc>
        <w:tc>
          <w:tcPr>
            <w:tcW w:w="2033" w:type="dxa"/>
          </w:tcPr>
          <w:p w:rsidR="00583809" w:rsidRDefault="00583809">
            <w:pPr>
              <w:pStyle w:val="ConsPlusNormal"/>
            </w:pPr>
          </w:p>
        </w:tc>
        <w:tc>
          <w:tcPr>
            <w:tcW w:w="1598" w:type="dxa"/>
          </w:tcPr>
          <w:p w:rsidR="00583809" w:rsidRDefault="00583809">
            <w:pPr>
              <w:pStyle w:val="ConsPlusNormal"/>
            </w:pPr>
          </w:p>
        </w:tc>
      </w:tr>
      <w:tr w:rsidR="00583809">
        <w:tblPrEx>
          <w:tblBorders>
            <w:left w:val="single" w:sz="4" w:space="0" w:color="auto"/>
            <w:right w:val="single" w:sz="4" w:space="0" w:color="auto"/>
          </w:tblBorders>
        </w:tblPrEx>
        <w:tc>
          <w:tcPr>
            <w:tcW w:w="567" w:type="dxa"/>
          </w:tcPr>
          <w:p w:rsidR="00583809" w:rsidRDefault="00583809">
            <w:pPr>
              <w:pStyle w:val="ConsPlusNormal"/>
            </w:pPr>
            <w:r>
              <w:t>4.</w:t>
            </w:r>
          </w:p>
        </w:tc>
        <w:tc>
          <w:tcPr>
            <w:tcW w:w="2833" w:type="dxa"/>
          </w:tcPr>
          <w:p w:rsidR="00583809" w:rsidRDefault="00583809">
            <w:pPr>
              <w:pStyle w:val="ConsPlusNormal"/>
            </w:pPr>
          </w:p>
        </w:tc>
        <w:tc>
          <w:tcPr>
            <w:tcW w:w="2039" w:type="dxa"/>
          </w:tcPr>
          <w:p w:rsidR="00583809" w:rsidRDefault="00583809">
            <w:pPr>
              <w:pStyle w:val="ConsPlusNormal"/>
            </w:pPr>
          </w:p>
        </w:tc>
        <w:tc>
          <w:tcPr>
            <w:tcW w:w="2033" w:type="dxa"/>
          </w:tcPr>
          <w:p w:rsidR="00583809" w:rsidRDefault="00583809">
            <w:pPr>
              <w:pStyle w:val="ConsPlusNormal"/>
            </w:pPr>
          </w:p>
        </w:tc>
        <w:tc>
          <w:tcPr>
            <w:tcW w:w="1598" w:type="dxa"/>
          </w:tcPr>
          <w:p w:rsidR="00583809" w:rsidRDefault="00583809">
            <w:pPr>
              <w:pStyle w:val="ConsPlusNormal"/>
            </w:pPr>
          </w:p>
        </w:tc>
      </w:tr>
      <w:tr w:rsidR="00583809">
        <w:tblPrEx>
          <w:tblBorders>
            <w:left w:val="single" w:sz="4" w:space="0" w:color="auto"/>
            <w:right w:val="single" w:sz="4" w:space="0" w:color="auto"/>
          </w:tblBorders>
        </w:tblPrEx>
        <w:tc>
          <w:tcPr>
            <w:tcW w:w="567" w:type="dxa"/>
          </w:tcPr>
          <w:p w:rsidR="00583809" w:rsidRDefault="00583809">
            <w:pPr>
              <w:pStyle w:val="ConsPlusNormal"/>
            </w:pPr>
            <w:r>
              <w:t>5.</w:t>
            </w:r>
          </w:p>
        </w:tc>
        <w:tc>
          <w:tcPr>
            <w:tcW w:w="2833" w:type="dxa"/>
          </w:tcPr>
          <w:p w:rsidR="00583809" w:rsidRDefault="00583809">
            <w:pPr>
              <w:pStyle w:val="ConsPlusNormal"/>
            </w:pPr>
          </w:p>
        </w:tc>
        <w:tc>
          <w:tcPr>
            <w:tcW w:w="2039" w:type="dxa"/>
          </w:tcPr>
          <w:p w:rsidR="00583809" w:rsidRDefault="00583809">
            <w:pPr>
              <w:pStyle w:val="ConsPlusNormal"/>
            </w:pPr>
          </w:p>
        </w:tc>
        <w:tc>
          <w:tcPr>
            <w:tcW w:w="2033" w:type="dxa"/>
          </w:tcPr>
          <w:p w:rsidR="00583809" w:rsidRDefault="00583809">
            <w:pPr>
              <w:pStyle w:val="ConsPlusNormal"/>
            </w:pPr>
          </w:p>
        </w:tc>
        <w:tc>
          <w:tcPr>
            <w:tcW w:w="1598" w:type="dxa"/>
          </w:tcPr>
          <w:p w:rsidR="00583809" w:rsidRDefault="00583809">
            <w:pPr>
              <w:pStyle w:val="ConsPlusNormal"/>
            </w:pPr>
          </w:p>
        </w:tc>
      </w:tr>
      <w:tr w:rsidR="00583809">
        <w:tblPrEx>
          <w:tblBorders>
            <w:left w:val="single" w:sz="4" w:space="0" w:color="auto"/>
            <w:right w:val="single" w:sz="4" w:space="0" w:color="auto"/>
          </w:tblBorders>
        </w:tblPrEx>
        <w:tc>
          <w:tcPr>
            <w:tcW w:w="567" w:type="dxa"/>
          </w:tcPr>
          <w:p w:rsidR="00583809" w:rsidRDefault="00583809">
            <w:pPr>
              <w:pStyle w:val="ConsPlusNormal"/>
            </w:pPr>
            <w:r>
              <w:t>6.</w:t>
            </w:r>
          </w:p>
        </w:tc>
        <w:tc>
          <w:tcPr>
            <w:tcW w:w="2833" w:type="dxa"/>
          </w:tcPr>
          <w:p w:rsidR="00583809" w:rsidRDefault="00583809">
            <w:pPr>
              <w:pStyle w:val="ConsPlusNormal"/>
            </w:pPr>
          </w:p>
        </w:tc>
        <w:tc>
          <w:tcPr>
            <w:tcW w:w="2039" w:type="dxa"/>
          </w:tcPr>
          <w:p w:rsidR="00583809" w:rsidRDefault="00583809">
            <w:pPr>
              <w:pStyle w:val="ConsPlusNormal"/>
            </w:pPr>
          </w:p>
        </w:tc>
        <w:tc>
          <w:tcPr>
            <w:tcW w:w="2033" w:type="dxa"/>
          </w:tcPr>
          <w:p w:rsidR="00583809" w:rsidRDefault="00583809">
            <w:pPr>
              <w:pStyle w:val="ConsPlusNormal"/>
            </w:pPr>
          </w:p>
        </w:tc>
        <w:tc>
          <w:tcPr>
            <w:tcW w:w="1598" w:type="dxa"/>
          </w:tcPr>
          <w:p w:rsidR="00583809" w:rsidRDefault="00583809">
            <w:pPr>
              <w:pStyle w:val="ConsPlusNormal"/>
            </w:pPr>
          </w:p>
        </w:tc>
      </w:tr>
      <w:tr w:rsidR="00583809">
        <w:tblPrEx>
          <w:tblBorders>
            <w:left w:val="single" w:sz="4" w:space="0" w:color="auto"/>
            <w:right w:val="single" w:sz="4" w:space="0" w:color="auto"/>
          </w:tblBorders>
        </w:tblPrEx>
        <w:tc>
          <w:tcPr>
            <w:tcW w:w="567" w:type="dxa"/>
          </w:tcPr>
          <w:p w:rsidR="00583809" w:rsidRDefault="00583809">
            <w:pPr>
              <w:pStyle w:val="ConsPlusNormal"/>
            </w:pPr>
            <w:r>
              <w:t>7.</w:t>
            </w:r>
          </w:p>
        </w:tc>
        <w:tc>
          <w:tcPr>
            <w:tcW w:w="2833" w:type="dxa"/>
          </w:tcPr>
          <w:p w:rsidR="00583809" w:rsidRDefault="00583809">
            <w:pPr>
              <w:pStyle w:val="ConsPlusNormal"/>
            </w:pPr>
          </w:p>
        </w:tc>
        <w:tc>
          <w:tcPr>
            <w:tcW w:w="2039" w:type="dxa"/>
          </w:tcPr>
          <w:p w:rsidR="00583809" w:rsidRDefault="00583809">
            <w:pPr>
              <w:pStyle w:val="ConsPlusNormal"/>
            </w:pPr>
          </w:p>
        </w:tc>
        <w:tc>
          <w:tcPr>
            <w:tcW w:w="2033" w:type="dxa"/>
          </w:tcPr>
          <w:p w:rsidR="00583809" w:rsidRDefault="00583809">
            <w:pPr>
              <w:pStyle w:val="ConsPlusNormal"/>
            </w:pPr>
          </w:p>
        </w:tc>
        <w:tc>
          <w:tcPr>
            <w:tcW w:w="1598" w:type="dxa"/>
          </w:tcPr>
          <w:p w:rsidR="00583809" w:rsidRDefault="00583809">
            <w:pPr>
              <w:pStyle w:val="ConsPlusNormal"/>
            </w:pPr>
          </w:p>
        </w:tc>
      </w:tr>
      <w:tr w:rsidR="00583809">
        <w:tblPrEx>
          <w:tblBorders>
            <w:left w:val="single" w:sz="4" w:space="0" w:color="auto"/>
            <w:right w:val="single" w:sz="4" w:space="0" w:color="auto"/>
          </w:tblBorders>
        </w:tblPrEx>
        <w:tc>
          <w:tcPr>
            <w:tcW w:w="9070" w:type="dxa"/>
            <w:gridSpan w:val="5"/>
          </w:tcPr>
          <w:p w:rsidR="00583809" w:rsidRDefault="00583809">
            <w:pPr>
              <w:pStyle w:val="ConsPlusNormal"/>
            </w:pPr>
            <w:r>
              <w:t>Решение комиссии: ________________________________________________________</w:t>
            </w:r>
          </w:p>
          <w:p w:rsidR="00583809" w:rsidRDefault="00583809">
            <w:pPr>
              <w:pStyle w:val="ConsPlusNormal"/>
            </w:pPr>
            <w:r>
              <w:t>__________________________________________________________________________</w:t>
            </w:r>
          </w:p>
          <w:p w:rsidR="00583809" w:rsidRDefault="00583809">
            <w:pPr>
              <w:pStyle w:val="ConsPlusNormal"/>
            </w:pPr>
            <w:r>
              <w:t>__________________________________________________________________________</w:t>
            </w:r>
          </w:p>
          <w:p w:rsidR="00583809" w:rsidRDefault="00583809">
            <w:pPr>
              <w:pStyle w:val="ConsPlusNormal"/>
            </w:pPr>
            <w:r>
              <w:t>__________________________________________________________________________</w:t>
            </w:r>
          </w:p>
          <w:p w:rsidR="00583809" w:rsidRDefault="00583809">
            <w:pPr>
              <w:pStyle w:val="ConsPlusNormal"/>
            </w:pPr>
            <w:r>
              <w:t>__________________________________________________________________________</w:t>
            </w:r>
          </w:p>
          <w:p w:rsidR="00583809" w:rsidRDefault="00583809">
            <w:pPr>
              <w:pStyle w:val="ConsPlusNormal"/>
            </w:pPr>
            <w:r>
              <w:t>__________________________________________________________________________</w:t>
            </w:r>
          </w:p>
        </w:tc>
      </w:tr>
    </w:tbl>
    <w:p w:rsidR="00583809" w:rsidRDefault="00583809">
      <w:pPr>
        <w:pStyle w:val="ConsPlusNormal"/>
        <w:jc w:val="both"/>
      </w:pPr>
    </w:p>
    <w:p w:rsidR="00583809" w:rsidRDefault="00583809">
      <w:pPr>
        <w:pStyle w:val="ConsPlusNormal"/>
        <w:jc w:val="both"/>
      </w:pPr>
    </w:p>
    <w:p w:rsidR="00583809" w:rsidRDefault="00583809">
      <w:pPr>
        <w:pStyle w:val="ConsPlusNormal"/>
        <w:jc w:val="both"/>
      </w:pPr>
    </w:p>
    <w:p w:rsidR="00583809" w:rsidRDefault="00583809">
      <w:pPr>
        <w:pStyle w:val="ConsPlusNormal"/>
        <w:jc w:val="both"/>
      </w:pPr>
    </w:p>
    <w:p w:rsidR="00583809" w:rsidRDefault="00583809">
      <w:pPr>
        <w:pStyle w:val="ConsPlusNormal"/>
        <w:jc w:val="both"/>
      </w:pPr>
    </w:p>
    <w:p w:rsidR="00583809" w:rsidRDefault="00583809">
      <w:pPr>
        <w:pStyle w:val="ConsPlusNormal"/>
        <w:jc w:val="right"/>
        <w:outlineLvl w:val="1"/>
      </w:pPr>
      <w:r>
        <w:t>Приложение 5</w:t>
      </w:r>
    </w:p>
    <w:p w:rsidR="00583809" w:rsidRDefault="00583809">
      <w:pPr>
        <w:pStyle w:val="ConsPlusNormal"/>
        <w:jc w:val="right"/>
      </w:pPr>
      <w:r>
        <w:t>к Положению</w:t>
      </w:r>
    </w:p>
    <w:p w:rsidR="00583809" w:rsidRDefault="00583809">
      <w:pPr>
        <w:pStyle w:val="ConsPlusNormal"/>
        <w:jc w:val="right"/>
      </w:pPr>
      <w:r>
        <w:t>об организации</w:t>
      </w:r>
    </w:p>
    <w:p w:rsidR="00583809" w:rsidRDefault="00583809">
      <w:pPr>
        <w:pStyle w:val="ConsPlusNormal"/>
        <w:jc w:val="right"/>
      </w:pPr>
      <w:r>
        <w:t>проведения открытого</w:t>
      </w:r>
    </w:p>
    <w:p w:rsidR="00583809" w:rsidRDefault="00583809">
      <w:pPr>
        <w:pStyle w:val="ConsPlusNormal"/>
        <w:jc w:val="right"/>
      </w:pPr>
      <w:r>
        <w:t>конкурса на право</w:t>
      </w:r>
    </w:p>
    <w:p w:rsidR="00583809" w:rsidRDefault="00583809">
      <w:pPr>
        <w:pStyle w:val="ConsPlusNormal"/>
        <w:jc w:val="right"/>
      </w:pPr>
      <w:r>
        <w:t>получения свидетельств</w:t>
      </w:r>
    </w:p>
    <w:p w:rsidR="00583809" w:rsidRDefault="00583809">
      <w:pPr>
        <w:pStyle w:val="ConsPlusNormal"/>
        <w:jc w:val="right"/>
      </w:pPr>
      <w:r>
        <w:t>об осуществлении перевозок</w:t>
      </w:r>
    </w:p>
    <w:p w:rsidR="00583809" w:rsidRDefault="00583809">
      <w:pPr>
        <w:pStyle w:val="ConsPlusNormal"/>
        <w:jc w:val="right"/>
      </w:pPr>
      <w:r>
        <w:t>по одному или нескольким</w:t>
      </w:r>
    </w:p>
    <w:p w:rsidR="00583809" w:rsidRDefault="00583809">
      <w:pPr>
        <w:pStyle w:val="ConsPlusNormal"/>
        <w:jc w:val="right"/>
      </w:pPr>
      <w:r>
        <w:t>муниципальным маршрутам</w:t>
      </w:r>
    </w:p>
    <w:p w:rsidR="00583809" w:rsidRDefault="00583809">
      <w:pPr>
        <w:pStyle w:val="ConsPlusNormal"/>
        <w:jc w:val="right"/>
      </w:pPr>
      <w:r>
        <w:t>регулярных перевозок</w:t>
      </w:r>
    </w:p>
    <w:p w:rsidR="00583809" w:rsidRDefault="00583809">
      <w:pPr>
        <w:pStyle w:val="ConsPlusNormal"/>
        <w:jc w:val="right"/>
      </w:pPr>
      <w:r>
        <w:t>в границах Артемовского</w:t>
      </w:r>
    </w:p>
    <w:p w:rsidR="00583809" w:rsidRDefault="00583809">
      <w:pPr>
        <w:pStyle w:val="ConsPlusNormal"/>
        <w:jc w:val="right"/>
      </w:pPr>
      <w:r>
        <w:t>городского округа</w:t>
      </w:r>
    </w:p>
    <w:p w:rsidR="00583809" w:rsidRDefault="0058380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583809">
        <w:tc>
          <w:tcPr>
            <w:tcW w:w="9070" w:type="dxa"/>
            <w:tcBorders>
              <w:top w:val="nil"/>
              <w:left w:val="nil"/>
              <w:bottom w:val="nil"/>
              <w:right w:val="nil"/>
            </w:tcBorders>
          </w:tcPr>
          <w:p w:rsidR="00583809" w:rsidRDefault="00583809">
            <w:pPr>
              <w:pStyle w:val="ConsPlusNormal"/>
              <w:jc w:val="center"/>
            </w:pPr>
            <w:bookmarkStart w:id="17" w:name="P904"/>
            <w:bookmarkEnd w:id="17"/>
            <w:r>
              <w:t>ПРОТОКОЛ</w:t>
            </w:r>
          </w:p>
          <w:p w:rsidR="00583809" w:rsidRDefault="00583809">
            <w:pPr>
              <w:pStyle w:val="ConsPlusNormal"/>
              <w:jc w:val="center"/>
            </w:pPr>
            <w:r>
              <w:t>рассмотрения заявок о проведении открытого конкурса на право получения свидетельств об осуществлении перевозок по одному или нескольким муниципальным маршрутам регулярных перевозок в границах Артемовского округа</w:t>
            </w:r>
          </w:p>
          <w:p w:rsidR="00583809" w:rsidRDefault="00583809">
            <w:pPr>
              <w:pStyle w:val="ConsPlusNormal"/>
              <w:jc w:val="center"/>
            </w:pPr>
            <w:r>
              <w:t>(от "__" _____________ 20_)</w:t>
            </w:r>
          </w:p>
        </w:tc>
      </w:tr>
      <w:tr w:rsidR="00583809">
        <w:tc>
          <w:tcPr>
            <w:tcW w:w="9070" w:type="dxa"/>
            <w:tcBorders>
              <w:top w:val="nil"/>
              <w:left w:val="nil"/>
              <w:bottom w:val="nil"/>
              <w:right w:val="nil"/>
            </w:tcBorders>
          </w:tcPr>
          <w:p w:rsidR="00583809" w:rsidRDefault="00583809">
            <w:pPr>
              <w:pStyle w:val="ConsPlusNormal"/>
              <w:jc w:val="both"/>
            </w:pPr>
            <w:r>
              <w:t>Дата: ______________________</w:t>
            </w:r>
          </w:p>
          <w:p w:rsidR="00583809" w:rsidRDefault="00583809">
            <w:pPr>
              <w:pStyle w:val="ConsPlusNormal"/>
              <w:jc w:val="both"/>
            </w:pPr>
            <w:r>
              <w:t>Время: _____________________</w:t>
            </w:r>
          </w:p>
          <w:p w:rsidR="00583809" w:rsidRDefault="00583809">
            <w:pPr>
              <w:pStyle w:val="ConsPlusNormal"/>
              <w:jc w:val="both"/>
            </w:pPr>
            <w:r>
              <w:t>Место: ул. Кирова, дом 48, г. Артем, Приморский край, 690760 (каб. _____)</w:t>
            </w:r>
          </w:p>
          <w:p w:rsidR="00583809" w:rsidRDefault="00583809">
            <w:pPr>
              <w:pStyle w:val="ConsPlusNormal"/>
              <w:jc w:val="both"/>
            </w:pPr>
            <w:r>
              <w:t>Комиссия: _____________________________________________________________</w:t>
            </w:r>
          </w:p>
          <w:p w:rsidR="00583809" w:rsidRDefault="00583809">
            <w:pPr>
              <w:pStyle w:val="ConsPlusNormal"/>
              <w:jc w:val="both"/>
            </w:pPr>
            <w:r>
              <w:t>_______________________________________________________________________</w:t>
            </w:r>
          </w:p>
          <w:p w:rsidR="00583809" w:rsidRDefault="00583809">
            <w:pPr>
              <w:pStyle w:val="ConsPlusNormal"/>
              <w:jc w:val="both"/>
            </w:pPr>
            <w:r>
              <w:t>_______________________________________________________________________</w:t>
            </w:r>
          </w:p>
          <w:p w:rsidR="00583809" w:rsidRDefault="00583809">
            <w:pPr>
              <w:pStyle w:val="ConsPlusNormal"/>
              <w:jc w:val="center"/>
            </w:pPr>
            <w:r>
              <w:t>Лот N ______</w:t>
            </w:r>
          </w:p>
          <w:p w:rsidR="00583809" w:rsidRDefault="00583809">
            <w:pPr>
              <w:pStyle w:val="ConsPlusNormal"/>
              <w:jc w:val="both"/>
            </w:pPr>
            <w:r>
              <w:t>______________________________________________________________________</w:t>
            </w:r>
          </w:p>
          <w:p w:rsidR="00583809" w:rsidRDefault="00583809">
            <w:pPr>
              <w:pStyle w:val="ConsPlusNormal"/>
              <w:jc w:val="center"/>
            </w:pPr>
            <w:r>
              <w:t>регистрационный номер и наименование маршрута</w:t>
            </w:r>
          </w:p>
          <w:p w:rsidR="00583809" w:rsidRDefault="00583809">
            <w:pPr>
              <w:pStyle w:val="ConsPlusNormal"/>
              <w:jc w:val="both"/>
            </w:pPr>
            <w:r>
              <w:t>Претендент: ___________________________________________________________</w:t>
            </w:r>
          </w:p>
          <w:p w:rsidR="00583809" w:rsidRDefault="00583809">
            <w:pPr>
              <w:pStyle w:val="ConsPlusNormal"/>
              <w:jc w:val="both"/>
            </w:pPr>
            <w:r>
              <w:t>_____________ _________________________________________________________</w:t>
            </w:r>
          </w:p>
          <w:p w:rsidR="00583809" w:rsidRDefault="00583809">
            <w:pPr>
              <w:pStyle w:val="ConsPlusNormal"/>
              <w:jc w:val="center"/>
            </w:pPr>
            <w:r>
              <w:t>(наименование юридического лица, фамилия, имя, отчество индивидуального предпринимателя, сведения об идентификационном номере налогоплательщика)</w:t>
            </w:r>
          </w:p>
        </w:tc>
      </w:tr>
    </w:tbl>
    <w:p w:rsidR="00583809" w:rsidRDefault="0058380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5386"/>
        <w:gridCol w:w="1600"/>
        <w:gridCol w:w="1552"/>
      </w:tblGrid>
      <w:tr w:rsidR="00583809">
        <w:tc>
          <w:tcPr>
            <w:tcW w:w="460" w:type="dxa"/>
          </w:tcPr>
          <w:p w:rsidR="00583809" w:rsidRDefault="00583809">
            <w:pPr>
              <w:pStyle w:val="ConsPlusNormal"/>
              <w:jc w:val="center"/>
            </w:pPr>
            <w:r>
              <w:t>N п/п</w:t>
            </w:r>
          </w:p>
        </w:tc>
        <w:tc>
          <w:tcPr>
            <w:tcW w:w="5386" w:type="dxa"/>
          </w:tcPr>
          <w:p w:rsidR="00583809" w:rsidRDefault="00583809">
            <w:pPr>
              <w:pStyle w:val="ConsPlusNormal"/>
              <w:jc w:val="center"/>
            </w:pPr>
            <w:r>
              <w:t>Перечень прилагаемых документов</w:t>
            </w:r>
          </w:p>
        </w:tc>
        <w:tc>
          <w:tcPr>
            <w:tcW w:w="1600" w:type="dxa"/>
          </w:tcPr>
          <w:p w:rsidR="00583809" w:rsidRDefault="00583809">
            <w:pPr>
              <w:pStyle w:val="ConsPlusNormal"/>
              <w:jc w:val="center"/>
            </w:pPr>
            <w:r>
              <w:t>Соответствует</w:t>
            </w:r>
          </w:p>
        </w:tc>
        <w:tc>
          <w:tcPr>
            <w:tcW w:w="1552" w:type="dxa"/>
          </w:tcPr>
          <w:p w:rsidR="00583809" w:rsidRDefault="00583809">
            <w:pPr>
              <w:pStyle w:val="ConsPlusNormal"/>
              <w:jc w:val="center"/>
            </w:pPr>
            <w:r>
              <w:t>Не соответствует</w:t>
            </w:r>
          </w:p>
        </w:tc>
      </w:tr>
      <w:tr w:rsidR="00583809">
        <w:tc>
          <w:tcPr>
            <w:tcW w:w="460" w:type="dxa"/>
          </w:tcPr>
          <w:p w:rsidR="00583809" w:rsidRDefault="00583809">
            <w:pPr>
              <w:pStyle w:val="ConsPlusNormal"/>
              <w:jc w:val="center"/>
            </w:pPr>
            <w:r>
              <w:t>1</w:t>
            </w:r>
          </w:p>
        </w:tc>
        <w:tc>
          <w:tcPr>
            <w:tcW w:w="5386" w:type="dxa"/>
          </w:tcPr>
          <w:p w:rsidR="00583809" w:rsidRDefault="00583809">
            <w:pPr>
              <w:pStyle w:val="ConsPlusNormal"/>
              <w:jc w:val="center"/>
            </w:pPr>
            <w:r>
              <w:t>2</w:t>
            </w:r>
          </w:p>
        </w:tc>
        <w:tc>
          <w:tcPr>
            <w:tcW w:w="1600" w:type="dxa"/>
          </w:tcPr>
          <w:p w:rsidR="00583809" w:rsidRDefault="00583809">
            <w:pPr>
              <w:pStyle w:val="ConsPlusNormal"/>
              <w:jc w:val="center"/>
            </w:pPr>
            <w:r>
              <w:t>3</w:t>
            </w:r>
          </w:p>
        </w:tc>
        <w:tc>
          <w:tcPr>
            <w:tcW w:w="1552" w:type="dxa"/>
          </w:tcPr>
          <w:p w:rsidR="00583809" w:rsidRDefault="00583809">
            <w:pPr>
              <w:pStyle w:val="ConsPlusNormal"/>
              <w:jc w:val="center"/>
            </w:pPr>
            <w:r>
              <w:t>4</w:t>
            </w:r>
          </w:p>
        </w:tc>
      </w:tr>
      <w:tr w:rsidR="00583809">
        <w:tc>
          <w:tcPr>
            <w:tcW w:w="460" w:type="dxa"/>
          </w:tcPr>
          <w:p w:rsidR="00583809" w:rsidRDefault="00583809">
            <w:pPr>
              <w:pStyle w:val="ConsPlusNormal"/>
            </w:pPr>
            <w:r>
              <w:t>1.</w:t>
            </w:r>
          </w:p>
        </w:tc>
        <w:tc>
          <w:tcPr>
            <w:tcW w:w="5386" w:type="dxa"/>
          </w:tcPr>
          <w:p w:rsidR="00583809" w:rsidRDefault="00583809">
            <w:pPr>
              <w:pStyle w:val="ConsPlusNormal"/>
            </w:pPr>
            <w:r>
              <w:t>Наличие лицензии на перевозку пассажиров и иных лиц автобусами, предусмотренной законодательством Российской Федерации</w:t>
            </w:r>
          </w:p>
        </w:tc>
        <w:tc>
          <w:tcPr>
            <w:tcW w:w="1600" w:type="dxa"/>
          </w:tcPr>
          <w:p w:rsidR="00583809" w:rsidRDefault="00583809">
            <w:pPr>
              <w:pStyle w:val="ConsPlusNormal"/>
            </w:pPr>
          </w:p>
        </w:tc>
        <w:tc>
          <w:tcPr>
            <w:tcW w:w="1552" w:type="dxa"/>
          </w:tcPr>
          <w:p w:rsidR="00583809" w:rsidRDefault="00583809">
            <w:pPr>
              <w:pStyle w:val="ConsPlusNormal"/>
            </w:pPr>
          </w:p>
        </w:tc>
      </w:tr>
      <w:tr w:rsidR="00583809">
        <w:tc>
          <w:tcPr>
            <w:tcW w:w="460" w:type="dxa"/>
          </w:tcPr>
          <w:p w:rsidR="00583809" w:rsidRDefault="00583809">
            <w:pPr>
              <w:pStyle w:val="ConsPlusNormal"/>
            </w:pPr>
            <w:r>
              <w:t>2.</w:t>
            </w:r>
          </w:p>
        </w:tc>
        <w:tc>
          <w:tcPr>
            <w:tcW w:w="5386" w:type="dxa"/>
          </w:tcPr>
          <w:p w:rsidR="00583809" w:rsidRDefault="00583809">
            <w:pPr>
              <w:pStyle w:val="ConsPlusNormal"/>
            </w:pPr>
            <w:r>
              <w:t xml:space="preserve">Принятие на себя обязательства в случае предоставления участником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ином законном основании транспортных средств, </w:t>
            </w:r>
            <w:r>
              <w:lastRenderedPageBreak/>
              <w:t>предусмотренных его заявкой на участие в открытом конкурсе</w:t>
            </w:r>
          </w:p>
        </w:tc>
        <w:tc>
          <w:tcPr>
            <w:tcW w:w="1600" w:type="dxa"/>
          </w:tcPr>
          <w:p w:rsidR="00583809" w:rsidRDefault="00583809">
            <w:pPr>
              <w:pStyle w:val="ConsPlusNormal"/>
            </w:pPr>
          </w:p>
        </w:tc>
        <w:tc>
          <w:tcPr>
            <w:tcW w:w="1552" w:type="dxa"/>
          </w:tcPr>
          <w:p w:rsidR="00583809" w:rsidRDefault="00583809">
            <w:pPr>
              <w:pStyle w:val="ConsPlusNormal"/>
            </w:pPr>
          </w:p>
        </w:tc>
      </w:tr>
      <w:tr w:rsidR="00583809">
        <w:tc>
          <w:tcPr>
            <w:tcW w:w="460" w:type="dxa"/>
          </w:tcPr>
          <w:p w:rsidR="00583809" w:rsidRDefault="00583809">
            <w:pPr>
              <w:pStyle w:val="ConsPlusNormal"/>
            </w:pPr>
            <w:r>
              <w:t>3.</w:t>
            </w:r>
          </w:p>
        </w:tc>
        <w:tc>
          <w:tcPr>
            <w:tcW w:w="5386" w:type="dxa"/>
          </w:tcPr>
          <w:p w:rsidR="00583809" w:rsidRDefault="00583809">
            <w:pPr>
              <w:pStyle w:val="ConsPlusNormal"/>
            </w:pPr>
            <w:r>
              <w:t>Непроведение ликвидации участника открытого конкурса и отсутствие решения арбитражного суда о признании банкротом заявителя открытого конкурса - юридического лица или индивидуального предпринимателя и об открытии конкурсного производства</w:t>
            </w:r>
          </w:p>
        </w:tc>
        <w:tc>
          <w:tcPr>
            <w:tcW w:w="1600" w:type="dxa"/>
          </w:tcPr>
          <w:p w:rsidR="00583809" w:rsidRDefault="00583809">
            <w:pPr>
              <w:pStyle w:val="ConsPlusNormal"/>
            </w:pPr>
          </w:p>
        </w:tc>
        <w:tc>
          <w:tcPr>
            <w:tcW w:w="1552" w:type="dxa"/>
          </w:tcPr>
          <w:p w:rsidR="00583809" w:rsidRDefault="00583809">
            <w:pPr>
              <w:pStyle w:val="ConsPlusNormal"/>
            </w:pPr>
          </w:p>
        </w:tc>
      </w:tr>
      <w:tr w:rsidR="00583809">
        <w:tc>
          <w:tcPr>
            <w:tcW w:w="460" w:type="dxa"/>
          </w:tcPr>
          <w:p w:rsidR="00583809" w:rsidRDefault="00583809">
            <w:pPr>
              <w:pStyle w:val="ConsPlusNormal"/>
            </w:pPr>
            <w:r>
              <w:t>4.</w:t>
            </w:r>
          </w:p>
        </w:tc>
        <w:tc>
          <w:tcPr>
            <w:tcW w:w="5386" w:type="dxa"/>
          </w:tcPr>
          <w:p w:rsidR="00583809" w:rsidRDefault="00583809">
            <w:pPr>
              <w:pStyle w:val="ConsPlusNormal"/>
            </w:pPr>
            <w:r>
              <w:t>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p>
        </w:tc>
        <w:tc>
          <w:tcPr>
            <w:tcW w:w="1600" w:type="dxa"/>
          </w:tcPr>
          <w:p w:rsidR="00583809" w:rsidRDefault="00583809">
            <w:pPr>
              <w:pStyle w:val="ConsPlusNormal"/>
            </w:pPr>
          </w:p>
        </w:tc>
        <w:tc>
          <w:tcPr>
            <w:tcW w:w="1552" w:type="dxa"/>
          </w:tcPr>
          <w:p w:rsidR="00583809" w:rsidRDefault="00583809">
            <w:pPr>
              <w:pStyle w:val="ConsPlusNormal"/>
            </w:pPr>
          </w:p>
        </w:tc>
      </w:tr>
      <w:tr w:rsidR="00583809">
        <w:tc>
          <w:tcPr>
            <w:tcW w:w="460" w:type="dxa"/>
          </w:tcPr>
          <w:p w:rsidR="00583809" w:rsidRDefault="00583809">
            <w:pPr>
              <w:pStyle w:val="ConsPlusNormal"/>
            </w:pPr>
            <w:r>
              <w:t>5.</w:t>
            </w:r>
          </w:p>
        </w:tc>
        <w:tc>
          <w:tcPr>
            <w:tcW w:w="5386" w:type="dxa"/>
          </w:tcPr>
          <w:p w:rsidR="00583809" w:rsidRDefault="00583809">
            <w:pPr>
              <w:pStyle w:val="ConsPlusNormal"/>
            </w:pPr>
            <w:r>
              <w:t>Наличие договора простого товарищества в письменной форме (для участников договора простого товарищества)</w:t>
            </w:r>
          </w:p>
        </w:tc>
        <w:tc>
          <w:tcPr>
            <w:tcW w:w="1600" w:type="dxa"/>
          </w:tcPr>
          <w:p w:rsidR="00583809" w:rsidRDefault="00583809">
            <w:pPr>
              <w:pStyle w:val="ConsPlusNormal"/>
            </w:pPr>
          </w:p>
        </w:tc>
        <w:tc>
          <w:tcPr>
            <w:tcW w:w="1552" w:type="dxa"/>
          </w:tcPr>
          <w:p w:rsidR="00583809" w:rsidRDefault="00583809">
            <w:pPr>
              <w:pStyle w:val="ConsPlusNormal"/>
            </w:pPr>
          </w:p>
        </w:tc>
      </w:tr>
      <w:tr w:rsidR="00583809">
        <w:tc>
          <w:tcPr>
            <w:tcW w:w="460" w:type="dxa"/>
          </w:tcPr>
          <w:p w:rsidR="00583809" w:rsidRDefault="00583809">
            <w:pPr>
              <w:pStyle w:val="ConsPlusNormal"/>
            </w:pPr>
            <w:r>
              <w:t>6.</w:t>
            </w:r>
          </w:p>
        </w:tc>
        <w:tc>
          <w:tcPr>
            <w:tcW w:w="5386" w:type="dxa"/>
          </w:tcPr>
          <w:p w:rsidR="00583809" w:rsidRDefault="00583809">
            <w:pPr>
              <w:pStyle w:val="ConsPlusNormal"/>
            </w:pPr>
            <w:r>
              <w:t xml:space="preserve">Отсутствие в отношении юридического лица, индивидуального предпринимателя, участника договора простого товарищества обстоятельств, предусмотренных </w:t>
            </w:r>
            <w:hyperlink r:id="rId24">
              <w:r>
                <w:rPr>
                  <w:color w:val="0000FF"/>
                </w:rPr>
                <w:t>частью 8 статьи 29</w:t>
              </w:r>
            </w:hyperlink>
            <w:r>
              <w:t xml:space="preserve"> Федерального закона</w:t>
            </w:r>
          </w:p>
        </w:tc>
        <w:tc>
          <w:tcPr>
            <w:tcW w:w="1600" w:type="dxa"/>
          </w:tcPr>
          <w:p w:rsidR="00583809" w:rsidRDefault="00583809">
            <w:pPr>
              <w:pStyle w:val="ConsPlusNormal"/>
            </w:pPr>
          </w:p>
        </w:tc>
        <w:tc>
          <w:tcPr>
            <w:tcW w:w="1552" w:type="dxa"/>
          </w:tcPr>
          <w:p w:rsidR="00583809" w:rsidRDefault="00583809">
            <w:pPr>
              <w:pStyle w:val="ConsPlusNormal"/>
            </w:pPr>
          </w:p>
        </w:tc>
      </w:tr>
    </w:tbl>
    <w:p w:rsidR="00583809" w:rsidRDefault="00583809">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833"/>
        <w:gridCol w:w="2039"/>
        <w:gridCol w:w="2033"/>
        <w:gridCol w:w="1598"/>
      </w:tblGrid>
      <w:tr w:rsidR="00583809">
        <w:tc>
          <w:tcPr>
            <w:tcW w:w="9070" w:type="dxa"/>
            <w:gridSpan w:val="5"/>
            <w:tcBorders>
              <w:top w:val="nil"/>
              <w:left w:val="nil"/>
              <w:right w:val="nil"/>
            </w:tcBorders>
          </w:tcPr>
          <w:p w:rsidR="00583809" w:rsidRDefault="00583809">
            <w:pPr>
              <w:pStyle w:val="ConsPlusNormal"/>
              <w:jc w:val="both"/>
            </w:pPr>
            <w:r>
              <w:t>Требования, предусмотренные пунктами 1, 3 и 4, применяются в отношении каждого участника договора простого товарищества.</w:t>
            </w:r>
          </w:p>
          <w:p w:rsidR="00583809" w:rsidRDefault="00583809">
            <w:pPr>
              <w:pStyle w:val="ConsPlusNormal"/>
              <w:jc w:val="center"/>
            </w:pPr>
            <w:r>
              <w:t>Подписи членов комиссии</w:t>
            </w:r>
          </w:p>
        </w:tc>
      </w:tr>
      <w:tr w:rsidR="00583809">
        <w:tblPrEx>
          <w:tblBorders>
            <w:left w:val="single" w:sz="4" w:space="0" w:color="auto"/>
            <w:right w:val="single" w:sz="4" w:space="0" w:color="auto"/>
          </w:tblBorders>
        </w:tblPrEx>
        <w:tc>
          <w:tcPr>
            <w:tcW w:w="567" w:type="dxa"/>
          </w:tcPr>
          <w:p w:rsidR="00583809" w:rsidRDefault="00583809">
            <w:pPr>
              <w:pStyle w:val="ConsPlusNormal"/>
              <w:jc w:val="center"/>
            </w:pPr>
            <w:r>
              <w:t>N п/п</w:t>
            </w:r>
          </w:p>
        </w:tc>
        <w:tc>
          <w:tcPr>
            <w:tcW w:w="2833" w:type="dxa"/>
          </w:tcPr>
          <w:p w:rsidR="00583809" w:rsidRDefault="00583809">
            <w:pPr>
              <w:pStyle w:val="ConsPlusNormal"/>
              <w:jc w:val="center"/>
            </w:pPr>
            <w:r>
              <w:t>Ф.И.О.</w:t>
            </w:r>
          </w:p>
        </w:tc>
        <w:tc>
          <w:tcPr>
            <w:tcW w:w="2039" w:type="dxa"/>
          </w:tcPr>
          <w:p w:rsidR="00583809" w:rsidRDefault="00583809">
            <w:pPr>
              <w:pStyle w:val="ConsPlusNormal"/>
              <w:jc w:val="center"/>
            </w:pPr>
            <w:r>
              <w:t>Решение</w:t>
            </w:r>
          </w:p>
        </w:tc>
        <w:tc>
          <w:tcPr>
            <w:tcW w:w="2033" w:type="dxa"/>
          </w:tcPr>
          <w:p w:rsidR="00583809" w:rsidRDefault="00583809">
            <w:pPr>
              <w:pStyle w:val="ConsPlusNormal"/>
              <w:jc w:val="center"/>
            </w:pPr>
            <w:r>
              <w:t>Подпись</w:t>
            </w:r>
          </w:p>
        </w:tc>
        <w:tc>
          <w:tcPr>
            <w:tcW w:w="1598" w:type="dxa"/>
          </w:tcPr>
          <w:p w:rsidR="00583809" w:rsidRDefault="00583809">
            <w:pPr>
              <w:pStyle w:val="ConsPlusNormal"/>
              <w:jc w:val="center"/>
            </w:pPr>
            <w:r>
              <w:t>Приложение</w:t>
            </w:r>
          </w:p>
        </w:tc>
      </w:tr>
      <w:tr w:rsidR="00583809">
        <w:tblPrEx>
          <w:tblBorders>
            <w:left w:val="single" w:sz="4" w:space="0" w:color="auto"/>
            <w:right w:val="single" w:sz="4" w:space="0" w:color="auto"/>
          </w:tblBorders>
        </w:tblPrEx>
        <w:tc>
          <w:tcPr>
            <w:tcW w:w="567" w:type="dxa"/>
          </w:tcPr>
          <w:p w:rsidR="00583809" w:rsidRDefault="00583809">
            <w:pPr>
              <w:pStyle w:val="ConsPlusNormal"/>
              <w:jc w:val="center"/>
            </w:pPr>
            <w:r>
              <w:t>1</w:t>
            </w:r>
          </w:p>
        </w:tc>
        <w:tc>
          <w:tcPr>
            <w:tcW w:w="2833" w:type="dxa"/>
          </w:tcPr>
          <w:p w:rsidR="00583809" w:rsidRDefault="00583809">
            <w:pPr>
              <w:pStyle w:val="ConsPlusNormal"/>
              <w:jc w:val="center"/>
            </w:pPr>
            <w:r>
              <w:t>2</w:t>
            </w:r>
          </w:p>
        </w:tc>
        <w:tc>
          <w:tcPr>
            <w:tcW w:w="2039" w:type="dxa"/>
          </w:tcPr>
          <w:p w:rsidR="00583809" w:rsidRDefault="00583809">
            <w:pPr>
              <w:pStyle w:val="ConsPlusNormal"/>
              <w:jc w:val="center"/>
            </w:pPr>
            <w:r>
              <w:t>3</w:t>
            </w:r>
          </w:p>
        </w:tc>
        <w:tc>
          <w:tcPr>
            <w:tcW w:w="2033" w:type="dxa"/>
          </w:tcPr>
          <w:p w:rsidR="00583809" w:rsidRDefault="00583809">
            <w:pPr>
              <w:pStyle w:val="ConsPlusNormal"/>
              <w:jc w:val="center"/>
            </w:pPr>
            <w:r>
              <w:t>4</w:t>
            </w:r>
          </w:p>
        </w:tc>
        <w:tc>
          <w:tcPr>
            <w:tcW w:w="1598" w:type="dxa"/>
          </w:tcPr>
          <w:p w:rsidR="00583809" w:rsidRDefault="00583809">
            <w:pPr>
              <w:pStyle w:val="ConsPlusNormal"/>
              <w:jc w:val="center"/>
            </w:pPr>
            <w:r>
              <w:t>5</w:t>
            </w:r>
          </w:p>
        </w:tc>
      </w:tr>
      <w:tr w:rsidR="00583809">
        <w:tblPrEx>
          <w:tblBorders>
            <w:left w:val="single" w:sz="4" w:space="0" w:color="auto"/>
            <w:right w:val="single" w:sz="4" w:space="0" w:color="auto"/>
          </w:tblBorders>
        </w:tblPrEx>
        <w:tc>
          <w:tcPr>
            <w:tcW w:w="567" w:type="dxa"/>
          </w:tcPr>
          <w:p w:rsidR="00583809" w:rsidRDefault="00583809">
            <w:pPr>
              <w:pStyle w:val="ConsPlusNormal"/>
            </w:pPr>
            <w:r>
              <w:t>1.</w:t>
            </w:r>
          </w:p>
        </w:tc>
        <w:tc>
          <w:tcPr>
            <w:tcW w:w="2833" w:type="dxa"/>
          </w:tcPr>
          <w:p w:rsidR="00583809" w:rsidRDefault="00583809">
            <w:pPr>
              <w:pStyle w:val="ConsPlusNormal"/>
            </w:pPr>
          </w:p>
        </w:tc>
        <w:tc>
          <w:tcPr>
            <w:tcW w:w="2039" w:type="dxa"/>
          </w:tcPr>
          <w:p w:rsidR="00583809" w:rsidRDefault="00583809">
            <w:pPr>
              <w:pStyle w:val="ConsPlusNormal"/>
            </w:pPr>
          </w:p>
        </w:tc>
        <w:tc>
          <w:tcPr>
            <w:tcW w:w="2033" w:type="dxa"/>
          </w:tcPr>
          <w:p w:rsidR="00583809" w:rsidRDefault="00583809">
            <w:pPr>
              <w:pStyle w:val="ConsPlusNormal"/>
            </w:pPr>
          </w:p>
        </w:tc>
        <w:tc>
          <w:tcPr>
            <w:tcW w:w="1598" w:type="dxa"/>
          </w:tcPr>
          <w:p w:rsidR="00583809" w:rsidRDefault="00583809">
            <w:pPr>
              <w:pStyle w:val="ConsPlusNormal"/>
            </w:pPr>
          </w:p>
        </w:tc>
      </w:tr>
      <w:tr w:rsidR="00583809">
        <w:tblPrEx>
          <w:tblBorders>
            <w:left w:val="single" w:sz="4" w:space="0" w:color="auto"/>
            <w:right w:val="single" w:sz="4" w:space="0" w:color="auto"/>
          </w:tblBorders>
        </w:tblPrEx>
        <w:tc>
          <w:tcPr>
            <w:tcW w:w="567" w:type="dxa"/>
          </w:tcPr>
          <w:p w:rsidR="00583809" w:rsidRDefault="00583809">
            <w:pPr>
              <w:pStyle w:val="ConsPlusNormal"/>
            </w:pPr>
            <w:r>
              <w:t>2.</w:t>
            </w:r>
          </w:p>
        </w:tc>
        <w:tc>
          <w:tcPr>
            <w:tcW w:w="2833" w:type="dxa"/>
          </w:tcPr>
          <w:p w:rsidR="00583809" w:rsidRDefault="00583809">
            <w:pPr>
              <w:pStyle w:val="ConsPlusNormal"/>
            </w:pPr>
          </w:p>
        </w:tc>
        <w:tc>
          <w:tcPr>
            <w:tcW w:w="2039" w:type="dxa"/>
          </w:tcPr>
          <w:p w:rsidR="00583809" w:rsidRDefault="00583809">
            <w:pPr>
              <w:pStyle w:val="ConsPlusNormal"/>
            </w:pPr>
          </w:p>
        </w:tc>
        <w:tc>
          <w:tcPr>
            <w:tcW w:w="2033" w:type="dxa"/>
          </w:tcPr>
          <w:p w:rsidR="00583809" w:rsidRDefault="00583809">
            <w:pPr>
              <w:pStyle w:val="ConsPlusNormal"/>
            </w:pPr>
          </w:p>
        </w:tc>
        <w:tc>
          <w:tcPr>
            <w:tcW w:w="1598" w:type="dxa"/>
          </w:tcPr>
          <w:p w:rsidR="00583809" w:rsidRDefault="00583809">
            <w:pPr>
              <w:pStyle w:val="ConsPlusNormal"/>
            </w:pPr>
          </w:p>
        </w:tc>
      </w:tr>
      <w:tr w:rsidR="00583809">
        <w:tblPrEx>
          <w:tblBorders>
            <w:left w:val="single" w:sz="4" w:space="0" w:color="auto"/>
            <w:right w:val="single" w:sz="4" w:space="0" w:color="auto"/>
          </w:tblBorders>
        </w:tblPrEx>
        <w:tc>
          <w:tcPr>
            <w:tcW w:w="567" w:type="dxa"/>
          </w:tcPr>
          <w:p w:rsidR="00583809" w:rsidRDefault="00583809">
            <w:pPr>
              <w:pStyle w:val="ConsPlusNormal"/>
            </w:pPr>
            <w:r>
              <w:t>3.</w:t>
            </w:r>
          </w:p>
        </w:tc>
        <w:tc>
          <w:tcPr>
            <w:tcW w:w="2833" w:type="dxa"/>
          </w:tcPr>
          <w:p w:rsidR="00583809" w:rsidRDefault="00583809">
            <w:pPr>
              <w:pStyle w:val="ConsPlusNormal"/>
            </w:pPr>
          </w:p>
        </w:tc>
        <w:tc>
          <w:tcPr>
            <w:tcW w:w="2039" w:type="dxa"/>
          </w:tcPr>
          <w:p w:rsidR="00583809" w:rsidRDefault="00583809">
            <w:pPr>
              <w:pStyle w:val="ConsPlusNormal"/>
            </w:pPr>
          </w:p>
        </w:tc>
        <w:tc>
          <w:tcPr>
            <w:tcW w:w="2033" w:type="dxa"/>
          </w:tcPr>
          <w:p w:rsidR="00583809" w:rsidRDefault="00583809">
            <w:pPr>
              <w:pStyle w:val="ConsPlusNormal"/>
            </w:pPr>
          </w:p>
        </w:tc>
        <w:tc>
          <w:tcPr>
            <w:tcW w:w="1598" w:type="dxa"/>
          </w:tcPr>
          <w:p w:rsidR="00583809" w:rsidRDefault="00583809">
            <w:pPr>
              <w:pStyle w:val="ConsPlusNormal"/>
            </w:pPr>
          </w:p>
        </w:tc>
      </w:tr>
      <w:tr w:rsidR="00583809">
        <w:tblPrEx>
          <w:tblBorders>
            <w:left w:val="single" w:sz="4" w:space="0" w:color="auto"/>
            <w:right w:val="single" w:sz="4" w:space="0" w:color="auto"/>
          </w:tblBorders>
        </w:tblPrEx>
        <w:tc>
          <w:tcPr>
            <w:tcW w:w="567" w:type="dxa"/>
          </w:tcPr>
          <w:p w:rsidR="00583809" w:rsidRDefault="00583809">
            <w:pPr>
              <w:pStyle w:val="ConsPlusNormal"/>
            </w:pPr>
            <w:r>
              <w:t>4.</w:t>
            </w:r>
          </w:p>
        </w:tc>
        <w:tc>
          <w:tcPr>
            <w:tcW w:w="2833" w:type="dxa"/>
          </w:tcPr>
          <w:p w:rsidR="00583809" w:rsidRDefault="00583809">
            <w:pPr>
              <w:pStyle w:val="ConsPlusNormal"/>
            </w:pPr>
          </w:p>
        </w:tc>
        <w:tc>
          <w:tcPr>
            <w:tcW w:w="2039" w:type="dxa"/>
          </w:tcPr>
          <w:p w:rsidR="00583809" w:rsidRDefault="00583809">
            <w:pPr>
              <w:pStyle w:val="ConsPlusNormal"/>
            </w:pPr>
          </w:p>
        </w:tc>
        <w:tc>
          <w:tcPr>
            <w:tcW w:w="2033" w:type="dxa"/>
          </w:tcPr>
          <w:p w:rsidR="00583809" w:rsidRDefault="00583809">
            <w:pPr>
              <w:pStyle w:val="ConsPlusNormal"/>
            </w:pPr>
          </w:p>
        </w:tc>
        <w:tc>
          <w:tcPr>
            <w:tcW w:w="1598" w:type="dxa"/>
          </w:tcPr>
          <w:p w:rsidR="00583809" w:rsidRDefault="00583809">
            <w:pPr>
              <w:pStyle w:val="ConsPlusNormal"/>
            </w:pPr>
          </w:p>
        </w:tc>
      </w:tr>
      <w:tr w:rsidR="00583809">
        <w:tblPrEx>
          <w:tblBorders>
            <w:left w:val="single" w:sz="4" w:space="0" w:color="auto"/>
            <w:right w:val="single" w:sz="4" w:space="0" w:color="auto"/>
          </w:tblBorders>
        </w:tblPrEx>
        <w:tc>
          <w:tcPr>
            <w:tcW w:w="567" w:type="dxa"/>
          </w:tcPr>
          <w:p w:rsidR="00583809" w:rsidRDefault="00583809">
            <w:pPr>
              <w:pStyle w:val="ConsPlusNormal"/>
            </w:pPr>
            <w:r>
              <w:t>5.</w:t>
            </w:r>
          </w:p>
        </w:tc>
        <w:tc>
          <w:tcPr>
            <w:tcW w:w="2833" w:type="dxa"/>
          </w:tcPr>
          <w:p w:rsidR="00583809" w:rsidRDefault="00583809">
            <w:pPr>
              <w:pStyle w:val="ConsPlusNormal"/>
            </w:pPr>
          </w:p>
        </w:tc>
        <w:tc>
          <w:tcPr>
            <w:tcW w:w="2039" w:type="dxa"/>
          </w:tcPr>
          <w:p w:rsidR="00583809" w:rsidRDefault="00583809">
            <w:pPr>
              <w:pStyle w:val="ConsPlusNormal"/>
            </w:pPr>
          </w:p>
        </w:tc>
        <w:tc>
          <w:tcPr>
            <w:tcW w:w="2033" w:type="dxa"/>
          </w:tcPr>
          <w:p w:rsidR="00583809" w:rsidRDefault="00583809">
            <w:pPr>
              <w:pStyle w:val="ConsPlusNormal"/>
            </w:pPr>
          </w:p>
        </w:tc>
        <w:tc>
          <w:tcPr>
            <w:tcW w:w="1598" w:type="dxa"/>
          </w:tcPr>
          <w:p w:rsidR="00583809" w:rsidRDefault="00583809">
            <w:pPr>
              <w:pStyle w:val="ConsPlusNormal"/>
            </w:pPr>
          </w:p>
        </w:tc>
      </w:tr>
      <w:tr w:rsidR="00583809">
        <w:tblPrEx>
          <w:tblBorders>
            <w:left w:val="single" w:sz="4" w:space="0" w:color="auto"/>
            <w:right w:val="single" w:sz="4" w:space="0" w:color="auto"/>
          </w:tblBorders>
        </w:tblPrEx>
        <w:tc>
          <w:tcPr>
            <w:tcW w:w="567" w:type="dxa"/>
          </w:tcPr>
          <w:p w:rsidR="00583809" w:rsidRDefault="00583809">
            <w:pPr>
              <w:pStyle w:val="ConsPlusNormal"/>
            </w:pPr>
            <w:r>
              <w:t>6.</w:t>
            </w:r>
          </w:p>
        </w:tc>
        <w:tc>
          <w:tcPr>
            <w:tcW w:w="2833" w:type="dxa"/>
          </w:tcPr>
          <w:p w:rsidR="00583809" w:rsidRDefault="00583809">
            <w:pPr>
              <w:pStyle w:val="ConsPlusNormal"/>
            </w:pPr>
          </w:p>
        </w:tc>
        <w:tc>
          <w:tcPr>
            <w:tcW w:w="2039" w:type="dxa"/>
          </w:tcPr>
          <w:p w:rsidR="00583809" w:rsidRDefault="00583809">
            <w:pPr>
              <w:pStyle w:val="ConsPlusNormal"/>
            </w:pPr>
          </w:p>
        </w:tc>
        <w:tc>
          <w:tcPr>
            <w:tcW w:w="2033" w:type="dxa"/>
          </w:tcPr>
          <w:p w:rsidR="00583809" w:rsidRDefault="00583809">
            <w:pPr>
              <w:pStyle w:val="ConsPlusNormal"/>
            </w:pPr>
          </w:p>
        </w:tc>
        <w:tc>
          <w:tcPr>
            <w:tcW w:w="1598" w:type="dxa"/>
          </w:tcPr>
          <w:p w:rsidR="00583809" w:rsidRDefault="00583809">
            <w:pPr>
              <w:pStyle w:val="ConsPlusNormal"/>
            </w:pPr>
          </w:p>
        </w:tc>
      </w:tr>
      <w:tr w:rsidR="00583809">
        <w:tblPrEx>
          <w:tblBorders>
            <w:left w:val="single" w:sz="4" w:space="0" w:color="auto"/>
            <w:right w:val="single" w:sz="4" w:space="0" w:color="auto"/>
          </w:tblBorders>
        </w:tblPrEx>
        <w:tc>
          <w:tcPr>
            <w:tcW w:w="567" w:type="dxa"/>
          </w:tcPr>
          <w:p w:rsidR="00583809" w:rsidRDefault="00583809">
            <w:pPr>
              <w:pStyle w:val="ConsPlusNormal"/>
            </w:pPr>
            <w:r>
              <w:t>7.</w:t>
            </w:r>
          </w:p>
        </w:tc>
        <w:tc>
          <w:tcPr>
            <w:tcW w:w="2833" w:type="dxa"/>
          </w:tcPr>
          <w:p w:rsidR="00583809" w:rsidRDefault="00583809">
            <w:pPr>
              <w:pStyle w:val="ConsPlusNormal"/>
            </w:pPr>
          </w:p>
        </w:tc>
        <w:tc>
          <w:tcPr>
            <w:tcW w:w="2039" w:type="dxa"/>
          </w:tcPr>
          <w:p w:rsidR="00583809" w:rsidRDefault="00583809">
            <w:pPr>
              <w:pStyle w:val="ConsPlusNormal"/>
            </w:pPr>
          </w:p>
        </w:tc>
        <w:tc>
          <w:tcPr>
            <w:tcW w:w="2033" w:type="dxa"/>
          </w:tcPr>
          <w:p w:rsidR="00583809" w:rsidRDefault="00583809">
            <w:pPr>
              <w:pStyle w:val="ConsPlusNormal"/>
            </w:pPr>
          </w:p>
        </w:tc>
        <w:tc>
          <w:tcPr>
            <w:tcW w:w="1598" w:type="dxa"/>
          </w:tcPr>
          <w:p w:rsidR="00583809" w:rsidRDefault="00583809">
            <w:pPr>
              <w:pStyle w:val="ConsPlusNormal"/>
            </w:pPr>
          </w:p>
        </w:tc>
      </w:tr>
      <w:tr w:rsidR="00583809">
        <w:tblPrEx>
          <w:tblBorders>
            <w:left w:val="single" w:sz="4" w:space="0" w:color="auto"/>
            <w:right w:val="single" w:sz="4" w:space="0" w:color="auto"/>
          </w:tblBorders>
        </w:tblPrEx>
        <w:tc>
          <w:tcPr>
            <w:tcW w:w="9070" w:type="dxa"/>
            <w:gridSpan w:val="5"/>
          </w:tcPr>
          <w:p w:rsidR="00583809" w:rsidRDefault="00583809">
            <w:pPr>
              <w:pStyle w:val="ConsPlusNormal"/>
            </w:pPr>
            <w:r>
              <w:t>Решение комиссии: _________________________________________________________</w:t>
            </w:r>
          </w:p>
          <w:p w:rsidR="00583809" w:rsidRDefault="00583809">
            <w:pPr>
              <w:pStyle w:val="ConsPlusNormal"/>
            </w:pPr>
            <w:r>
              <w:t>__________________________________________________________________________</w:t>
            </w:r>
          </w:p>
          <w:p w:rsidR="00583809" w:rsidRDefault="00583809">
            <w:pPr>
              <w:pStyle w:val="ConsPlusNormal"/>
            </w:pPr>
            <w:r>
              <w:t>__________________________________________________________________________</w:t>
            </w:r>
          </w:p>
          <w:p w:rsidR="00583809" w:rsidRDefault="00583809">
            <w:pPr>
              <w:pStyle w:val="ConsPlusNormal"/>
            </w:pPr>
            <w:r>
              <w:t>__________________________________________________________________________</w:t>
            </w:r>
          </w:p>
          <w:p w:rsidR="00583809" w:rsidRDefault="00583809">
            <w:pPr>
              <w:pStyle w:val="ConsPlusNormal"/>
            </w:pPr>
            <w:r>
              <w:t>__________________________________________________________________________</w:t>
            </w:r>
          </w:p>
          <w:p w:rsidR="00583809" w:rsidRDefault="00583809">
            <w:pPr>
              <w:pStyle w:val="ConsPlusNormal"/>
            </w:pPr>
            <w:r>
              <w:t>__________________________________________________________________________</w:t>
            </w:r>
          </w:p>
          <w:p w:rsidR="00583809" w:rsidRDefault="00583809">
            <w:pPr>
              <w:pStyle w:val="ConsPlusNormal"/>
            </w:pPr>
            <w:r>
              <w:t>__________________________________________________________________________</w:t>
            </w:r>
          </w:p>
          <w:p w:rsidR="00583809" w:rsidRDefault="00583809">
            <w:pPr>
              <w:pStyle w:val="ConsPlusNormal"/>
            </w:pPr>
            <w:r>
              <w:lastRenderedPageBreak/>
              <w:t>__________________________________________________________________________</w:t>
            </w:r>
          </w:p>
          <w:p w:rsidR="00583809" w:rsidRDefault="00583809">
            <w:pPr>
              <w:pStyle w:val="ConsPlusNormal"/>
            </w:pPr>
            <w:r>
              <w:t>__________________________________________________________________________</w:t>
            </w:r>
          </w:p>
        </w:tc>
      </w:tr>
    </w:tbl>
    <w:p w:rsidR="00583809" w:rsidRDefault="00583809">
      <w:pPr>
        <w:pStyle w:val="ConsPlusNormal"/>
        <w:jc w:val="both"/>
      </w:pPr>
    </w:p>
    <w:p w:rsidR="00583809" w:rsidRDefault="00583809">
      <w:pPr>
        <w:pStyle w:val="ConsPlusNormal"/>
        <w:jc w:val="both"/>
      </w:pPr>
    </w:p>
    <w:p w:rsidR="00583809" w:rsidRDefault="00583809">
      <w:pPr>
        <w:pStyle w:val="ConsPlusNormal"/>
        <w:jc w:val="both"/>
      </w:pPr>
    </w:p>
    <w:p w:rsidR="00583809" w:rsidRDefault="00583809">
      <w:pPr>
        <w:pStyle w:val="ConsPlusNormal"/>
        <w:jc w:val="both"/>
      </w:pPr>
    </w:p>
    <w:p w:rsidR="00583809" w:rsidRDefault="00583809">
      <w:pPr>
        <w:pStyle w:val="ConsPlusNormal"/>
        <w:jc w:val="both"/>
      </w:pPr>
    </w:p>
    <w:p w:rsidR="00583809" w:rsidRDefault="00583809">
      <w:pPr>
        <w:pStyle w:val="ConsPlusNormal"/>
        <w:jc w:val="right"/>
        <w:outlineLvl w:val="1"/>
      </w:pPr>
      <w:r>
        <w:t>Приложение 6</w:t>
      </w:r>
    </w:p>
    <w:p w:rsidR="00583809" w:rsidRDefault="00583809">
      <w:pPr>
        <w:pStyle w:val="ConsPlusNormal"/>
        <w:jc w:val="right"/>
      </w:pPr>
      <w:r>
        <w:t>к Положению</w:t>
      </w:r>
    </w:p>
    <w:p w:rsidR="00583809" w:rsidRDefault="00583809">
      <w:pPr>
        <w:pStyle w:val="ConsPlusNormal"/>
        <w:jc w:val="right"/>
      </w:pPr>
      <w:r>
        <w:t>об организации</w:t>
      </w:r>
    </w:p>
    <w:p w:rsidR="00583809" w:rsidRDefault="00583809">
      <w:pPr>
        <w:pStyle w:val="ConsPlusNormal"/>
        <w:jc w:val="right"/>
      </w:pPr>
      <w:r>
        <w:t>проведения открытого</w:t>
      </w:r>
    </w:p>
    <w:p w:rsidR="00583809" w:rsidRDefault="00583809">
      <w:pPr>
        <w:pStyle w:val="ConsPlusNormal"/>
        <w:jc w:val="right"/>
      </w:pPr>
      <w:r>
        <w:t>конкурса на право</w:t>
      </w:r>
    </w:p>
    <w:p w:rsidR="00583809" w:rsidRDefault="00583809">
      <w:pPr>
        <w:pStyle w:val="ConsPlusNormal"/>
        <w:jc w:val="right"/>
      </w:pPr>
      <w:r>
        <w:t>получения свидетельств</w:t>
      </w:r>
    </w:p>
    <w:p w:rsidR="00583809" w:rsidRDefault="00583809">
      <w:pPr>
        <w:pStyle w:val="ConsPlusNormal"/>
        <w:jc w:val="right"/>
      </w:pPr>
      <w:r>
        <w:t>об осуществлении перевозок</w:t>
      </w:r>
    </w:p>
    <w:p w:rsidR="00583809" w:rsidRDefault="00583809">
      <w:pPr>
        <w:pStyle w:val="ConsPlusNormal"/>
        <w:jc w:val="right"/>
      </w:pPr>
      <w:r>
        <w:t>по одному или нескольким</w:t>
      </w:r>
    </w:p>
    <w:p w:rsidR="00583809" w:rsidRDefault="00583809">
      <w:pPr>
        <w:pStyle w:val="ConsPlusNormal"/>
        <w:jc w:val="right"/>
      </w:pPr>
      <w:r>
        <w:t>муниципальным маршрутам</w:t>
      </w:r>
    </w:p>
    <w:p w:rsidR="00583809" w:rsidRDefault="00583809">
      <w:pPr>
        <w:pStyle w:val="ConsPlusNormal"/>
        <w:jc w:val="right"/>
      </w:pPr>
      <w:r>
        <w:t>регулярных перевозок</w:t>
      </w:r>
    </w:p>
    <w:p w:rsidR="00583809" w:rsidRDefault="00583809">
      <w:pPr>
        <w:pStyle w:val="ConsPlusNormal"/>
        <w:jc w:val="right"/>
      </w:pPr>
      <w:r>
        <w:t>в границах Артемовского</w:t>
      </w:r>
    </w:p>
    <w:p w:rsidR="00583809" w:rsidRDefault="00583809">
      <w:pPr>
        <w:pStyle w:val="ConsPlusNormal"/>
        <w:jc w:val="right"/>
      </w:pPr>
      <w:r>
        <w:t>городского округа</w:t>
      </w:r>
    </w:p>
    <w:p w:rsidR="00583809" w:rsidRDefault="0058380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583809">
        <w:tc>
          <w:tcPr>
            <w:tcW w:w="9070" w:type="dxa"/>
            <w:tcBorders>
              <w:top w:val="nil"/>
              <w:left w:val="nil"/>
              <w:bottom w:val="nil"/>
              <w:right w:val="nil"/>
            </w:tcBorders>
          </w:tcPr>
          <w:p w:rsidR="00583809" w:rsidRDefault="00583809">
            <w:pPr>
              <w:pStyle w:val="ConsPlusNormal"/>
              <w:jc w:val="center"/>
            </w:pPr>
            <w:bookmarkStart w:id="18" w:name="P1027"/>
            <w:bookmarkEnd w:id="18"/>
            <w:r>
              <w:t>ПРОТОКОЛ</w:t>
            </w:r>
          </w:p>
          <w:p w:rsidR="00583809" w:rsidRDefault="00583809">
            <w:pPr>
              <w:pStyle w:val="ConsPlusNormal"/>
              <w:jc w:val="center"/>
            </w:pPr>
            <w:r>
              <w:t>оценки, сопоставления заявок о проведении открытого конкурса на право получения свидетельств об осуществлении перевозок по одному или нескольким муниципальным маршрутам регулярных перевозок в границах Артемовского округа</w:t>
            </w:r>
          </w:p>
          <w:p w:rsidR="00583809" w:rsidRDefault="00583809">
            <w:pPr>
              <w:pStyle w:val="ConsPlusNormal"/>
              <w:jc w:val="center"/>
            </w:pPr>
            <w:r>
              <w:t>(от "__" ____________ 20_)</w:t>
            </w:r>
          </w:p>
        </w:tc>
      </w:tr>
      <w:tr w:rsidR="00583809">
        <w:tc>
          <w:tcPr>
            <w:tcW w:w="9070" w:type="dxa"/>
            <w:tcBorders>
              <w:top w:val="nil"/>
              <w:left w:val="nil"/>
              <w:bottom w:val="nil"/>
              <w:right w:val="nil"/>
            </w:tcBorders>
          </w:tcPr>
          <w:p w:rsidR="00583809" w:rsidRDefault="00583809">
            <w:pPr>
              <w:pStyle w:val="ConsPlusNormal"/>
            </w:pPr>
            <w:r>
              <w:t>Дата: ______________________</w:t>
            </w:r>
          </w:p>
          <w:p w:rsidR="00583809" w:rsidRDefault="00583809">
            <w:pPr>
              <w:pStyle w:val="ConsPlusNormal"/>
            </w:pPr>
            <w:r>
              <w:t>Время: _____________________</w:t>
            </w:r>
          </w:p>
          <w:p w:rsidR="00583809" w:rsidRDefault="00583809">
            <w:pPr>
              <w:pStyle w:val="ConsPlusNormal"/>
            </w:pPr>
            <w:r>
              <w:t>Место: ул. Кирова, дом 48, г. Артем, Приморский край, 690760 (каб. _____)</w:t>
            </w:r>
          </w:p>
          <w:p w:rsidR="00583809" w:rsidRDefault="00583809">
            <w:pPr>
              <w:pStyle w:val="ConsPlusNormal"/>
              <w:jc w:val="both"/>
            </w:pPr>
            <w:r>
              <w:t>Комиссия: ____________________________________________________________</w:t>
            </w:r>
          </w:p>
          <w:p w:rsidR="00583809" w:rsidRDefault="00583809">
            <w:pPr>
              <w:pStyle w:val="ConsPlusNormal"/>
              <w:jc w:val="both"/>
            </w:pPr>
            <w:r>
              <w:t>_____________________________________________________________________</w:t>
            </w:r>
          </w:p>
          <w:p w:rsidR="00583809" w:rsidRDefault="00583809">
            <w:pPr>
              <w:pStyle w:val="ConsPlusNormal"/>
              <w:jc w:val="both"/>
            </w:pPr>
            <w:r>
              <w:t>_______________________________________________________________________</w:t>
            </w:r>
          </w:p>
        </w:tc>
      </w:tr>
    </w:tbl>
    <w:p w:rsidR="00583809" w:rsidRDefault="0058380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3"/>
        <w:gridCol w:w="3402"/>
        <w:gridCol w:w="855"/>
        <w:gridCol w:w="994"/>
        <w:gridCol w:w="851"/>
        <w:gridCol w:w="851"/>
        <w:gridCol w:w="1531"/>
      </w:tblGrid>
      <w:tr w:rsidR="00583809">
        <w:tc>
          <w:tcPr>
            <w:tcW w:w="563" w:type="dxa"/>
            <w:vMerge w:val="restart"/>
          </w:tcPr>
          <w:p w:rsidR="00583809" w:rsidRDefault="00583809">
            <w:pPr>
              <w:pStyle w:val="ConsPlusNormal"/>
              <w:jc w:val="center"/>
            </w:pPr>
            <w:r>
              <w:t>N п/п</w:t>
            </w:r>
          </w:p>
        </w:tc>
        <w:tc>
          <w:tcPr>
            <w:tcW w:w="3402" w:type="dxa"/>
            <w:vMerge w:val="restart"/>
          </w:tcPr>
          <w:p w:rsidR="00583809" w:rsidRDefault="00583809">
            <w:pPr>
              <w:pStyle w:val="ConsPlusNormal"/>
              <w:jc w:val="center"/>
            </w:pPr>
            <w:r>
              <w:t>Претендент открытого конкурса</w:t>
            </w:r>
          </w:p>
        </w:tc>
        <w:tc>
          <w:tcPr>
            <w:tcW w:w="3551" w:type="dxa"/>
            <w:gridSpan w:val="4"/>
          </w:tcPr>
          <w:p w:rsidR="00583809" w:rsidRDefault="00583809">
            <w:pPr>
              <w:pStyle w:val="ConsPlusNormal"/>
              <w:jc w:val="center"/>
            </w:pPr>
            <w:r>
              <w:t>Количество баллов по критериям</w:t>
            </w:r>
          </w:p>
        </w:tc>
        <w:tc>
          <w:tcPr>
            <w:tcW w:w="1531" w:type="dxa"/>
            <w:vMerge w:val="restart"/>
          </w:tcPr>
          <w:p w:rsidR="00583809" w:rsidRDefault="00583809">
            <w:pPr>
              <w:pStyle w:val="ConsPlusNormal"/>
              <w:jc w:val="center"/>
            </w:pPr>
            <w:r>
              <w:t>Порядковый номер, присвоенный по итогам конкурса</w:t>
            </w:r>
          </w:p>
        </w:tc>
      </w:tr>
      <w:tr w:rsidR="00583809">
        <w:tc>
          <w:tcPr>
            <w:tcW w:w="563" w:type="dxa"/>
            <w:vMerge/>
          </w:tcPr>
          <w:p w:rsidR="00583809" w:rsidRDefault="00583809">
            <w:pPr>
              <w:pStyle w:val="ConsPlusNormal"/>
            </w:pPr>
          </w:p>
        </w:tc>
        <w:tc>
          <w:tcPr>
            <w:tcW w:w="3402" w:type="dxa"/>
            <w:vMerge/>
          </w:tcPr>
          <w:p w:rsidR="00583809" w:rsidRDefault="00583809">
            <w:pPr>
              <w:pStyle w:val="ConsPlusNormal"/>
            </w:pPr>
          </w:p>
        </w:tc>
        <w:tc>
          <w:tcPr>
            <w:tcW w:w="855" w:type="dxa"/>
          </w:tcPr>
          <w:p w:rsidR="00583809" w:rsidRDefault="00583809">
            <w:pPr>
              <w:pStyle w:val="ConsPlusNormal"/>
              <w:jc w:val="center"/>
            </w:pPr>
            <w:r>
              <w:t>общая сумма</w:t>
            </w:r>
          </w:p>
        </w:tc>
        <w:tc>
          <w:tcPr>
            <w:tcW w:w="994" w:type="dxa"/>
          </w:tcPr>
          <w:p w:rsidR="00583809" w:rsidRDefault="00583809">
            <w:pPr>
              <w:pStyle w:val="ConsPlusNormal"/>
              <w:jc w:val="center"/>
            </w:pPr>
            <w:r>
              <w:t>сумма по 1 и 2 пунктам</w:t>
            </w:r>
          </w:p>
        </w:tc>
        <w:tc>
          <w:tcPr>
            <w:tcW w:w="851" w:type="dxa"/>
          </w:tcPr>
          <w:p w:rsidR="00583809" w:rsidRDefault="00583809">
            <w:pPr>
              <w:pStyle w:val="ConsPlusNormal"/>
              <w:jc w:val="center"/>
            </w:pPr>
            <w:r>
              <w:t>по пункту 4</w:t>
            </w:r>
          </w:p>
        </w:tc>
        <w:tc>
          <w:tcPr>
            <w:tcW w:w="851" w:type="dxa"/>
          </w:tcPr>
          <w:p w:rsidR="00583809" w:rsidRDefault="00583809">
            <w:pPr>
              <w:pStyle w:val="ConsPlusNormal"/>
              <w:jc w:val="center"/>
            </w:pPr>
            <w:r>
              <w:t>по пункту 3</w:t>
            </w:r>
          </w:p>
        </w:tc>
        <w:tc>
          <w:tcPr>
            <w:tcW w:w="1531" w:type="dxa"/>
            <w:vMerge/>
          </w:tcPr>
          <w:p w:rsidR="00583809" w:rsidRDefault="00583809">
            <w:pPr>
              <w:pStyle w:val="ConsPlusNormal"/>
            </w:pPr>
          </w:p>
        </w:tc>
      </w:tr>
      <w:tr w:rsidR="00583809">
        <w:tc>
          <w:tcPr>
            <w:tcW w:w="563" w:type="dxa"/>
          </w:tcPr>
          <w:p w:rsidR="00583809" w:rsidRDefault="00583809">
            <w:pPr>
              <w:pStyle w:val="ConsPlusNormal"/>
              <w:jc w:val="center"/>
            </w:pPr>
            <w:r>
              <w:t>1</w:t>
            </w:r>
          </w:p>
        </w:tc>
        <w:tc>
          <w:tcPr>
            <w:tcW w:w="3402" w:type="dxa"/>
          </w:tcPr>
          <w:p w:rsidR="00583809" w:rsidRDefault="00583809">
            <w:pPr>
              <w:pStyle w:val="ConsPlusNormal"/>
              <w:jc w:val="center"/>
            </w:pPr>
            <w:r>
              <w:t>2</w:t>
            </w:r>
          </w:p>
        </w:tc>
        <w:tc>
          <w:tcPr>
            <w:tcW w:w="855" w:type="dxa"/>
          </w:tcPr>
          <w:p w:rsidR="00583809" w:rsidRDefault="00583809">
            <w:pPr>
              <w:pStyle w:val="ConsPlusNormal"/>
              <w:jc w:val="center"/>
            </w:pPr>
            <w:r>
              <w:t>3</w:t>
            </w:r>
          </w:p>
        </w:tc>
        <w:tc>
          <w:tcPr>
            <w:tcW w:w="994" w:type="dxa"/>
          </w:tcPr>
          <w:p w:rsidR="00583809" w:rsidRDefault="00583809">
            <w:pPr>
              <w:pStyle w:val="ConsPlusNormal"/>
              <w:jc w:val="center"/>
            </w:pPr>
            <w:r>
              <w:t>4</w:t>
            </w:r>
          </w:p>
        </w:tc>
        <w:tc>
          <w:tcPr>
            <w:tcW w:w="851" w:type="dxa"/>
          </w:tcPr>
          <w:p w:rsidR="00583809" w:rsidRDefault="00583809">
            <w:pPr>
              <w:pStyle w:val="ConsPlusNormal"/>
              <w:jc w:val="center"/>
            </w:pPr>
            <w:r>
              <w:t>5</w:t>
            </w:r>
          </w:p>
        </w:tc>
        <w:tc>
          <w:tcPr>
            <w:tcW w:w="851" w:type="dxa"/>
          </w:tcPr>
          <w:p w:rsidR="00583809" w:rsidRDefault="00583809">
            <w:pPr>
              <w:pStyle w:val="ConsPlusNormal"/>
              <w:jc w:val="center"/>
            </w:pPr>
            <w:r>
              <w:t>6</w:t>
            </w:r>
          </w:p>
        </w:tc>
        <w:tc>
          <w:tcPr>
            <w:tcW w:w="1531" w:type="dxa"/>
          </w:tcPr>
          <w:p w:rsidR="00583809" w:rsidRDefault="00583809">
            <w:pPr>
              <w:pStyle w:val="ConsPlusNormal"/>
              <w:jc w:val="center"/>
            </w:pPr>
            <w:r>
              <w:t>7</w:t>
            </w:r>
          </w:p>
        </w:tc>
      </w:tr>
      <w:tr w:rsidR="00583809">
        <w:tc>
          <w:tcPr>
            <w:tcW w:w="9047" w:type="dxa"/>
            <w:gridSpan w:val="7"/>
          </w:tcPr>
          <w:p w:rsidR="00583809" w:rsidRDefault="00583809">
            <w:pPr>
              <w:pStyle w:val="ConsPlusNormal"/>
            </w:pPr>
            <w:r>
              <w:t>Лот N 1. Регистрационный номер и наименование маршрута _________________</w:t>
            </w:r>
          </w:p>
          <w:p w:rsidR="00583809" w:rsidRDefault="00583809">
            <w:pPr>
              <w:pStyle w:val="ConsPlusNormal"/>
            </w:pPr>
            <w:r>
              <w:t>______________________________________________________________________</w:t>
            </w:r>
          </w:p>
        </w:tc>
      </w:tr>
      <w:tr w:rsidR="00583809">
        <w:tc>
          <w:tcPr>
            <w:tcW w:w="563" w:type="dxa"/>
          </w:tcPr>
          <w:p w:rsidR="00583809" w:rsidRDefault="00583809">
            <w:pPr>
              <w:pStyle w:val="ConsPlusNormal"/>
            </w:pPr>
            <w:r>
              <w:t>1.</w:t>
            </w:r>
          </w:p>
        </w:tc>
        <w:tc>
          <w:tcPr>
            <w:tcW w:w="3402" w:type="dxa"/>
          </w:tcPr>
          <w:p w:rsidR="00583809" w:rsidRDefault="00583809">
            <w:pPr>
              <w:pStyle w:val="ConsPlusNormal"/>
            </w:pPr>
          </w:p>
        </w:tc>
        <w:tc>
          <w:tcPr>
            <w:tcW w:w="855" w:type="dxa"/>
          </w:tcPr>
          <w:p w:rsidR="00583809" w:rsidRDefault="00583809">
            <w:pPr>
              <w:pStyle w:val="ConsPlusNormal"/>
            </w:pPr>
          </w:p>
        </w:tc>
        <w:tc>
          <w:tcPr>
            <w:tcW w:w="994" w:type="dxa"/>
          </w:tcPr>
          <w:p w:rsidR="00583809" w:rsidRDefault="00583809">
            <w:pPr>
              <w:pStyle w:val="ConsPlusNormal"/>
            </w:pPr>
          </w:p>
        </w:tc>
        <w:tc>
          <w:tcPr>
            <w:tcW w:w="851" w:type="dxa"/>
          </w:tcPr>
          <w:p w:rsidR="00583809" w:rsidRDefault="00583809">
            <w:pPr>
              <w:pStyle w:val="ConsPlusNormal"/>
            </w:pPr>
          </w:p>
        </w:tc>
        <w:tc>
          <w:tcPr>
            <w:tcW w:w="851" w:type="dxa"/>
          </w:tcPr>
          <w:p w:rsidR="00583809" w:rsidRDefault="00583809">
            <w:pPr>
              <w:pStyle w:val="ConsPlusNormal"/>
            </w:pPr>
          </w:p>
        </w:tc>
        <w:tc>
          <w:tcPr>
            <w:tcW w:w="1531" w:type="dxa"/>
          </w:tcPr>
          <w:p w:rsidR="00583809" w:rsidRDefault="00583809">
            <w:pPr>
              <w:pStyle w:val="ConsPlusNormal"/>
            </w:pPr>
          </w:p>
        </w:tc>
      </w:tr>
      <w:tr w:rsidR="00583809">
        <w:tc>
          <w:tcPr>
            <w:tcW w:w="563" w:type="dxa"/>
          </w:tcPr>
          <w:p w:rsidR="00583809" w:rsidRDefault="00583809">
            <w:pPr>
              <w:pStyle w:val="ConsPlusNormal"/>
            </w:pPr>
            <w:r>
              <w:t>2.</w:t>
            </w:r>
          </w:p>
        </w:tc>
        <w:tc>
          <w:tcPr>
            <w:tcW w:w="3402" w:type="dxa"/>
          </w:tcPr>
          <w:p w:rsidR="00583809" w:rsidRDefault="00583809">
            <w:pPr>
              <w:pStyle w:val="ConsPlusNormal"/>
            </w:pPr>
          </w:p>
        </w:tc>
        <w:tc>
          <w:tcPr>
            <w:tcW w:w="855" w:type="dxa"/>
          </w:tcPr>
          <w:p w:rsidR="00583809" w:rsidRDefault="00583809">
            <w:pPr>
              <w:pStyle w:val="ConsPlusNormal"/>
            </w:pPr>
          </w:p>
        </w:tc>
        <w:tc>
          <w:tcPr>
            <w:tcW w:w="994" w:type="dxa"/>
          </w:tcPr>
          <w:p w:rsidR="00583809" w:rsidRDefault="00583809">
            <w:pPr>
              <w:pStyle w:val="ConsPlusNormal"/>
            </w:pPr>
          </w:p>
        </w:tc>
        <w:tc>
          <w:tcPr>
            <w:tcW w:w="851" w:type="dxa"/>
          </w:tcPr>
          <w:p w:rsidR="00583809" w:rsidRDefault="00583809">
            <w:pPr>
              <w:pStyle w:val="ConsPlusNormal"/>
            </w:pPr>
          </w:p>
        </w:tc>
        <w:tc>
          <w:tcPr>
            <w:tcW w:w="851" w:type="dxa"/>
          </w:tcPr>
          <w:p w:rsidR="00583809" w:rsidRDefault="00583809">
            <w:pPr>
              <w:pStyle w:val="ConsPlusNormal"/>
            </w:pPr>
          </w:p>
        </w:tc>
        <w:tc>
          <w:tcPr>
            <w:tcW w:w="1531" w:type="dxa"/>
          </w:tcPr>
          <w:p w:rsidR="00583809" w:rsidRDefault="00583809">
            <w:pPr>
              <w:pStyle w:val="ConsPlusNormal"/>
            </w:pPr>
          </w:p>
        </w:tc>
      </w:tr>
      <w:tr w:rsidR="00583809">
        <w:tc>
          <w:tcPr>
            <w:tcW w:w="563" w:type="dxa"/>
          </w:tcPr>
          <w:p w:rsidR="00583809" w:rsidRDefault="00583809">
            <w:pPr>
              <w:pStyle w:val="ConsPlusNormal"/>
            </w:pPr>
            <w:r>
              <w:t>3.</w:t>
            </w:r>
          </w:p>
        </w:tc>
        <w:tc>
          <w:tcPr>
            <w:tcW w:w="3402" w:type="dxa"/>
          </w:tcPr>
          <w:p w:rsidR="00583809" w:rsidRDefault="00583809">
            <w:pPr>
              <w:pStyle w:val="ConsPlusNormal"/>
            </w:pPr>
          </w:p>
        </w:tc>
        <w:tc>
          <w:tcPr>
            <w:tcW w:w="855" w:type="dxa"/>
          </w:tcPr>
          <w:p w:rsidR="00583809" w:rsidRDefault="00583809">
            <w:pPr>
              <w:pStyle w:val="ConsPlusNormal"/>
            </w:pPr>
          </w:p>
        </w:tc>
        <w:tc>
          <w:tcPr>
            <w:tcW w:w="994" w:type="dxa"/>
          </w:tcPr>
          <w:p w:rsidR="00583809" w:rsidRDefault="00583809">
            <w:pPr>
              <w:pStyle w:val="ConsPlusNormal"/>
            </w:pPr>
          </w:p>
        </w:tc>
        <w:tc>
          <w:tcPr>
            <w:tcW w:w="851" w:type="dxa"/>
          </w:tcPr>
          <w:p w:rsidR="00583809" w:rsidRDefault="00583809">
            <w:pPr>
              <w:pStyle w:val="ConsPlusNormal"/>
            </w:pPr>
          </w:p>
        </w:tc>
        <w:tc>
          <w:tcPr>
            <w:tcW w:w="851" w:type="dxa"/>
          </w:tcPr>
          <w:p w:rsidR="00583809" w:rsidRDefault="00583809">
            <w:pPr>
              <w:pStyle w:val="ConsPlusNormal"/>
            </w:pPr>
          </w:p>
        </w:tc>
        <w:tc>
          <w:tcPr>
            <w:tcW w:w="1531" w:type="dxa"/>
          </w:tcPr>
          <w:p w:rsidR="00583809" w:rsidRDefault="00583809">
            <w:pPr>
              <w:pStyle w:val="ConsPlusNormal"/>
            </w:pPr>
          </w:p>
        </w:tc>
      </w:tr>
      <w:tr w:rsidR="00583809">
        <w:tc>
          <w:tcPr>
            <w:tcW w:w="563" w:type="dxa"/>
          </w:tcPr>
          <w:p w:rsidR="00583809" w:rsidRDefault="00583809">
            <w:pPr>
              <w:pStyle w:val="ConsPlusNormal"/>
            </w:pPr>
            <w:r>
              <w:t>4.</w:t>
            </w:r>
          </w:p>
        </w:tc>
        <w:tc>
          <w:tcPr>
            <w:tcW w:w="3402" w:type="dxa"/>
          </w:tcPr>
          <w:p w:rsidR="00583809" w:rsidRDefault="00583809">
            <w:pPr>
              <w:pStyle w:val="ConsPlusNormal"/>
            </w:pPr>
          </w:p>
        </w:tc>
        <w:tc>
          <w:tcPr>
            <w:tcW w:w="855" w:type="dxa"/>
          </w:tcPr>
          <w:p w:rsidR="00583809" w:rsidRDefault="00583809">
            <w:pPr>
              <w:pStyle w:val="ConsPlusNormal"/>
            </w:pPr>
          </w:p>
        </w:tc>
        <w:tc>
          <w:tcPr>
            <w:tcW w:w="994" w:type="dxa"/>
          </w:tcPr>
          <w:p w:rsidR="00583809" w:rsidRDefault="00583809">
            <w:pPr>
              <w:pStyle w:val="ConsPlusNormal"/>
            </w:pPr>
          </w:p>
        </w:tc>
        <w:tc>
          <w:tcPr>
            <w:tcW w:w="851" w:type="dxa"/>
          </w:tcPr>
          <w:p w:rsidR="00583809" w:rsidRDefault="00583809">
            <w:pPr>
              <w:pStyle w:val="ConsPlusNormal"/>
            </w:pPr>
          </w:p>
        </w:tc>
        <w:tc>
          <w:tcPr>
            <w:tcW w:w="851" w:type="dxa"/>
          </w:tcPr>
          <w:p w:rsidR="00583809" w:rsidRDefault="00583809">
            <w:pPr>
              <w:pStyle w:val="ConsPlusNormal"/>
            </w:pPr>
          </w:p>
        </w:tc>
        <w:tc>
          <w:tcPr>
            <w:tcW w:w="1531" w:type="dxa"/>
          </w:tcPr>
          <w:p w:rsidR="00583809" w:rsidRDefault="00583809">
            <w:pPr>
              <w:pStyle w:val="ConsPlusNormal"/>
            </w:pPr>
          </w:p>
        </w:tc>
      </w:tr>
      <w:tr w:rsidR="00583809">
        <w:tc>
          <w:tcPr>
            <w:tcW w:w="9047" w:type="dxa"/>
            <w:gridSpan w:val="7"/>
          </w:tcPr>
          <w:p w:rsidR="00583809" w:rsidRDefault="00583809">
            <w:pPr>
              <w:pStyle w:val="ConsPlusNormal"/>
            </w:pPr>
          </w:p>
        </w:tc>
      </w:tr>
      <w:tr w:rsidR="00583809">
        <w:tc>
          <w:tcPr>
            <w:tcW w:w="9047" w:type="dxa"/>
            <w:gridSpan w:val="7"/>
          </w:tcPr>
          <w:p w:rsidR="00583809" w:rsidRDefault="00583809">
            <w:pPr>
              <w:pStyle w:val="ConsPlusNormal"/>
            </w:pPr>
            <w:r>
              <w:lastRenderedPageBreak/>
              <w:t>Победитель открытого конкурса:</w:t>
            </w:r>
          </w:p>
        </w:tc>
      </w:tr>
      <w:tr w:rsidR="00583809">
        <w:tc>
          <w:tcPr>
            <w:tcW w:w="9047" w:type="dxa"/>
            <w:gridSpan w:val="7"/>
          </w:tcPr>
          <w:p w:rsidR="00583809" w:rsidRDefault="00583809">
            <w:pPr>
              <w:pStyle w:val="ConsPlusNormal"/>
            </w:pPr>
            <w:r>
              <w:t>Лот N 2. Регистрационный номер и наименование маршрута _________________</w:t>
            </w:r>
          </w:p>
          <w:p w:rsidR="00583809" w:rsidRDefault="00583809">
            <w:pPr>
              <w:pStyle w:val="ConsPlusNormal"/>
            </w:pPr>
            <w:r>
              <w:t>______________________________________________________________________</w:t>
            </w:r>
          </w:p>
        </w:tc>
      </w:tr>
      <w:tr w:rsidR="00583809">
        <w:tc>
          <w:tcPr>
            <w:tcW w:w="563" w:type="dxa"/>
          </w:tcPr>
          <w:p w:rsidR="00583809" w:rsidRDefault="00583809">
            <w:pPr>
              <w:pStyle w:val="ConsPlusNormal"/>
            </w:pPr>
            <w:r>
              <w:t>1.</w:t>
            </w:r>
          </w:p>
        </w:tc>
        <w:tc>
          <w:tcPr>
            <w:tcW w:w="3402" w:type="dxa"/>
          </w:tcPr>
          <w:p w:rsidR="00583809" w:rsidRDefault="00583809">
            <w:pPr>
              <w:pStyle w:val="ConsPlusNormal"/>
            </w:pPr>
          </w:p>
        </w:tc>
        <w:tc>
          <w:tcPr>
            <w:tcW w:w="855" w:type="dxa"/>
          </w:tcPr>
          <w:p w:rsidR="00583809" w:rsidRDefault="00583809">
            <w:pPr>
              <w:pStyle w:val="ConsPlusNormal"/>
            </w:pPr>
          </w:p>
        </w:tc>
        <w:tc>
          <w:tcPr>
            <w:tcW w:w="994" w:type="dxa"/>
          </w:tcPr>
          <w:p w:rsidR="00583809" w:rsidRDefault="00583809">
            <w:pPr>
              <w:pStyle w:val="ConsPlusNormal"/>
            </w:pPr>
          </w:p>
        </w:tc>
        <w:tc>
          <w:tcPr>
            <w:tcW w:w="851" w:type="dxa"/>
          </w:tcPr>
          <w:p w:rsidR="00583809" w:rsidRDefault="00583809">
            <w:pPr>
              <w:pStyle w:val="ConsPlusNormal"/>
            </w:pPr>
          </w:p>
        </w:tc>
        <w:tc>
          <w:tcPr>
            <w:tcW w:w="851" w:type="dxa"/>
          </w:tcPr>
          <w:p w:rsidR="00583809" w:rsidRDefault="00583809">
            <w:pPr>
              <w:pStyle w:val="ConsPlusNormal"/>
            </w:pPr>
          </w:p>
        </w:tc>
        <w:tc>
          <w:tcPr>
            <w:tcW w:w="1531" w:type="dxa"/>
          </w:tcPr>
          <w:p w:rsidR="00583809" w:rsidRDefault="00583809">
            <w:pPr>
              <w:pStyle w:val="ConsPlusNormal"/>
            </w:pPr>
          </w:p>
        </w:tc>
      </w:tr>
      <w:tr w:rsidR="00583809">
        <w:tc>
          <w:tcPr>
            <w:tcW w:w="563" w:type="dxa"/>
          </w:tcPr>
          <w:p w:rsidR="00583809" w:rsidRDefault="00583809">
            <w:pPr>
              <w:pStyle w:val="ConsPlusNormal"/>
            </w:pPr>
            <w:r>
              <w:t>2.</w:t>
            </w:r>
          </w:p>
        </w:tc>
        <w:tc>
          <w:tcPr>
            <w:tcW w:w="3402" w:type="dxa"/>
          </w:tcPr>
          <w:p w:rsidR="00583809" w:rsidRDefault="00583809">
            <w:pPr>
              <w:pStyle w:val="ConsPlusNormal"/>
            </w:pPr>
          </w:p>
        </w:tc>
        <w:tc>
          <w:tcPr>
            <w:tcW w:w="855" w:type="dxa"/>
          </w:tcPr>
          <w:p w:rsidR="00583809" w:rsidRDefault="00583809">
            <w:pPr>
              <w:pStyle w:val="ConsPlusNormal"/>
            </w:pPr>
          </w:p>
        </w:tc>
        <w:tc>
          <w:tcPr>
            <w:tcW w:w="994" w:type="dxa"/>
          </w:tcPr>
          <w:p w:rsidR="00583809" w:rsidRDefault="00583809">
            <w:pPr>
              <w:pStyle w:val="ConsPlusNormal"/>
            </w:pPr>
          </w:p>
        </w:tc>
        <w:tc>
          <w:tcPr>
            <w:tcW w:w="851" w:type="dxa"/>
          </w:tcPr>
          <w:p w:rsidR="00583809" w:rsidRDefault="00583809">
            <w:pPr>
              <w:pStyle w:val="ConsPlusNormal"/>
            </w:pPr>
          </w:p>
        </w:tc>
        <w:tc>
          <w:tcPr>
            <w:tcW w:w="851" w:type="dxa"/>
          </w:tcPr>
          <w:p w:rsidR="00583809" w:rsidRDefault="00583809">
            <w:pPr>
              <w:pStyle w:val="ConsPlusNormal"/>
            </w:pPr>
          </w:p>
        </w:tc>
        <w:tc>
          <w:tcPr>
            <w:tcW w:w="1531" w:type="dxa"/>
          </w:tcPr>
          <w:p w:rsidR="00583809" w:rsidRDefault="00583809">
            <w:pPr>
              <w:pStyle w:val="ConsPlusNormal"/>
            </w:pPr>
          </w:p>
        </w:tc>
      </w:tr>
      <w:tr w:rsidR="00583809">
        <w:tc>
          <w:tcPr>
            <w:tcW w:w="563" w:type="dxa"/>
          </w:tcPr>
          <w:p w:rsidR="00583809" w:rsidRDefault="00583809">
            <w:pPr>
              <w:pStyle w:val="ConsPlusNormal"/>
            </w:pPr>
          </w:p>
        </w:tc>
        <w:tc>
          <w:tcPr>
            <w:tcW w:w="3402" w:type="dxa"/>
          </w:tcPr>
          <w:p w:rsidR="00583809" w:rsidRDefault="00583809">
            <w:pPr>
              <w:pStyle w:val="ConsPlusNormal"/>
            </w:pPr>
          </w:p>
        </w:tc>
        <w:tc>
          <w:tcPr>
            <w:tcW w:w="855" w:type="dxa"/>
          </w:tcPr>
          <w:p w:rsidR="00583809" w:rsidRDefault="00583809">
            <w:pPr>
              <w:pStyle w:val="ConsPlusNormal"/>
            </w:pPr>
          </w:p>
        </w:tc>
        <w:tc>
          <w:tcPr>
            <w:tcW w:w="994" w:type="dxa"/>
          </w:tcPr>
          <w:p w:rsidR="00583809" w:rsidRDefault="00583809">
            <w:pPr>
              <w:pStyle w:val="ConsPlusNormal"/>
            </w:pPr>
          </w:p>
        </w:tc>
        <w:tc>
          <w:tcPr>
            <w:tcW w:w="851" w:type="dxa"/>
          </w:tcPr>
          <w:p w:rsidR="00583809" w:rsidRDefault="00583809">
            <w:pPr>
              <w:pStyle w:val="ConsPlusNormal"/>
            </w:pPr>
          </w:p>
        </w:tc>
        <w:tc>
          <w:tcPr>
            <w:tcW w:w="851" w:type="dxa"/>
          </w:tcPr>
          <w:p w:rsidR="00583809" w:rsidRDefault="00583809">
            <w:pPr>
              <w:pStyle w:val="ConsPlusNormal"/>
            </w:pPr>
          </w:p>
        </w:tc>
        <w:tc>
          <w:tcPr>
            <w:tcW w:w="1531" w:type="dxa"/>
          </w:tcPr>
          <w:p w:rsidR="00583809" w:rsidRDefault="00583809">
            <w:pPr>
              <w:pStyle w:val="ConsPlusNormal"/>
            </w:pPr>
          </w:p>
        </w:tc>
      </w:tr>
      <w:tr w:rsidR="00583809">
        <w:tc>
          <w:tcPr>
            <w:tcW w:w="563" w:type="dxa"/>
          </w:tcPr>
          <w:p w:rsidR="00583809" w:rsidRDefault="00583809">
            <w:pPr>
              <w:pStyle w:val="ConsPlusNormal"/>
            </w:pPr>
          </w:p>
        </w:tc>
        <w:tc>
          <w:tcPr>
            <w:tcW w:w="3402" w:type="dxa"/>
          </w:tcPr>
          <w:p w:rsidR="00583809" w:rsidRDefault="00583809">
            <w:pPr>
              <w:pStyle w:val="ConsPlusNormal"/>
            </w:pPr>
          </w:p>
        </w:tc>
        <w:tc>
          <w:tcPr>
            <w:tcW w:w="855" w:type="dxa"/>
          </w:tcPr>
          <w:p w:rsidR="00583809" w:rsidRDefault="00583809">
            <w:pPr>
              <w:pStyle w:val="ConsPlusNormal"/>
            </w:pPr>
          </w:p>
        </w:tc>
        <w:tc>
          <w:tcPr>
            <w:tcW w:w="994" w:type="dxa"/>
          </w:tcPr>
          <w:p w:rsidR="00583809" w:rsidRDefault="00583809">
            <w:pPr>
              <w:pStyle w:val="ConsPlusNormal"/>
            </w:pPr>
          </w:p>
        </w:tc>
        <w:tc>
          <w:tcPr>
            <w:tcW w:w="851" w:type="dxa"/>
          </w:tcPr>
          <w:p w:rsidR="00583809" w:rsidRDefault="00583809">
            <w:pPr>
              <w:pStyle w:val="ConsPlusNormal"/>
            </w:pPr>
          </w:p>
        </w:tc>
        <w:tc>
          <w:tcPr>
            <w:tcW w:w="851" w:type="dxa"/>
          </w:tcPr>
          <w:p w:rsidR="00583809" w:rsidRDefault="00583809">
            <w:pPr>
              <w:pStyle w:val="ConsPlusNormal"/>
            </w:pPr>
          </w:p>
        </w:tc>
        <w:tc>
          <w:tcPr>
            <w:tcW w:w="1531" w:type="dxa"/>
          </w:tcPr>
          <w:p w:rsidR="00583809" w:rsidRDefault="00583809">
            <w:pPr>
              <w:pStyle w:val="ConsPlusNormal"/>
            </w:pPr>
          </w:p>
        </w:tc>
      </w:tr>
      <w:tr w:rsidR="00583809">
        <w:tc>
          <w:tcPr>
            <w:tcW w:w="9047" w:type="dxa"/>
            <w:gridSpan w:val="7"/>
          </w:tcPr>
          <w:p w:rsidR="00583809" w:rsidRDefault="00583809">
            <w:pPr>
              <w:pStyle w:val="ConsPlusNormal"/>
            </w:pPr>
          </w:p>
        </w:tc>
      </w:tr>
      <w:tr w:rsidR="00583809">
        <w:tc>
          <w:tcPr>
            <w:tcW w:w="9047" w:type="dxa"/>
            <w:gridSpan w:val="7"/>
          </w:tcPr>
          <w:p w:rsidR="00583809" w:rsidRDefault="00583809">
            <w:pPr>
              <w:pStyle w:val="ConsPlusNormal"/>
            </w:pPr>
            <w:r>
              <w:t>Победитель открытого конкурса:</w:t>
            </w:r>
          </w:p>
        </w:tc>
      </w:tr>
    </w:tbl>
    <w:p w:rsidR="00583809" w:rsidRDefault="00583809">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833"/>
        <w:gridCol w:w="2039"/>
        <w:gridCol w:w="2033"/>
        <w:gridCol w:w="1598"/>
      </w:tblGrid>
      <w:tr w:rsidR="00583809">
        <w:tc>
          <w:tcPr>
            <w:tcW w:w="9070" w:type="dxa"/>
            <w:gridSpan w:val="5"/>
            <w:tcBorders>
              <w:top w:val="nil"/>
              <w:left w:val="nil"/>
              <w:right w:val="nil"/>
            </w:tcBorders>
          </w:tcPr>
          <w:p w:rsidR="00583809" w:rsidRDefault="00583809">
            <w:pPr>
              <w:pStyle w:val="ConsPlusNormal"/>
              <w:jc w:val="center"/>
            </w:pPr>
            <w:r>
              <w:t>Подписи членов комиссии</w:t>
            </w:r>
          </w:p>
        </w:tc>
      </w:tr>
      <w:tr w:rsidR="00583809">
        <w:tblPrEx>
          <w:tblBorders>
            <w:left w:val="single" w:sz="4" w:space="0" w:color="auto"/>
            <w:right w:val="single" w:sz="4" w:space="0" w:color="auto"/>
          </w:tblBorders>
        </w:tblPrEx>
        <w:tc>
          <w:tcPr>
            <w:tcW w:w="567" w:type="dxa"/>
          </w:tcPr>
          <w:p w:rsidR="00583809" w:rsidRDefault="00583809">
            <w:pPr>
              <w:pStyle w:val="ConsPlusNormal"/>
              <w:jc w:val="center"/>
            </w:pPr>
            <w:r>
              <w:t>N п/п</w:t>
            </w:r>
          </w:p>
        </w:tc>
        <w:tc>
          <w:tcPr>
            <w:tcW w:w="2833" w:type="dxa"/>
          </w:tcPr>
          <w:p w:rsidR="00583809" w:rsidRDefault="00583809">
            <w:pPr>
              <w:pStyle w:val="ConsPlusNormal"/>
              <w:jc w:val="center"/>
            </w:pPr>
            <w:r>
              <w:t>Ф.И.О.</w:t>
            </w:r>
          </w:p>
        </w:tc>
        <w:tc>
          <w:tcPr>
            <w:tcW w:w="2039" w:type="dxa"/>
          </w:tcPr>
          <w:p w:rsidR="00583809" w:rsidRDefault="00583809">
            <w:pPr>
              <w:pStyle w:val="ConsPlusNormal"/>
              <w:jc w:val="center"/>
            </w:pPr>
            <w:r>
              <w:t>Решение</w:t>
            </w:r>
          </w:p>
        </w:tc>
        <w:tc>
          <w:tcPr>
            <w:tcW w:w="2033" w:type="dxa"/>
          </w:tcPr>
          <w:p w:rsidR="00583809" w:rsidRDefault="00583809">
            <w:pPr>
              <w:pStyle w:val="ConsPlusNormal"/>
              <w:jc w:val="center"/>
            </w:pPr>
            <w:r>
              <w:t>Подпись</w:t>
            </w:r>
          </w:p>
        </w:tc>
        <w:tc>
          <w:tcPr>
            <w:tcW w:w="1598" w:type="dxa"/>
          </w:tcPr>
          <w:p w:rsidR="00583809" w:rsidRDefault="00583809">
            <w:pPr>
              <w:pStyle w:val="ConsPlusNormal"/>
              <w:jc w:val="center"/>
            </w:pPr>
            <w:r>
              <w:t>Приложение</w:t>
            </w:r>
          </w:p>
        </w:tc>
      </w:tr>
      <w:tr w:rsidR="00583809">
        <w:tblPrEx>
          <w:tblBorders>
            <w:left w:val="single" w:sz="4" w:space="0" w:color="auto"/>
            <w:right w:val="single" w:sz="4" w:space="0" w:color="auto"/>
          </w:tblBorders>
        </w:tblPrEx>
        <w:tc>
          <w:tcPr>
            <w:tcW w:w="567" w:type="dxa"/>
          </w:tcPr>
          <w:p w:rsidR="00583809" w:rsidRDefault="00583809">
            <w:pPr>
              <w:pStyle w:val="ConsPlusNormal"/>
              <w:jc w:val="center"/>
            </w:pPr>
            <w:r>
              <w:t>1</w:t>
            </w:r>
          </w:p>
        </w:tc>
        <w:tc>
          <w:tcPr>
            <w:tcW w:w="2833" w:type="dxa"/>
          </w:tcPr>
          <w:p w:rsidR="00583809" w:rsidRDefault="00583809">
            <w:pPr>
              <w:pStyle w:val="ConsPlusNormal"/>
              <w:jc w:val="center"/>
            </w:pPr>
            <w:r>
              <w:t>2</w:t>
            </w:r>
          </w:p>
        </w:tc>
        <w:tc>
          <w:tcPr>
            <w:tcW w:w="2039" w:type="dxa"/>
          </w:tcPr>
          <w:p w:rsidR="00583809" w:rsidRDefault="00583809">
            <w:pPr>
              <w:pStyle w:val="ConsPlusNormal"/>
              <w:jc w:val="center"/>
            </w:pPr>
            <w:r>
              <w:t>3</w:t>
            </w:r>
          </w:p>
        </w:tc>
        <w:tc>
          <w:tcPr>
            <w:tcW w:w="2033" w:type="dxa"/>
          </w:tcPr>
          <w:p w:rsidR="00583809" w:rsidRDefault="00583809">
            <w:pPr>
              <w:pStyle w:val="ConsPlusNormal"/>
              <w:jc w:val="center"/>
            </w:pPr>
            <w:r>
              <w:t>4</w:t>
            </w:r>
          </w:p>
        </w:tc>
        <w:tc>
          <w:tcPr>
            <w:tcW w:w="1598" w:type="dxa"/>
          </w:tcPr>
          <w:p w:rsidR="00583809" w:rsidRDefault="00583809">
            <w:pPr>
              <w:pStyle w:val="ConsPlusNormal"/>
              <w:jc w:val="center"/>
            </w:pPr>
            <w:r>
              <w:t>5</w:t>
            </w:r>
          </w:p>
        </w:tc>
      </w:tr>
      <w:tr w:rsidR="00583809">
        <w:tblPrEx>
          <w:tblBorders>
            <w:left w:val="single" w:sz="4" w:space="0" w:color="auto"/>
            <w:right w:val="single" w:sz="4" w:space="0" w:color="auto"/>
          </w:tblBorders>
        </w:tblPrEx>
        <w:tc>
          <w:tcPr>
            <w:tcW w:w="567" w:type="dxa"/>
          </w:tcPr>
          <w:p w:rsidR="00583809" w:rsidRDefault="00583809">
            <w:pPr>
              <w:pStyle w:val="ConsPlusNormal"/>
            </w:pPr>
            <w:r>
              <w:t>1.</w:t>
            </w:r>
          </w:p>
        </w:tc>
        <w:tc>
          <w:tcPr>
            <w:tcW w:w="2833" w:type="dxa"/>
          </w:tcPr>
          <w:p w:rsidR="00583809" w:rsidRDefault="00583809">
            <w:pPr>
              <w:pStyle w:val="ConsPlusNormal"/>
            </w:pPr>
          </w:p>
        </w:tc>
        <w:tc>
          <w:tcPr>
            <w:tcW w:w="2039" w:type="dxa"/>
          </w:tcPr>
          <w:p w:rsidR="00583809" w:rsidRDefault="00583809">
            <w:pPr>
              <w:pStyle w:val="ConsPlusNormal"/>
            </w:pPr>
          </w:p>
        </w:tc>
        <w:tc>
          <w:tcPr>
            <w:tcW w:w="2033" w:type="dxa"/>
          </w:tcPr>
          <w:p w:rsidR="00583809" w:rsidRDefault="00583809">
            <w:pPr>
              <w:pStyle w:val="ConsPlusNormal"/>
            </w:pPr>
          </w:p>
        </w:tc>
        <w:tc>
          <w:tcPr>
            <w:tcW w:w="1598" w:type="dxa"/>
          </w:tcPr>
          <w:p w:rsidR="00583809" w:rsidRDefault="00583809">
            <w:pPr>
              <w:pStyle w:val="ConsPlusNormal"/>
            </w:pPr>
          </w:p>
        </w:tc>
      </w:tr>
      <w:tr w:rsidR="00583809">
        <w:tblPrEx>
          <w:tblBorders>
            <w:left w:val="single" w:sz="4" w:space="0" w:color="auto"/>
            <w:right w:val="single" w:sz="4" w:space="0" w:color="auto"/>
          </w:tblBorders>
        </w:tblPrEx>
        <w:tc>
          <w:tcPr>
            <w:tcW w:w="567" w:type="dxa"/>
          </w:tcPr>
          <w:p w:rsidR="00583809" w:rsidRDefault="00583809">
            <w:pPr>
              <w:pStyle w:val="ConsPlusNormal"/>
            </w:pPr>
            <w:r>
              <w:t>2.</w:t>
            </w:r>
          </w:p>
        </w:tc>
        <w:tc>
          <w:tcPr>
            <w:tcW w:w="2833" w:type="dxa"/>
          </w:tcPr>
          <w:p w:rsidR="00583809" w:rsidRDefault="00583809">
            <w:pPr>
              <w:pStyle w:val="ConsPlusNormal"/>
            </w:pPr>
          </w:p>
        </w:tc>
        <w:tc>
          <w:tcPr>
            <w:tcW w:w="2039" w:type="dxa"/>
          </w:tcPr>
          <w:p w:rsidR="00583809" w:rsidRDefault="00583809">
            <w:pPr>
              <w:pStyle w:val="ConsPlusNormal"/>
            </w:pPr>
          </w:p>
        </w:tc>
        <w:tc>
          <w:tcPr>
            <w:tcW w:w="2033" w:type="dxa"/>
          </w:tcPr>
          <w:p w:rsidR="00583809" w:rsidRDefault="00583809">
            <w:pPr>
              <w:pStyle w:val="ConsPlusNormal"/>
            </w:pPr>
          </w:p>
        </w:tc>
        <w:tc>
          <w:tcPr>
            <w:tcW w:w="1598" w:type="dxa"/>
          </w:tcPr>
          <w:p w:rsidR="00583809" w:rsidRDefault="00583809">
            <w:pPr>
              <w:pStyle w:val="ConsPlusNormal"/>
            </w:pPr>
          </w:p>
        </w:tc>
      </w:tr>
      <w:tr w:rsidR="00583809">
        <w:tblPrEx>
          <w:tblBorders>
            <w:left w:val="single" w:sz="4" w:space="0" w:color="auto"/>
            <w:right w:val="single" w:sz="4" w:space="0" w:color="auto"/>
          </w:tblBorders>
        </w:tblPrEx>
        <w:tc>
          <w:tcPr>
            <w:tcW w:w="567" w:type="dxa"/>
          </w:tcPr>
          <w:p w:rsidR="00583809" w:rsidRDefault="00583809">
            <w:pPr>
              <w:pStyle w:val="ConsPlusNormal"/>
            </w:pPr>
            <w:r>
              <w:t>3.</w:t>
            </w:r>
          </w:p>
        </w:tc>
        <w:tc>
          <w:tcPr>
            <w:tcW w:w="2833" w:type="dxa"/>
          </w:tcPr>
          <w:p w:rsidR="00583809" w:rsidRDefault="00583809">
            <w:pPr>
              <w:pStyle w:val="ConsPlusNormal"/>
            </w:pPr>
          </w:p>
        </w:tc>
        <w:tc>
          <w:tcPr>
            <w:tcW w:w="2039" w:type="dxa"/>
          </w:tcPr>
          <w:p w:rsidR="00583809" w:rsidRDefault="00583809">
            <w:pPr>
              <w:pStyle w:val="ConsPlusNormal"/>
            </w:pPr>
          </w:p>
        </w:tc>
        <w:tc>
          <w:tcPr>
            <w:tcW w:w="2033" w:type="dxa"/>
          </w:tcPr>
          <w:p w:rsidR="00583809" w:rsidRDefault="00583809">
            <w:pPr>
              <w:pStyle w:val="ConsPlusNormal"/>
            </w:pPr>
          </w:p>
        </w:tc>
        <w:tc>
          <w:tcPr>
            <w:tcW w:w="1598" w:type="dxa"/>
          </w:tcPr>
          <w:p w:rsidR="00583809" w:rsidRDefault="00583809">
            <w:pPr>
              <w:pStyle w:val="ConsPlusNormal"/>
            </w:pPr>
          </w:p>
        </w:tc>
      </w:tr>
      <w:tr w:rsidR="00583809">
        <w:tblPrEx>
          <w:tblBorders>
            <w:left w:val="single" w:sz="4" w:space="0" w:color="auto"/>
            <w:right w:val="single" w:sz="4" w:space="0" w:color="auto"/>
          </w:tblBorders>
        </w:tblPrEx>
        <w:tc>
          <w:tcPr>
            <w:tcW w:w="567" w:type="dxa"/>
          </w:tcPr>
          <w:p w:rsidR="00583809" w:rsidRDefault="00583809">
            <w:pPr>
              <w:pStyle w:val="ConsPlusNormal"/>
            </w:pPr>
            <w:r>
              <w:t>4.</w:t>
            </w:r>
          </w:p>
        </w:tc>
        <w:tc>
          <w:tcPr>
            <w:tcW w:w="2833" w:type="dxa"/>
          </w:tcPr>
          <w:p w:rsidR="00583809" w:rsidRDefault="00583809">
            <w:pPr>
              <w:pStyle w:val="ConsPlusNormal"/>
            </w:pPr>
          </w:p>
        </w:tc>
        <w:tc>
          <w:tcPr>
            <w:tcW w:w="2039" w:type="dxa"/>
          </w:tcPr>
          <w:p w:rsidR="00583809" w:rsidRDefault="00583809">
            <w:pPr>
              <w:pStyle w:val="ConsPlusNormal"/>
            </w:pPr>
          </w:p>
        </w:tc>
        <w:tc>
          <w:tcPr>
            <w:tcW w:w="2033" w:type="dxa"/>
          </w:tcPr>
          <w:p w:rsidR="00583809" w:rsidRDefault="00583809">
            <w:pPr>
              <w:pStyle w:val="ConsPlusNormal"/>
            </w:pPr>
          </w:p>
        </w:tc>
        <w:tc>
          <w:tcPr>
            <w:tcW w:w="1598" w:type="dxa"/>
          </w:tcPr>
          <w:p w:rsidR="00583809" w:rsidRDefault="00583809">
            <w:pPr>
              <w:pStyle w:val="ConsPlusNormal"/>
            </w:pPr>
          </w:p>
        </w:tc>
      </w:tr>
      <w:tr w:rsidR="00583809">
        <w:tblPrEx>
          <w:tblBorders>
            <w:left w:val="single" w:sz="4" w:space="0" w:color="auto"/>
            <w:right w:val="single" w:sz="4" w:space="0" w:color="auto"/>
          </w:tblBorders>
        </w:tblPrEx>
        <w:tc>
          <w:tcPr>
            <w:tcW w:w="567" w:type="dxa"/>
          </w:tcPr>
          <w:p w:rsidR="00583809" w:rsidRDefault="00583809">
            <w:pPr>
              <w:pStyle w:val="ConsPlusNormal"/>
            </w:pPr>
            <w:r>
              <w:t>5.</w:t>
            </w:r>
          </w:p>
        </w:tc>
        <w:tc>
          <w:tcPr>
            <w:tcW w:w="2833" w:type="dxa"/>
          </w:tcPr>
          <w:p w:rsidR="00583809" w:rsidRDefault="00583809">
            <w:pPr>
              <w:pStyle w:val="ConsPlusNormal"/>
            </w:pPr>
          </w:p>
        </w:tc>
        <w:tc>
          <w:tcPr>
            <w:tcW w:w="2039" w:type="dxa"/>
          </w:tcPr>
          <w:p w:rsidR="00583809" w:rsidRDefault="00583809">
            <w:pPr>
              <w:pStyle w:val="ConsPlusNormal"/>
            </w:pPr>
          </w:p>
        </w:tc>
        <w:tc>
          <w:tcPr>
            <w:tcW w:w="2033" w:type="dxa"/>
          </w:tcPr>
          <w:p w:rsidR="00583809" w:rsidRDefault="00583809">
            <w:pPr>
              <w:pStyle w:val="ConsPlusNormal"/>
            </w:pPr>
          </w:p>
        </w:tc>
        <w:tc>
          <w:tcPr>
            <w:tcW w:w="1598" w:type="dxa"/>
          </w:tcPr>
          <w:p w:rsidR="00583809" w:rsidRDefault="00583809">
            <w:pPr>
              <w:pStyle w:val="ConsPlusNormal"/>
            </w:pPr>
          </w:p>
        </w:tc>
      </w:tr>
      <w:tr w:rsidR="00583809">
        <w:tblPrEx>
          <w:tblBorders>
            <w:left w:val="single" w:sz="4" w:space="0" w:color="auto"/>
            <w:right w:val="single" w:sz="4" w:space="0" w:color="auto"/>
          </w:tblBorders>
        </w:tblPrEx>
        <w:tc>
          <w:tcPr>
            <w:tcW w:w="567" w:type="dxa"/>
          </w:tcPr>
          <w:p w:rsidR="00583809" w:rsidRDefault="00583809">
            <w:pPr>
              <w:pStyle w:val="ConsPlusNormal"/>
            </w:pPr>
            <w:r>
              <w:t>6.</w:t>
            </w:r>
          </w:p>
        </w:tc>
        <w:tc>
          <w:tcPr>
            <w:tcW w:w="2833" w:type="dxa"/>
          </w:tcPr>
          <w:p w:rsidR="00583809" w:rsidRDefault="00583809">
            <w:pPr>
              <w:pStyle w:val="ConsPlusNormal"/>
            </w:pPr>
          </w:p>
        </w:tc>
        <w:tc>
          <w:tcPr>
            <w:tcW w:w="2039" w:type="dxa"/>
          </w:tcPr>
          <w:p w:rsidR="00583809" w:rsidRDefault="00583809">
            <w:pPr>
              <w:pStyle w:val="ConsPlusNormal"/>
            </w:pPr>
          </w:p>
        </w:tc>
        <w:tc>
          <w:tcPr>
            <w:tcW w:w="2033" w:type="dxa"/>
          </w:tcPr>
          <w:p w:rsidR="00583809" w:rsidRDefault="00583809">
            <w:pPr>
              <w:pStyle w:val="ConsPlusNormal"/>
            </w:pPr>
          </w:p>
        </w:tc>
        <w:tc>
          <w:tcPr>
            <w:tcW w:w="1598" w:type="dxa"/>
          </w:tcPr>
          <w:p w:rsidR="00583809" w:rsidRDefault="00583809">
            <w:pPr>
              <w:pStyle w:val="ConsPlusNormal"/>
            </w:pPr>
          </w:p>
        </w:tc>
      </w:tr>
      <w:tr w:rsidR="00583809">
        <w:tblPrEx>
          <w:tblBorders>
            <w:left w:val="single" w:sz="4" w:space="0" w:color="auto"/>
            <w:right w:val="single" w:sz="4" w:space="0" w:color="auto"/>
          </w:tblBorders>
        </w:tblPrEx>
        <w:tc>
          <w:tcPr>
            <w:tcW w:w="567" w:type="dxa"/>
          </w:tcPr>
          <w:p w:rsidR="00583809" w:rsidRDefault="00583809">
            <w:pPr>
              <w:pStyle w:val="ConsPlusNormal"/>
            </w:pPr>
            <w:r>
              <w:t>7.</w:t>
            </w:r>
          </w:p>
        </w:tc>
        <w:tc>
          <w:tcPr>
            <w:tcW w:w="2833" w:type="dxa"/>
          </w:tcPr>
          <w:p w:rsidR="00583809" w:rsidRDefault="00583809">
            <w:pPr>
              <w:pStyle w:val="ConsPlusNormal"/>
            </w:pPr>
          </w:p>
        </w:tc>
        <w:tc>
          <w:tcPr>
            <w:tcW w:w="2039" w:type="dxa"/>
          </w:tcPr>
          <w:p w:rsidR="00583809" w:rsidRDefault="00583809">
            <w:pPr>
              <w:pStyle w:val="ConsPlusNormal"/>
            </w:pPr>
          </w:p>
        </w:tc>
        <w:tc>
          <w:tcPr>
            <w:tcW w:w="2033" w:type="dxa"/>
          </w:tcPr>
          <w:p w:rsidR="00583809" w:rsidRDefault="00583809">
            <w:pPr>
              <w:pStyle w:val="ConsPlusNormal"/>
            </w:pPr>
          </w:p>
        </w:tc>
        <w:tc>
          <w:tcPr>
            <w:tcW w:w="1598" w:type="dxa"/>
          </w:tcPr>
          <w:p w:rsidR="00583809" w:rsidRDefault="00583809">
            <w:pPr>
              <w:pStyle w:val="ConsPlusNormal"/>
            </w:pPr>
          </w:p>
        </w:tc>
      </w:tr>
      <w:tr w:rsidR="00583809">
        <w:tblPrEx>
          <w:tblBorders>
            <w:left w:val="single" w:sz="4" w:space="0" w:color="auto"/>
            <w:right w:val="single" w:sz="4" w:space="0" w:color="auto"/>
          </w:tblBorders>
        </w:tblPrEx>
        <w:tc>
          <w:tcPr>
            <w:tcW w:w="9070" w:type="dxa"/>
            <w:gridSpan w:val="5"/>
          </w:tcPr>
          <w:p w:rsidR="00583809" w:rsidRDefault="00583809">
            <w:pPr>
              <w:pStyle w:val="ConsPlusNormal"/>
            </w:pPr>
            <w:r>
              <w:t>Решение комиссии по определению победителя:</w:t>
            </w:r>
          </w:p>
          <w:p w:rsidR="00583809" w:rsidRDefault="00583809">
            <w:pPr>
              <w:pStyle w:val="ConsPlusNormal"/>
            </w:pPr>
            <w:r>
              <w:t>Лот N 1 ________________________________________________________________</w:t>
            </w:r>
          </w:p>
          <w:p w:rsidR="00583809" w:rsidRDefault="00583809">
            <w:pPr>
              <w:pStyle w:val="ConsPlusNormal"/>
            </w:pPr>
            <w:r>
              <w:t>Лот N 2 ________________________________________________________________</w:t>
            </w:r>
          </w:p>
          <w:p w:rsidR="00583809" w:rsidRDefault="00583809">
            <w:pPr>
              <w:pStyle w:val="ConsPlusNormal"/>
            </w:pPr>
            <w:r>
              <w:t>_______________________________________________________________________</w:t>
            </w:r>
          </w:p>
          <w:p w:rsidR="00583809" w:rsidRDefault="00583809">
            <w:pPr>
              <w:pStyle w:val="ConsPlusNormal"/>
            </w:pPr>
            <w:r>
              <w:t>_______________________________________________________________________</w:t>
            </w:r>
          </w:p>
          <w:p w:rsidR="00583809" w:rsidRDefault="00583809">
            <w:pPr>
              <w:pStyle w:val="ConsPlusNormal"/>
            </w:pPr>
            <w:r>
              <w:t>_______________________________________________________________________</w:t>
            </w:r>
          </w:p>
          <w:p w:rsidR="00583809" w:rsidRDefault="00583809">
            <w:pPr>
              <w:pStyle w:val="ConsPlusNormal"/>
            </w:pPr>
            <w:r>
              <w:t>_______________________________________________________________________</w:t>
            </w:r>
          </w:p>
          <w:p w:rsidR="00583809" w:rsidRDefault="00583809">
            <w:pPr>
              <w:pStyle w:val="ConsPlusNormal"/>
            </w:pPr>
            <w:r>
              <w:t>_______________________________________________________________________</w:t>
            </w:r>
          </w:p>
          <w:p w:rsidR="00583809" w:rsidRDefault="00583809">
            <w:pPr>
              <w:pStyle w:val="ConsPlusNormal"/>
            </w:pPr>
            <w:r>
              <w:t>_______________________________________________________________________</w:t>
            </w:r>
          </w:p>
          <w:p w:rsidR="00583809" w:rsidRDefault="00583809">
            <w:pPr>
              <w:pStyle w:val="ConsPlusNormal"/>
            </w:pPr>
            <w:r>
              <w:t>_______________________________________________________________________</w:t>
            </w:r>
          </w:p>
        </w:tc>
      </w:tr>
    </w:tbl>
    <w:p w:rsidR="00583809" w:rsidRDefault="00583809">
      <w:pPr>
        <w:pStyle w:val="ConsPlusNormal"/>
        <w:jc w:val="both"/>
      </w:pPr>
    </w:p>
    <w:p w:rsidR="00583809" w:rsidRDefault="00583809">
      <w:pPr>
        <w:pStyle w:val="ConsPlusNormal"/>
        <w:jc w:val="both"/>
      </w:pPr>
    </w:p>
    <w:p w:rsidR="00583809" w:rsidRDefault="00583809">
      <w:pPr>
        <w:pStyle w:val="ConsPlusNormal"/>
        <w:pBdr>
          <w:bottom w:val="single" w:sz="6" w:space="0" w:color="auto"/>
        </w:pBdr>
        <w:spacing w:before="100" w:after="100"/>
        <w:jc w:val="both"/>
        <w:rPr>
          <w:sz w:val="2"/>
          <w:szCs w:val="2"/>
        </w:rPr>
      </w:pPr>
    </w:p>
    <w:p w:rsidR="005A13CF" w:rsidRDefault="005A13CF">
      <w:bookmarkStart w:id="19" w:name="_GoBack"/>
      <w:bookmarkEnd w:id="19"/>
    </w:p>
    <w:sectPr w:rsidR="005A13CF">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809"/>
    <w:rsid w:val="000D3FEB"/>
    <w:rsid w:val="00583809"/>
    <w:rsid w:val="005A13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CDAC9C-E2F8-4359-88BC-27800CEF7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380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8380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8380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8380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8380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8380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8380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8380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9F4D052FB0223C6CAE098F70801C8A1FB6E84A08F8BEE502394242425A2561A194075CF338DBC0E3913A54236f4a0F" TargetMode="External"/><Relationship Id="rId13" Type="http://schemas.openxmlformats.org/officeDocument/2006/relationships/hyperlink" Target="consultantplus://offline/ref=49F4D052FB0223C6CAE086FA1E6D96AEFF66DCAE8985E00F7BC222737AF2504F4B002B9670CEAF0F3E0DA7423248F74589651618A0ABA195F0331DEEf6a4F" TargetMode="External"/><Relationship Id="rId18" Type="http://schemas.openxmlformats.org/officeDocument/2006/relationships/hyperlink" Target="consultantplus://offline/ref=49F4D052FB0223C6CAE098F70801C8A1FC6480AB8185EE502394242425A2561A194075CF338DBC0E3913A54236f4a0F"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49F4D052FB0223C6CAE086FA1E6D96AEFF66DCAE8985E00F7BC222737AF2504F4B002B9670CEAF0F3E0DA7423D48F74589651618A0ABA195F0331DEEf6a4F" TargetMode="External"/><Relationship Id="rId7" Type="http://schemas.openxmlformats.org/officeDocument/2006/relationships/hyperlink" Target="consultantplus://offline/ref=49F4D052FB0223C6CAE098F70801C8A1FB6E84A08D81EE502394242425A2561A194075CF338DBC0E3913A54236f4a0F" TargetMode="External"/><Relationship Id="rId12" Type="http://schemas.openxmlformats.org/officeDocument/2006/relationships/hyperlink" Target="consultantplus://offline/ref=49F4D052FB0223C6CAE086FA1E6D96AEFF66DCAE8E8BE40076CB7F7972AB5C4D4C0F749377DFAF0E3913A7452A41A316fCaEF" TargetMode="External"/><Relationship Id="rId17" Type="http://schemas.openxmlformats.org/officeDocument/2006/relationships/hyperlink" Target="consultantplus://offline/ref=49F4D052FB0223C6CAE098F70801C8A1FB698BA58E85EE502394242425A2561A194075CF338DBC0E3913A54236f4a0F"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49F4D052FB0223C6CAE086FA1E6D96AEFF66DCAE8985E00F7BC222737AF2504F4B002B9670CEAF0F3E0DA7423348F74589651618A0ABA195F0331DEEf6a4F" TargetMode="External"/><Relationship Id="rId20" Type="http://schemas.openxmlformats.org/officeDocument/2006/relationships/hyperlink" Target="consultantplus://offline/ref=49F4D052FB0223C6CAE086FA1E6D96AEFF66DCAE8985E00F7BC222737AF2504F4B002B9670CEAF0F3E0DA7423348F74589651618A0ABA195F0331DEEf6a4F" TargetMode="External"/><Relationship Id="rId1" Type="http://schemas.openxmlformats.org/officeDocument/2006/relationships/styles" Target="styles.xml"/><Relationship Id="rId6" Type="http://schemas.openxmlformats.org/officeDocument/2006/relationships/hyperlink" Target="consultantplus://offline/ref=49F4D052FB0223C6CAE098F70801C8A1FB698AA28184EE502394242425A2561A194075CF338DBC0E3913A54236f4a0F" TargetMode="External"/><Relationship Id="rId11" Type="http://schemas.openxmlformats.org/officeDocument/2006/relationships/hyperlink" Target="consultantplus://offline/ref=49F4D052FB0223C6CAE086FA1E6D96AEFF66DCAE8981E20476C722737AF2504F4B002B9662CEF7033E0AB942335DA114CFf3a3F" TargetMode="External"/><Relationship Id="rId24" Type="http://schemas.openxmlformats.org/officeDocument/2006/relationships/hyperlink" Target="consultantplus://offline/ref=49F4D052FB0223C6CAE098F70801C8A1FB698BA58E85EE502394242425A2561A0B402DC3338AA70E3D06F3137016AE14CA2E1B1FB9B7A190fEaDF" TargetMode="External"/><Relationship Id="rId5" Type="http://schemas.openxmlformats.org/officeDocument/2006/relationships/hyperlink" Target="consultantplus://offline/ref=49F4D052FB0223C6CAE086FA1E6D96AEFF66DCAE8985E00F7BC222737AF2504F4B002B9670CEAF0F3E0DA7423148F74589651618A0ABA195F0331DEEf6a4F" TargetMode="External"/><Relationship Id="rId15" Type="http://schemas.openxmlformats.org/officeDocument/2006/relationships/hyperlink" Target="consultantplus://offline/ref=49F4D052FB0223C6CAE086FA1E6D96AEFF66DCAE8981E40079C422737AF2504F4B002B9670CEAF0F3E0DA7423D48F74589651618A0ABA195F0331DEEf6a4F" TargetMode="External"/><Relationship Id="rId23" Type="http://schemas.openxmlformats.org/officeDocument/2006/relationships/hyperlink" Target="consultantplus://offline/ref=49F4D052FB0223C6CAE098F70801C8A1FE6E87A38E87EE502394242425A2561A194075CF338DBC0E3913A54236f4a0F" TargetMode="External"/><Relationship Id="rId10" Type="http://schemas.openxmlformats.org/officeDocument/2006/relationships/hyperlink" Target="consultantplus://offline/ref=49F4D052FB0223C6CAE086FA1E6D96AEFF66DCAE8985ED0079C022737AF2504F4B002B9662CEF7033E0AB942335DA114CFf3a3F" TargetMode="External"/><Relationship Id="rId19" Type="http://schemas.openxmlformats.org/officeDocument/2006/relationships/hyperlink" Target="consultantplus://offline/ref=49F4D052FB0223C6CAE098F70801C8A1FC6B81A38081EE502394242425A2561A194075CF338DBC0E3913A54236f4a0F"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49F4D052FB0223C6CAE098F70801C8A1FB698BA58E85EE502394242425A2561A194075CF338DBC0E3913A54236f4a0F" TargetMode="External"/><Relationship Id="rId14" Type="http://schemas.openxmlformats.org/officeDocument/2006/relationships/hyperlink" Target="consultantplus://offline/ref=49F4D052FB0223C6CAE086FA1E6D96AEFF66DCAE8981E70476C422737AF2504F4B002B9662CEF7033E0AB942335DA114CFf3a3F" TargetMode="External"/><Relationship Id="rId22" Type="http://schemas.openxmlformats.org/officeDocument/2006/relationships/hyperlink" Target="consultantplus://offline/ref=49F4D052FB0223C6CAE086FA1E6D96AEFF66DCAE8985E00F7BC222737AF2504F4B002B9670CEAF0F3E0DA7423C48F74589651618A0ABA195F0331DEEf6a4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10553</Words>
  <Characters>60157</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Блинковская Елена Александровна</dc:creator>
  <cp:keywords/>
  <dc:description/>
  <cp:lastModifiedBy>Блинковская Елена Александровна</cp:lastModifiedBy>
  <cp:revision>1</cp:revision>
  <dcterms:created xsi:type="dcterms:W3CDTF">2023-07-07T05:26:00Z</dcterms:created>
  <dcterms:modified xsi:type="dcterms:W3CDTF">2023-07-07T05:26:00Z</dcterms:modified>
</cp:coreProperties>
</file>