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FC" w:rsidRDefault="00721F10" w:rsidP="00FD005D">
      <w:pPr>
        <w:spacing w:after="0" w:line="240" w:lineRule="auto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95pt;margin-top:8.45pt;width:533.5pt;height:61.35pt;z-index:251658240;mso-width-relative:margin;mso-height-relative:margin" fillcolor="#d6e3bc [1302]" strokecolor="white [3212]">
            <v:textbox style="mso-next-textbox:#_x0000_s1027">
              <w:txbxContent>
                <w:p w:rsidR="006D2DFC" w:rsidRPr="006D2DFC" w:rsidRDefault="006D2DFC" w:rsidP="006D2DFC">
                  <w:pPr>
                    <w:spacing w:after="0" w:line="240" w:lineRule="auto"/>
                    <w:outlineLvl w:val="2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6D2DFC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Пешеходные дорожки, соединяющие территорию парка и променада, вдоль р. Озерные Ключи</w:t>
                  </w:r>
                </w:p>
                <w:p w:rsidR="006D2DFC" w:rsidRPr="006D2DFC" w:rsidRDefault="006D2DFC" w:rsidP="006D2DFC">
                  <w:pPr>
                    <w:rPr>
                      <w:color w:val="5F497A" w:themeColor="accent4" w:themeShade="BF"/>
                      <w:szCs w:val="24"/>
                    </w:rPr>
                  </w:pPr>
                </w:p>
              </w:txbxContent>
            </v:textbox>
          </v:shape>
        </w:pict>
      </w:r>
    </w:p>
    <w:p w:rsidR="006D2DFC" w:rsidRDefault="006D2DFC" w:rsidP="00FD005D">
      <w:pPr>
        <w:spacing w:after="0" w:line="240" w:lineRule="auto"/>
        <w:outlineLvl w:val="2"/>
        <w:rPr>
          <w:b/>
          <w:sz w:val="40"/>
          <w:szCs w:val="40"/>
        </w:rPr>
      </w:pPr>
    </w:p>
    <w:p w:rsidR="006D2DFC" w:rsidRDefault="006D2DFC" w:rsidP="00FD005D">
      <w:pPr>
        <w:spacing w:after="0" w:line="240" w:lineRule="auto"/>
        <w:outlineLvl w:val="2"/>
        <w:rPr>
          <w:b/>
          <w:sz w:val="40"/>
          <w:szCs w:val="40"/>
        </w:rPr>
      </w:pPr>
    </w:p>
    <w:p w:rsidR="00FD005D" w:rsidRPr="00FD005D" w:rsidRDefault="00FD005D" w:rsidP="00FD005D">
      <w:pPr>
        <w:spacing w:after="0" w:line="240" w:lineRule="auto"/>
        <w:outlineLvl w:val="2"/>
        <w:rPr>
          <w:b/>
          <w:sz w:val="16"/>
          <w:szCs w:val="16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</w:p>
    <w:p w:rsidR="00FD005D" w:rsidRDefault="0010798E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территории, предназначенной для прогулок, повышение доступности к променаду, расположенному вдоль реки Озерные ключи</w:t>
      </w:r>
      <w:r w:rsidR="00FD005D" w:rsidRPr="00FD005D">
        <w:rPr>
          <w:sz w:val="24"/>
          <w:szCs w:val="24"/>
        </w:rPr>
        <w:t>.</w:t>
      </w:r>
    </w:p>
    <w:p w:rsidR="007C62C8" w:rsidRPr="008D493B" w:rsidRDefault="007C62C8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</w:p>
    <w:p w:rsidR="00FD005D" w:rsidRPr="00FD005D" w:rsidRDefault="00FD005D" w:rsidP="00FD005D">
      <w:pPr>
        <w:spacing w:after="0" w:line="240" w:lineRule="auto"/>
        <w:rPr>
          <w:sz w:val="24"/>
          <w:szCs w:val="24"/>
        </w:rPr>
      </w:pPr>
      <w:r w:rsidRPr="00FD005D">
        <w:rPr>
          <w:sz w:val="24"/>
          <w:szCs w:val="24"/>
        </w:rPr>
        <w:t>Провести работы по устройству пешеходных дорожек</w:t>
      </w:r>
      <w:r w:rsidR="003F379F">
        <w:rPr>
          <w:sz w:val="24"/>
          <w:szCs w:val="24"/>
        </w:rPr>
        <w:t>.</w:t>
      </w:r>
    </w:p>
    <w:p w:rsidR="007C62C8" w:rsidRDefault="007C62C8" w:rsidP="009351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3511B" w:rsidRPr="0093511B" w:rsidRDefault="007C62C8" w:rsidP="0093511B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32"/>
          <w:szCs w:val="32"/>
        </w:rPr>
        <w:t>Ожидаемые результаты</w:t>
      </w:r>
      <w:r w:rsidR="0093511B" w:rsidRPr="0093511B">
        <w:rPr>
          <w:b/>
          <w:color w:val="0070C0"/>
          <w:sz w:val="32"/>
          <w:szCs w:val="32"/>
        </w:rPr>
        <w:br/>
      </w:r>
      <w:r w:rsidR="00FD005D" w:rsidRPr="00FD005D">
        <w:rPr>
          <w:sz w:val="24"/>
          <w:szCs w:val="24"/>
        </w:rPr>
        <w:t>Увеличение протяженности пешеходных дорожек</w:t>
      </w:r>
      <w:r w:rsidR="0010798E">
        <w:rPr>
          <w:sz w:val="24"/>
          <w:szCs w:val="24"/>
        </w:rPr>
        <w:t>, что будет способствовать более комфортно</w:t>
      </w:r>
      <w:r w:rsidR="00B265B2">
        <w:rPr>
          <w:sz w:val="24"/>
          <w:szCs w:val="24"/>
        </w:rPr>
        <w:t>му отдыху в самом центре города, улучшению внешнего облика города.</w:t>
      </w:r>
    </w:p>
    <w:p w:rsidR="0093511B" w:rsidRPr="00480D56" w:rsidRDefault="0093511B" w:rsidP="008D493B">
      <w:pPr>
        <w:spacing w:after="0" w:line="240" w:lineRule="auto"/>
        <w:rPr>
          <w:sz w:val="24"/>
          <w:szCs w:val="24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F90D24" w:rsidRPr="00F90D24">
        <w:rPr>
          <w:b/>
          <w:color w:val="0070C0"/>
          <w:sz w:val="32"/>
          <w:szCs w:val="32"/>
        </w:rPr>
        <w:t xml:space="preserve"> </w:t>
      </w:r>
      <w:r w:rsidR="00F90D24">
        <w:rPr>
          <w:b/>
          <w:color w:val="0070C0"/>
          <w:sz w:val="32"/>
          <w:szCs w:val="32"/>
        </w:rPr>
        <w:t>проекта</w:t>
      </w:r>
    </w:p>
    <w:p w:rsidR="00AC755B" w:rsidRDefault="00FD005D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Пешеходные дорожки</w:t>
      </w:r>
      <w:r w:rsidR="00480D56" w:rsidRPr="00480D56">
        <w:rPr>
          <w:sz w:val="24"/>
          <w:szCs w:val="24"/>
        </w:rPr>
        <w:t xml:space="preserve"> на земельном участке с кадастровым номером 25:27:</w:t>
      </w:r>
      <w:r w:rsidR="00B0176A">
        <w:rPr>
          <w:sz w:val="24"/>
          <w:szCs w:val="24"/>
        </w:rPr>
        <w:t>030106</w:t>
      </w:r>
      <w:r w:rsidR="00480D56" w:rsidRPr="00480D56">
        <w:rPr>
          <w:sz w:val="24"/>
          <w:szCs w:val="24"/>
        </w:rPr>
        <w:t>:</w:t>
      </w:r>
      <w:r>
        <w:rPr>
          <w:sz w:val="24"/>
          <w:szCs w:val="24"/>
        </w:rPr>
        <w:t>760</w:t>
      </w:r>
      <w:r w:rsidR="00B0176A">
        <w:rPr>
          <w:sz w:val="24"/>
          <w:szCs w:val="24"/>
        </w:rPr>
        <w:t xml:space="preserve"> </w:t>
      </w:r>
      <w:r w:rsidR="00480D56" w:rsidRPr="00480D56">
        <w:rPr>
          <w:sz w:val="24"/>
          <w:szCs w:val="24"/>
        </w:rPr>
        <w:t xml:space="preserve"> в районе: г</w:t>
      </w:r>
      <w:proofErr w:type="gramStart"/>
      <w:r w:rsidR="00480D56" w:rsidRPr="00480D56">
        <w:rPr>
          <w:sz w:val="24"/>
          <w:szCs w:val="24"/>
        </w:rPr>
        <w:t>.А</w:t>
      </w:r>
      <w:proofErr w:type="gramEnd"/>
      <w:r w:rsidR="00480D56" w:rsidRPr="00480D56">
        <w:rPr>
          <w:sz w:val="24"/>
          <w:szCs w:val="24"/>
        </w:rPr>
        <w:t xml:space="preserve">ртем, </w:t>
      </w:r>
      <w:r w:rsidR="00B0176A">
        <w:rPr>
          <w:sz w:val="24"/>
          <w:szCs w:val="24"/>
        </w:rPr>
        <w:t>пл</w:t>
      </w:r>
      <w:r w:rsidR="00480D56" w:rsidRPr="00480D56">
        <w:rPr>
          <w:sz w:val="24"/>
          <w:szCs w:val="24"/>
        </w:rPr>
        <w:t xml:space="preserve">. </w:t>
      </w:r>
      <w:r w:rsidR="00B0176A">
        <w:rPr>
          <w:sz w:val="24"/>
          <w:szCs w:val="24"/>
        </w:rPr>
        <w:t>Ленина</w:t>
      </w:r>
      <w:r w:rsidR="00480D56" w:rsidRPr="00480D56">
        <w:rPr>
          <w:sz w:val="24"/>
          <w:szCs w:val="24"/>
        </w:rPr>
        <w:t>,</w:t>
      </w:r>
      <w:r w:rsidR="00654328">
        <w:rPr>
          <w:sz w:val="24"/>
          <w:szCs w:val="24"/>
        </w:rPr>
        <w:t xml:space="preserve"> </w:t>
      </w:r>
      <w:r w:rsidR="00480D56" w:rsidRPr="00480D56">
        <w:rPr>
          <w:sz w:val="24"/>
          <w:szCs w:val="24"/>
        </w:rPr>
        <w:t>д.</w:t>
      </w:r>
      <w:r>
        <w:rPr>
          <w:sz w:val="24"/>
          <w:szCs w:val="24"/>
        </w:rPr>
        <w:t xml:space="preserve"> 15</w:t>
      </w:r>
    </w:p>
    <w:p w:rsidR="002F5BEF" w:rsidRPr="00480D56" w:rsidRDefault="00A26EBA" w:rsidP="00A53FF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60415" cy="41744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A26EBA" w:rsidRPr="00A26EBA" w:rsidRDefault="00A26EBA" w:rsidP="00A53FF5">
      <w:pPr>
        <w:spacing w:after="0" w:line="240" w:lineRule="auto"/>
        <w:rPr>
          <w:color w:val="0070C0"/>
          <w:sz w:val="28"/>
          <w:szCs w:val="28"/>
        </w:rPr>
      </w:pPr>
      <w:r w:rsidRPr="00A26EBA">
        <w:rPr>
          <w:color w:val="0070C0"/>
          <w:sz w:val="28"/>
          <w:szCs w:val="28"/>
        </w:rPr>
        <w:t>Ссылка на карту:</w:t>
      </w:r>
    </w:p>
    <w:p w:rsidR="00A26EBA" w:rsidRPr="00A26EBA" w:rsidRDefault="00721F10" w:rsidP="00A53FF5">
      <w:pPr>
        <w:spacing w:after="0" w:line="240" w:lineRule="auto"/>
        <w:rPr>
          <w:color w:val="0070C0"/>
        </w:rPr>
      </w:pPr>
      <w:hyperlink r:id="rId5" w:history="1">
        <w:r w:rsidR="00A26EBA" w:rsidRPr="00A26EBA">
          <w:rPr>
            <w:rStyle w:val="a4"/>
          </w:rPr>
          <w:t>https://yandex.ru/maps/?um=constructor%3A7d674e6b330a01bec2f9338e694d159eedb5fc903b39c246a0f18642b8a02b6b&amp;source=constructorLink</w:t>
        </w:r>
      </w:hyperlink>
    </w:p>
    <w:p w:rsidR="00A26EBA" w:rsidRDefault="00A26EBA" w:rsidP="00A53FF5">
      <w:pPr>
        <w:spacing w:after="0" w:line="240" w:lineRule="auto"/>
        <w:rPr>
          <w:b/>
          <w:color w:val="0070C0"/>
          <w:sz w:val="32"/>
          <w:szCs w:val="32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F90D24" w:rsidRPr="00F90D24">
        <w:rPr>
          <w:b/>
          <w:color w:val="0070C0"/>
          <w:sz w:val="32"/>
          <w:szCs w:val="32"/>
        </w:rPr>
        <w:t xml:space="preserve"> </w:t>
      </w:r>
      <w:r w:rsidR="00F90D24">
        <w:rPr>
          <w:b/>
          <w:color w:val="0070C0"/>
          <w:sz w:val="32"/>
          <w:szCs w:val="32"/>
        </w:rPr>
        <w:t>проекта</w:t>
      </w:r>
    </w:p>
    <w:p w:rsidR="00480D56" w:rsidRPr="00480D56" w:rsidRDefault="00A53FF5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80D56">
        <w:rPr>
          <w:sz w:val="24"/>
          <w:szCs w:val="24"/>
        </w:rPr>
        <w:lastRenderedPageBreak/>
        <w:t>Шичкин</w:t>
      </w:r>
      <w:proofErr w:type="spellEnd"/>
      <w:r w:rsidRPr="00480D56">
        <w:rPr>
          <w:sz w:val="24"/>
          <w:szCs w:val="24"/>
        </w:rPr>
        <w:t xml:space="preserve"> Вячеслав Александрович</w:t>
      </w:r>
      <w:r>
        <w:rPr>
          <w:sz w:val="24"/>
          <w:szCs w:val="24"/>
        </w:rPr>
        <w:t>, н</w:t>
      </w:r>
      <w:r w:rsidRPr="00480D56">
        <w:rPr>
          <w:sz w:val="24"/>
          <w:szCs w:val="24"/>
        </w:rPr>
        <w:t xml:space="preserve">ачальник управления дорожной деятельности и благоустройства администрации Артемовского городского </w:t>
      </w:r>
      <w:r>
        <w:rPr>
          <w:sz w:val="24"/>
          <w:szCs w:val="24"/>
        </w:rPr>
        <w:t>округа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4-24-42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r w:rsidRPr="00480D56">
        <w:rPr>
          <w:sz w:val="24"/>
          <w:szCs w:val="24"/>
        </w:rPr>
        <w:t xml:space="preserve">shichkin_va@artemokrug.ru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126"/>
        <w:gridCol w:w="2268"/>
      </w:tblGrid>
      <w:tr w:rsidR="00A53FF5" w:rsidRPr="00A53FF5" w:rsidTr="00A53FF5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A53FF5" w:rsidP="00A53FF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Субсидии из бюджета Приморского края</w:t>
            </w:r>
          </w:p>
        </w:tc>
        <w:tc>
          <w:tcPr>
            <w:tcW w:w="2268" w:type="dxa"/>
          </w:tcPr>
          <w:p w:rsidR="00A53FF5" w:rsidRPr="00A53FF5" w:rsidRDefault="00A53FF5" w:rsidP="00A53FF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Бюджет Артемовского городского округа</w:t>
            </w:r>
          </w:p>
        </w:tc>
      </w:tr>
      <w:tr w:rsidR="00A53FF5" w:rsidTr="00A53FF5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573EA7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2 090 165,94</w:t>
            </w:r>
          </w:p>
        </w:tc>
        <w:tc>
          <w:tcPr>
            <w:tcW w:w="2126" w:type="dxa"/>
            <w:vAlign w:val="center"/>
          </w:tcPr>
          <w:p w:rsidR="00A53FF5" w:rsidRDefault="00573EA7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2 069 264,28</w:t>
            </w:r>
          </w:p>
        </w:tc>
        <w:tc>
          <w:tcPr>
            <w:tcW w:w="2268" w:type="dxa"/>
            <w:vAlign w:val="center"/>
          </w:tcPr>
          <w:p w:rsidR="00A53FF5" w:rsidRDefault="00573EA7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20 901,66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proofErr w:type="spellStart"/>
      <w:r w:rsidRPr="00A53FF5">
        <w:rPr>
          <w:b/>
          <w:color w:val="0070C0"/>
          <w:sz w:val="32"/>
          <w:szCs w:val="32"/>
        </w:rPr>
        <w:t>Фотоотчеты</w:t>
      </w:r>
      <w:proofErr w:type="spellEnd"/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="00E40983" w:rsidRPr="00E40983">
        <w:rPr>
          <w:b/>
          <w:color w:val="0070C0"/>
          <w:sz w:val="28"/>
          <w:szCs w:val="28"/>
        </w:rPr>
        <w:br/>
      </w:r>
      <w:r w:rsidR="00E24B71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217131" cy="4288613"/>
            <wp:effectExtent l="19050" t="0" r="2319" b="0"/>
            <wp:docPr id="2" name="Рисунок 1" descr="\\sfd2\Документы\Ладонникова Наталья Петровна\Инициативное бюджетирование\Шичкин В.А\WhatsApp Image 2022-03-29 at 11.2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Шичкин В.А\WhatsApp Image 2022-03-29 at 11.24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92" cy="429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   </w:t>
      </w:r>
    </w:p>
    <w:p w:rsidR="00E40983" w:rsidRDefault="00E40983"/>
    <w:p w:rsidR="00D832A1" w:rsidRDefault="00D832A1" w:rsidP="00D832A1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D832A1" w:rsidRDefault="00D832A1">
      <w:pPr>
        <w:rPr>
          <w:b/>
          <w:color w:val="0070C0"/>
          <w:sz w:val="28"/>
          <w:szCs w:val="28"/>
        </w:rPr>
      </w:pPr>
      <w:r w:rsidRPr="00D832A1">
        <w:rPr>
          <w:b/>
          <w:color w:val="0070C0"/>
          <w:sz w:val="28"/>
          <w:szCs w:val="28"/>
        </w:rPr>
        <w:lastRenderedPageBreak/>
        <w:drawing>
          <wp:inline distT="0" distB="0" distL="0" distR="0">
            <wp:extent cx="3108960" cy="3180169"/>
            <wp:effectExtent l="19050" t="0" r="0" b="0"/>
            <wp:docPr id="53" name="Рисунок 53" descr="\\Kuzmenko\рабочая\ФОТО территорий\2020-2022 Инициативный бюджет\2022 -Променад - дорожки вдоль р. Озерные ключи\20220726_11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Kuzmenko\рабочая\ФОТО территорий\2020-2022 Инициативный бюджет\2022 -Променад - дорожки вдоль р. Озерные ключи\20220726_114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98" cy="32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A1" w:rsidRDefault="00D832A1" w:rsidP="0064460B">
      <w:pPr>
        <w:spacing w:after="0" w:line="240" w:lineRule="auto"/>
        <w:rPr>
          <w:b/>
          <w:color w:val="0070C0"/>
          <w:sz w:val="32"/>
          <w:szCs w:val="32"/>
        </w:rPr>
      </w:pPr>
    </w:p>
    <w:p w:rsidR="0064460B" w:rsidRDefault="0064460B" w:rsidP="0064460B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</w:t>
      </w:r>
    </w:p>
    <w:p w:rsidR="0010798E" w:rsidRDefault="0064460B" w:rsidP="0064460B">
      <w:r>
        <w:t xml:space="preserve">Файл: </w:t>
      </w:r>
      <w:r w:rsidRPr="0064460B">
        <w:t>дорожки променад</w:t>
      </w:r>
    </w:p>
    <w:sectPr w:rsidR="0010798E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983"/>
    <w:rsid w:val="000F3249"/>
    <w:rsid w:val="0010798E"/>
    <w:rsid w:val="0013567F"/>
    <w:rsid w:val="00166132"/>
    <w:rsid w:val="001C4192"/>
    <w:rsid w:val="002F5BEF"/>
    <w:rsid w:val="003F379F"/>
    <w:rsid w:val="00480D56"/>
    <w:rsid w:val="004D4B6D"/>
    <w:rsid w:val="0054129B"/>
    <w:rsid w:val="00573EA7"/>
    <w:rsid w:val="005D0A49"/>
    <w:rsid w:val="005E15A3"/>
    <w:rsid w:val="00636002"/>
    <w:rsid w:val="0064460B"/>
    <w:rsid w:val="00654328"/>
    <w:rsid w:val="006D210B"/>
    <w:rsid w:val="006D2DFC"/>
    <w:rsid w:val="00721F10"/>
    <w:rsid w:val="00773D77"/>
    <w:rsid w:val="007C62C8"/>
    <w:rsid w:val="007E6EA6"/>
    <w:rsid w:val="008B3D92"/>
    <w:rsid w:val="008D2AC6"/>
    <w:rsid w:val="008D493B"/>
    <w:rsid w:val="0093511B"/>
    <w:rsid w:val="00A26EBA"/>
    <w:rsid w:val="00A53FF5"/>
    <w:rsid w:val="00AC755B"/>
    <w:rsid w:val="00B0176A"/>
    <w:rsid w:val="00B21FE7"/>
    <w:rsid w:val="00B265B2"/>
    <w:rsid w:val="00B31E2E"/>
    <w:rsid w:val="00C1568F"/>
    <w:rsid w:val="00CF3C15"/>
    <w:rsid w:val="00D23AF9"/>
    <w:rsid w:val="00D832A1"/>
    <w:rsid w:val="00DE2BA7"/>
    <w:rsid w:val="00E24B71"/>
    <w:rsid w:val="00E40983"/>
    <w:rsid w:val="00F90D24"/>
    <w:rsid w:val="00FD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ndex.ru/maps/?um=constructor%3A7d674e6b330a01bec2f9338e694d159eedb5fc903b39c246a0f18642b8a02b6b&amp;source=constructorLi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28</cp:revision>
  <dcterms:created xsi:type="dcterms:W3CDTF">2022-07-06T06:55:00Z</dcterms:created>
  <dcterms:modified xsi:type="dcterms:W3CDTF">2022-11-11T01:35:00Z</dcterms:modified>
</cp:coreProperties>
</file>