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604" w:type="dxa"/>
        <w:tblLayout w:type="fixed"/>
        <w:tblLook w:val="04A0" w:firstRow="1" w:lastRow="0" w:firstColumn="1" w:lastColumn="0" w:noHBand="0" w:noVBand="1"/>
      </w:tblPr>
      <w:tblGrid>
        <w:gridCol w:w="5210"/>
        <w:gridCol w:w="4394"/>
      </w:tblGrid>
      <w:tr>
        <w:tblPrEx/>
        <w:trPr/>
        <w:tc>
          <w:tcPr>
            <w:tcW w:w="521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tabs>
                <w:tab w:val="left" w:pos="184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1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/>
                <w:i w:val="0"/>
                <w:strike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:lang w:val="ru-RU" w:bidi="ru-RU"/>
              </w:rPr>
              <w:t xml:space="preserve">к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 w:bidi="ru-RU"/>
              </w:rPr>
              <w:t xml:space="preserve">Порядку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8"/>
                <w:szCs w:val="28"/>
              </w:rPr>
              <w:t xml:space="preserve">предоставления субсидий из бюджета Артемов-ского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8"/>
                <w:szCs w:val="28"/>
              </w:rPr>
              <w:t xml:space="preserve">городского округа неком-мерческим организациям, не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8"/>
                <w:szCs w:val="28"/>
              </w:rPr>
              <w:t xml:space="preserve">являющимся государственными (муниципальными)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8"/>
                <w:szCs w:val="28"/>
              </w:rPr>
              <w:t xml:space="preserve">учрежде-ниями, на мероприятия по осуще-ствлению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8"/>
                <w:szCs w:val="28"/>
              </w:rPr>
              <w:t xml:space="preserve">территориального общественного самоуправления</w:t>
            </w:r>
            <w:r>
              <w:rPr>
                <w:rFonts w:ascii="Times New Roman" w:hAnsi="Times New Roman" w:cs="Times New Roman"/>
                <w:b/>
                <w:i w:val="0"/>
                <w:strike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i w:val="0"/>
                <w:strike w:val="0"/>
                <w:sz w:val="28"/>
                <w:szCs w:val="28"/>
              </w:rPr>
            </w:r>
          </w:p>
        </w:tc>
      </w:tr>
    </w:tbl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b/>
          <w:bCs/>
          <w:sz w:val="28"/>
          <w:szCs w:val="28"/>
        </w:rPr>
      </w:pPr>
      <w:r>
        <w:rPr>
          <w:sz w:val="28"/>
          <w:szCs w:val="28"/>
        </w:rPr>
      </w:r>
      <w:r>
        <w:rPr>
          <w:b/>
          <w:sz w:val="28"/>
          <w:szCs w:val="28"/>
        </w:rPr>
        <w:t xml:space="preserve">Форма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4677" w:right="0" w:firstLine="0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677" w:right="0" w:firstLine="0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администрацию </w:t>
      </w:r>
      <w:r>
        <w:rPr>
          <w:sz w:val="28"/>
          <w:szCs w:val="28"/>
        </w:rPr>
        <w:t xml:space="preserve">Артемовского городского округа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4677" w:right="0" w:firstLine="0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677" w:right="0" w:firstLine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(от кого)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0" w:right="0" w:firstLine="0"/>
        <w:jc w:val="center"/>
        <w:spacing w:before="0"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  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jc w:val="left"/>
        <w:spacing w:before="0"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                                                          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 w:bidi="ru-RU"/>
        </w:rPr>
        <w:t xml:space="preserve">                                                          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val="ru-RU" w:bidi="ru-RU"/>
        </w:rPr>
        <w:t xml:space="preserve">ЗАЯВКА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jc w:val="center"/>
        <w:spacing w:before="0" w:beforeAutospacing="0" w:after="0" w:afterAutospacing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d0d0d"/>
          <w:sz w:val="28"/>
          <w:szCs w:val="28"/>
          <w:lang w:val="ru-RU" w:bidi="ru-RU"/>
        </w:rPr>
        <w:t xml:space="preserve">на участие в конкурсном </w:t>
      </w:r>
      <w:r>
        <w:rPr>
          <w:rFonts w:ascii="Times New Roman" w:hAnsi="Times New Roman" w:eastAsia="Times New Roman" w:cs="Times New Roman"/>
          <w:b/>
          <w:bCs/>
          <w:color w:val="0d0d0d"/>
          <w:sz w:val="28"/>
          <w:szCs w:val="28"/>
          <w:lang w:val="ru-RU" w:bidi="ru-RU"/>
        </w:rPr>
        <w:t xml:space="preserve">отборе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</w:p>
    <w:p>
      <w:pPr>
        <w:ind w:left="0" w:right="0" w:firstLine="0"/>
        <w:jc w:val="center"/>
        <w:spacing w:before="0" w:beforeAutospacing="0" w:after="0" w:afterAutospacing="0" w:line="240" w:lineRule="auto"/>
        <w:rPr>
          <w:rFonts w:ascii="Times New Roman" w:hAnsi="Times New Roman" w:eastAsia="Times New Roman" w:cs="Times New Roman"/>
          <w:b/>
          <w:bCs/>
          <w:color w:val="0d0d0d"/>
          <w:sz w:val="28"/>
          <w:szCs w:val="28"/>
          <w:highlight w:val="none"/>
          <w:lang w:val="ru-RU" w:bidi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d0d0d"/>
          <w:sz w:val="28"/>
          <w:szCs w:val="28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color w:val="0d0d0d"/>
          <w:sz w:val="28"/>
          <w:szCs w:val="28"/>
          <w:highlight w:val="none"/>
          <w:lang w:val="ru-RU" w:bidi="ru-RU"/>
        </w:rPr>
      </w:r>
    </w:p>
    <w:p>
      <w:pPr>
        <w:pStyle w:val="883"/>
        <w:ind w:left="0" w:firstLine="0"/>
        <w:jc w:val="both"/>
        <w:spacing w:before="0" w:after="0" w:line="240" w:lineRule="auto"/>
        <w:rPr>
          <w:rFonts w:ascii="TimesNewRoman" w:hAnsi="TimesNewRoman" w:eastAsia="TimesNewRoman" w:cs="TimesNewRoman"/>
          <w:b w:val="0"/>
          <w:bCs w:val="0"/>
          <w:i w:val="0"/>
          <w:strike w:val="0"/>
          <w:sz w:val="28"/>
          <w:szCs w:val="28"/>
          <w:highlight w:val="none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В соответствии с Порядком предоставления субсидии из бюджета 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А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р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т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е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м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о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в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с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к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о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г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о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 городского округа некоммерческим организациям, не являющимся государственными (муници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пальными) учреждениями, на мероприятия по осуществлению территориального общественного самоуправления 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А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р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т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е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м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о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в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с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к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о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г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о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 городского округа, утвержденному постановлением администрации 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А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р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т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е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м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о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в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с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к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о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г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о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 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городского округа от ____________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_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_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 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№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 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_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_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____, прошу предоставить 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с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у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б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с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и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д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и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ю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 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на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 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м</w:t>
      </w: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</w:rPr>
        <w:t xml:space="preserve">ероприятия по благоустройству территории, на которой некоммерческой организацией осуществляется территориальное общественное самоуправление</w:t>
      </w:r>
      <w:r>
        <w:rPr>
          <w:rFonts w:ascii="TimesNewRoman" w:hAnsi="TimesNewRoman" w:eastAsia="TimesNewRoman" w:cs="TimesNewRoman"/>
          <w:b w:val="0"/>
          <w:bCs w:val="0"/>
          <w:i w:val="0"/>
          <w:strike w:val="0"/>
          <w:sz w:val="28"/>
          <w:szCs w:val="28"/>
          <w:highlight w:val="none"/>
        </w:rPr>
      </w:r>
      <w:r>
        <w:rPr>
          <w:rFonts w:ascii="TimesNewRoman" w:hAnsi="TimesNewRoman" w:eastAsia="TimesNewRoman" w:cs="TimesNewRoman"/>
          <w:b w:val="0"/>
          <w:bCs w:val="0"/>
          <w:i w:val="0"/>
          <w:strike w:val="0"/>
          <w:sz w:val="28"/>
          <w:szCs w:val="28"/>
          <w:highlight w:val="none"/>
        </w:rPr>
      </w:r>
    </w:p>
    <w:p>
      <w:pPr>
        <w:pStyle w:val="883"/>
        <w:ind w:left="0" w:firstLine="0"/>
        <w:jc w:val="both"/>
        <w:spacing w:before="0" w:after="0" w:line="240" w:lineRule="auto"/>
        <w:rPr>
          <w:rFonts w:ascii="TimesNewRoman" w:hAnsi="TimesNewRoman" w:eastAsia="TimesNewRoman" w:cs="TimesNewRoman"/>
          <w:b w:val="0"/>
          <w:bCs w:val="0"/>
          <w:i w:val="0"/>
          <w:strike w:val="0"/>
          <w:sz w:val="28"/>
          <w:szCs w:val="28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8"/>
          <w:szCs w:val="28"/>
          <w:highlight w:val="none"/>
        </w:rPr>
      </w:r>
      <w:r>
        <w:rPr>
          <w:rFonts w:ascii="TimesNewRoman" w:hAnsi="TimesNewRoman" w:eastAsia="TimesNewRoman" w:cs="TimesNewRoman"/>
          <w:b w:val="0"/>
          <w:bCs w:val="0"/>
          <w:i w:val="0"/>
          <w:strike w:val="0"/>
          <w:sz w:val="28"/>
          <w:szCs w:val="28"/>
        </w:rPr>
      </w:r>
      <w:r>
        <w:rPr>
          <w:rFonts w:ascii="TimesNewRoman" w:hAnsi="TimesNewRoman" w:eastAsia="TimesNewRoman" w:cs="TimesNewRoman"/>
          <w:b w:val="0"/>
          <w:bCs w:val="0"/>
          <w:i w:val="0"/>
          <w:strike w:val="0"/>
          <w:sz w:val="28"/>
          <w:szCs w:val="28"/>
        </w:rPr>
      </w:r>
    </w:p>
    <w:tbl>
      <w:tblPr>
        <w:tblW w:w="0" w:type="auto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5731"/>
        <w:gridCol w:w="3401"/>
      </w:tblGrid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1" w:type="dxa"/>
            <w:textDirection w:val="lrTb"/>
            <w:noWrap w:val="false"/>
          </w:tcPr>
          <w:p>
            <w:pPr>
              <w:pStyle w:val="883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  <w:t xml:space="preserve">3. Полное наименование ТОС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883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1" w:type="dxa"/>
            <w:textDirection w:val="lrTb"/>
            <w:noWrap w:val="false"/>
          </w:tcPr>
          <w:p>
            <w:pPr>
              <w:pStyle w:val="883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  <w:t xml:space="preserve">4. Юридический адрес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883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1" w:type="dxa"/>
            <w:textDirection w:val="lrTb"/>
            <w:noWrap w:val="false"/>
          </w:tcPr>
          <w:p>
            <w:pPr>
              <w:pStyle w:val="883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  <w:t xml:space="preserve">5. Банковские реквизиты ТОС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883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1" w:type="dxa"/>
            <w:textDirection w:val="lrTb"/>
            <w:noWrap w:val="false"/>
          </w:tcPr>
          <w:p>
            <w:pPr>
              <w:pStyle w:val="883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  <w:t xml:space="preserve">6. Реквизиты документа,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</w:p>
          <w:p>
            <w:pPr>
              <w:pStyle w:val="883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  <w:t xml:space="preserve">подтверждающего государственную регистрацию ТОС в качестве юридического лица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883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1" w:type="dxa"/>
            <w:textDirection w:val="lrTb"/>
            <w:noWrap w:val="false"/>
          </w:tcPr>
          <w:p>
            <w:pPr>
              <w:pStyle w:val="883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  <w:t xml:space="preserve">7. Сведения о руководителе ТОС: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</w:p>
          <w:p>
            <w:pPr>
              <w:pStyle w:val="883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  <w:t xml:space="preserve">фамилия, имя, отчество, контактный телефон, электронная почта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883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1" w:type="dxa"/>
            <w:textDirection w:val="lrTb"/>
            <w:noWrap w:val="false"/>
          </w:tcPr>
          <w:p>
            <w:pPr>
              <w:pStyle w:val="883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  <w:t xml:space="preserve">8. Численность населения,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</w:p>
          <w:p>
            <w:pPr>
              <w:pStyle w:val="883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  <w:t xml:space="preserve">проживающего на территории ТОС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883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1" w:type="dxa"/>
            <w:textDirection w:val="lrTb"/>
            <w:noWrap w:val="false"/>
          </w:tcPr>
          <w:p>
            <w:pPr>
              <w:pStyle w:val="883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  <w:t xml:space="preserve">9. Общий бюджет проекта, руб., всего (п. 10 + п. 11 + п. 12), в том числе: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883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1" w:type="dxa"/>
            <w:textDirection w:val="lrTb"/>
            <w:noWrap w:val="false"/>
          </w:tcPr>
          <w:p>
            <w:pPr>
              <w:pStyle w:val="883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  <w:t xml:space="preserve">10. Запрашиваемые средства из бюджета, руб.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883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1" w:type="dxa"/>
            <w:textDirection w:val="lrTb"/>
            <w:noWrap w:val="false"/>
          </w:tcPr>
          <w:p>
            <w:pPr>
              <w:pStyle w:val="883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  <w:t xml:space="preserve">11. Собственные средства ТОС, руб.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883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1" w:type="dxa"/>
            <w:textDirection w:val="lrTb"/>
            <w:noWrap w:val="false"/>
          </w:tcPr>
          <w:p>
            <w:pPr>
              <w:pStyle w:val="883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  <w:t xml:space="preserve">12. Привлеченные (иные) средства, руб.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883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1" w:type="dxa"/>
            <w:textDirection w:val="lrTb"/>
            <w:noWrap w:val="false"/>
          </w:tcPr>
          <w:p>
            <w:pPr>
              <w:pStyle w:val="883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  <w:t xml:space="preserve">Название проекта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883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1" w:type="dxa"/>
            <w:textDirection w:val="lrTb"/>
            <w:noWrap w:val="false"/>
          </w:tcPr>
          <w:p>
            <w:pPr>
              <w:pStyle w:val="883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  <w:t xml:space="preserve">Краткое описание проекта (что планируется сделать в рамках реализации проекта)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883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1" w:type="dxa"/>
            <w:textDirection w:val="lrTb"/>
            <w:noWrap w:val="false"/>
          </w:tcPr>
          <w:p>
            <w:pPr>
              <w:pStyle w:val="883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  <w:t xml:space="preserve">Личный вклад участников ТОС в реализацию проекта (описание действий жителей ТОС в ходе реализации проекта собственными силами, без привлечения денежных средств)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883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1" w:type="dxa"/>
            <w:textDirection w:val="lrTb"/>
            <w:noWrap w:val="false"/>
          </w:tcPr>
          <w:p>
            <w:pPr>
              <w:pStyle w:val="883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  <w:t xml:space="preserve">Количество ранее реализованных проектов (при наличии)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883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sz w:val="24"/>
              </w:rPr>
            </w:r>
          </w:p>
        </w:tc>
      </w:tr>
    </w:tbl>
    <w:p>
      <w:pPr>
        <w:pStyle w:val="883"/>
        <w:ind w:left="0" w:firstLine="0"/>
        <w:jc w:val="both"/>
        <w:spacing w:before="0" w:after="0" w:line="240" w:lineRule="auto"/>
        <w:rPr>
          <w:rFonts w:ascii="TimesNewRoman" w:hAnsi="TimesNewRoman" w:eastAsia="TimesNewRoman" w:cs="TimesNewRoman"/>
          <w:b w:val="0"/>
          <w:i w:val="0"/>
          <w:strike w:val="0"/>
          <w:sz w:val="24"/>
        </w:rPr>
      </w:pP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</w: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</w:r>
      <w:r>
        <w:rPr>
          <w:rFonts w:ascii="TimesNewRoman" w:hAnsi="TimesNewRoman" w:eastAsia="TimesNewRoman" w:cs="TimesNewRoman"/>
          <w:b w:val="0"/>
          <w:i w:val="0"/>
          <w:strike w:val="0"/>
          <w:sz w:val="24"/>
        </w:rPr>
      </w:r>
    </w:p>
    <w:p>
      <w:pPr>
        <w:ind w:left="0" w:right="0" w:firstLine="0"/>
        <w:jc w:val="both"/>
        <w:spacing w:before="0" w:after="0" w:line="276" w:lineRule="auto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  <w:t xml:space="preserve">Подтверждаю, что на дату не ранее чем за 30 календарных дней до даты подачи настоящей заявки Претендент на получение субсидии соответствует следующим требованиям: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both"/>
        <w:spacing w:after="0" w:line="276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не являюсь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</w:t>
      </w:r>
      <w:r>
        <w:rPr>
          <w:rFonts w:ascii="Times New Roman" w:hAnsi="Times New Roman"/>
          <w:sz w:val="28"/>
          <w:szCs w:val="28"/>
          <w:highlight w:val="none"/>
        </w:rPr>
        <w:t xml:space="preserve">р</w:t>
      </w:r>
      <w:r>
        <w:rPr>
          <w:rFonts w:ascii="Times New Roman" w:hAnsi="Times New Roman"/>
          <w:sz w:val="28"/>
          <w:szCs w:val="28"/>
          <w:highlight w:val="none"/>
        </w:rPr>
        <w:t xml:space="preserve">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</w:t>
      </w:r>
      <w:r>
        <w:rPr>
          <w:rFonts w:ascii="Times New Roman" w:hAnsi="Times New Roman"/>
          <w:sz w:val="28"/>
          <w:szCs w:val="28"/>
          <w:highlight w:val="none"/>
        </w:rPr>
        <w:t xml:space="preserve">ш</w:t>
      </w:r>
      <w:r>
        <w:rPr>
          <w:rFonts w:ascii="Times New Roman" w:hAnsi="Times New Roman"/>
          <w:sz w:val="28"/>
          <w:szCs w:val="28"/>
          <w:highlight w:val="none"/>
        </w:rPr>
        <w:t xml:space="preserve">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</w:t>
      </w:r>
      <w:r>
        <w:rPr>
          <w:rFonts w:ascii="Times New Roman" w:hAnsi="Times New Roman"/>
          <w:sz w:val="28"/>
          <w:szCs w:val="28"/>
          <w:highlight w:val="none"/>
        </w:rPr>
        <w:t xml:space="preserve">н</w:t>
      </w:r>
      <w:r>
        <w:rPr>
          <w:rFonts w:ascii="Times New Roman" w:hAnsi="Times New Roman"/>
          <w:sz w:val="28"/>
          <w:szCs w:val="28"/>
          <w:highlight w:val="none"/>
        </w:rPr>
        <w:t xml:space="preserve">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</w:t>
      </w:r>
      <w:r>
        <w:rPr>
          <w:rFonts w:ascii="Times New Roman" w:hAnsi="Times New Roman"/>
          <w:sz w:val="28"/>
          <w:szCs w:val="28"/>
          <w:highlight w:val="none"/>
        </w:rPr>
        <w:t xml:space="preserve">еских лиц, реализованное через участие в капитале указанных публичных акционерных обществ;</w:t>
      </w:r>
      <w:r/>
    </w:p>
    <w:p>
      <w:pPr>
        <w:ind w:left="0" w:right="0" w:firstLine="0"/>
        <w:jc w:val="both"/>
        <w:spacing w:after="0" w:line="276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не нахожусь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  <w:r/>
    </w:p>
    <w:p>
      <w:pPr>
        <w:ind w:left="0" w:right="0" w:firstLine="0"/>
        <w:jc w:val="both"/>
        <w:spacing w:after="0" w:line="276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не нахожусь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</w:t>
      </w:r>
      <w:r>
        <w:rPr>
          <w:rFonts w:ascii="Times New Roman" w:hAnsi="Times New Roman"/>
          <w:sz w:val="28"/>
          <w:szCs w:val="28"/>
          <w:highlight w:val="none"/>
        </w:rPr>
        <w:t xml:space="preserve">изических лиц, связанных с террористическими организациями и террористами или с распространением оружия массового уничтожения;</w:t>
      </w:r>
      <w:r/>
    </w:p>
    <w:p>
      <w:pPr>
        <w:ind w:left="0" w:right="0" w:firstLine="0"/>
        <w:jc w:val="both"/>
        <w:spacing w:after="0" w:line="276" w:lineRule="auto"/>
        <w:widowControl w:val="off"/>
        <w:rPr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не являюсь иностранным агентом в соответствии с Федеральным законом от 14.07.2022 № 255-ФЗ «О контроле за деятельностью лиц, находящихся под иностранным влиянием»;</w:t>
      </w:r>
      <w:r>
        <w:rPr>
          <w:highlight w:val="none"/>
        </w:rPr>
      </w:r>
      <w:r>
        <w:rPr>
          <w:highlight w:val="none"/>
        </w:rPr>
      </w:r>
    </w:p>
    <w:p>
      <w:pPr>
        <w:ind w:left="0" w:right="0" w:firstLine="0"/>
        <w:jc w:val="both"/>
        <w:spacing w:before="0" w:after="0" w:line="276" w:lineRule="auto"/>
        <w:rPr>
          <w:rFonts w:ascii="Times New Roman" w:hAnsi="Times New Roman" w:eastAsia="Times New Roman" w:cs="Times New Roman"/>
          <w:color w:val="0d0d0d"/>
          <w:sz w:val="28"/>
          <w:szCs w:val="28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  <w:t xml:space="preserve">не получал в текущем финансовом году средства из бюджета Артемовского городского округа в соответствии с иными правовыми актами на цели, установленные пунктом 1.3 </w:t>
      </w:r>
      <w:r>
        <w:rPr>
          <w:sz w:val="28"/>
          <w:szCs w:val="28"/>
          <w:highlight w:val="none"/>
          <w:lang w:val="ru-RU"/>
        </w:rPr>
        <w:t xml:space="preserve">Порядка </w:t>
      </w:r>
      <w:r>
        <w:rPr>
          <w:sz w:val="28"/>
          <w:szCs w:val="28"/>
          <w:highlight w:val="none"/>
          <w:lang w:val="ru-RU"/>
        </w:rPr>
        <w:t xml:space="preserve">предоставления из бюджета Артемовского городского округа субсидий, </w:t>
      </w:r>
      <w:r>
        <w:rPr>
          <w:sz w:val="28"/>
          <w:szCs w:val="28"/>
        </w:rPr>
        <w:t xml:space="preserve">за счет средств межбюджетного трансферта, </w:t>
      </w:r>
      <w:r>
        <w:rPr>
          <w:sz w:val="28"/>
          <w:szCs w:val="28"/>
        </w:rPr>
        <w:t xml:space="preserve">полученного из краевого бюджета</w:t>
      </w:r>
      <w:r>
        <w:rPr>
          <w:sz w:val="28"/>
          <w:szCs w:val="28"/>
          <w:highlight w:val="none"/>
          <w:lang w:val="ru-RU"/>
        </w:rPr>
        <w:t xml:space="preserve">, на реализацию проектов - победителей краевого конкурса проектов, </w:t>
      </w:r>
      <w:r>
        <w:rPr>
          <w:sz w:val="28"/>
          <w:szCs w:val="28"/>
          <w:highlight w:val="none"/>
          <w:lang w:val="ru-RU"/>
        </w:rPr>
        <w:t xml:space="preserve">инициируемых жителями муниципальных образований Приморского края, по решению вопросов местного значения</w:t>
      </w: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  <w:t xml:space="preserve">;</w:t>
      </w:r>
      <w:r>
        <w:rPr>
          <w:rFonts w:ascii="Times New Roman" w:hAnsi="Times New Roman" w:eastAsia="Times New Roman" w:cs="Times New Roman"/>
          <w:color w:val="0d0d0d"/>
          <w:sz w:val="28"/>
          <w:szCs w:val="28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</w:rPr>
      </w:r>
    </w:p>
    <w:p>
      <w:pPr>
        <w:ind w:left="0" w:right="0" w:firstLine="0"/>
        <w:jc w:val="both"/>
        <w:spacing w:after="0" w:line="276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</w:t>
      </w:r>
      <w:r>
        <w:rPr>
          <w:rFonts w:ascii="Times New Roman" w:hAnsi="Times New Roman"/>
          <w:sz w:val="28"/>
          <w:szCs w:val="28"/>
          <w:highlight w:val="none"/>
        </w:rPr>
        <w:t xml:space="preserve"> системы Российской Федерации;</w:t>
      </w:r>
      <w:r/>
    </w:p>
    <w:p>
      <w:pPr>
        <w:ind w:left="0" w:right="0" w:firstLine="0"/>
        <w:jc w:val="both"/>
        <w:spacing w:after="0" w:line="276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  <w:t xml:space="preserve">отсутствует просроченная задолженность по возврату в бюджет Артемовского городского округа, из которого планируется предоставление Субсидии в соответствии с правовым актом, иных субсидий, бюджетных ин</w:t>
      </w:r>
      <w:r>
        <w:rPr>
          <w:rFonts w:ascii="Times New Roman" w:hAnsi="Times New Roman"/>
          <w:sz w:val="28"/>
          <w:szCs w:val="28"/>
          <w:highlight w:val="none"/>
        </w:rPr>
        <w:t xml:space="preserve">в</w:t>
      </w:r>
      <w:r>
        <w:rPr>
          <w:rFonts w:ascii="Times New Roman" w:hAnsi="Times New Roman"/>
          <w:sz w:val="28"/>
          <w:szCs w:val="28"/>
          <w:highlight w:val="none"/>
        </w:rPr>
        <w:t xml:space="preserve">естиций, а также иная просроченная (неурегулированная) задолженность по денежным обязательствам перед Артемовским городским округом, из бюджета которого планируется предоставление Субсидии в соответствии с правовым актом (за исключением случаев, установле</w:t>
      </w:r>
      <w:r>
        <w:rPr>
          <w:rFonts w:ascii="Times New Roman" w:hAnsi="Times New Roman"/>
          <w:sz w:val="28"/>
          <w:szCs w:val="28"/>
          <w:highlight w:val="none"/>
        </w:rPr>
        <w:t xml:space="preserve">нных соответственно администрацией Артемовского городского округа)</w:t>
      </w:r>
      <w:r>
        <w:rPr>
          <w:rFonts w:ascii="Times New Roman" w:hAnsi="Times New Roman"/>
          <w:sz w:val="28"/>
          <w:szCs w:val="28"/>
          <w:highlight w:val="none"/>
        </w:rPr>
        <w:t xml:space="preserve">;</w:t>
      </w:r>
      <w:r/>
    </w:p>
    <w:p>
      <w:pPr>
        <w:ind w:left="0" w:right="0" w:firstLine="0"/>
        <w:jc w:val="both"/>
        <w:spacing w:after="0" w:line="276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не нахожусь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</w:t>
      </w:r>
      <w:r>
        <w:rPr>
          <w:rFonts w:ascii="Times New Roman" w:hAnsi="Times New Roman"/>
          <w:sz w:val="28"/>
          <w:szCs w:val="28"/>
          <w:highlight w:val="none"/>
        </w:rPr>
        <w:t xml:space="preserve">ца), ликвидации, в отношении меня не введена процедура банкротства, деятельность не приостановлена в порядке, предусмотренном законодательством Российской Федерации</w:t>
      </w:r>
      <w:r>
        <w:rPr>
          <w:rFonts w:ascii="Times New Roman" w:hAnsi="Times New Roman"/>
          <w:sz w:val="28"/>
          <w:szCs w:val="28"/>
          <w:highlight w:val="none"/>
        </w:rPr>
        <w:t xml:space="preserve">;</w:t>
      </w:r>
      <w:r/>
    </w:p>
    <w:p>
      <w:pPr>
        <w:ind w:left="0" w:right="0" w:firstLine="0"/>
        <w:jc w:val="both"/>
        <w:spacing w:after="0" w:line="276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в реестре дисквалифицированных лиц отсутствуют сведения о дисквалифицированном руководителе</w:t>
      </w:r>
      <w:r>
        <w:rPr>
          <w:rFonts w:ascii="Times New Roman" w:hAnsi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0"/>
        <w:jc w:val="both"/>
        <w:spacing w:before="0" w:after="0" w:line="276" w:lineRule="auto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  <w:t xml:space="preserve">открыт счет для перечисления субсидии в Российской кредитной организации.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8"/>
          <w:szCs w:val="28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  <w:t xml:space="preserve">Гарантирую не приобретение</w:t>
      </w:r>
      <w:r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  <w:t xml:space="preserve">___________________________________________________________________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0"/>
          <w:szCs w:val="20"/>
          <w:highlight w:val="none"/>
          <w:lang w:val="ru-RU" w:bidi="ru-RU"/>
        </w:rPr>
      </w:pPr>
      <w:r>
        <w:rPr>
          <w:rFonts w:ascii="Times New Roman" w:hAnsi="Times New Roman" w:eastAsia="Times New Roman" w:cs="Times New Roman"/>
          <w:color w:val="0d0d0d"/>
          <w:sz w:val="20"/>
          <w:szCs w:val="20"/>
          <w:lang w:val="ru-RU" w:bidi="ru-RU"/>
        </w:rPr>
        <w:t xml:space="preserve">(наименование юридического лица)</w:t>
      </w:r>
      <w:r>
        <w:rPr>
          <w:rFonts w:ascii="Times New Roman" w:hAnsi="Times New Roman" w:eastAsia="Times New Roman" w:cs="Times New Roman"/>
          <w:color w:val="0d0d0d"/>
          <w:sz w:val="20"/>
          <w:szCs w:val="20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0"/>
          <w:szCs w:val="20"/>
          <w:highlight w:val="none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0"/>
          <w:szCs w:val="20"/>
        </w:rPr>
      </w:pPr>
      <w:r>
        <w:rPr>
          <w:rFonts w:ascii="Times New Roman" w:hAnsi="Times New Roman" w:eastAsia="Times New Roman" w:cs="Times New Roman"/>
          <w:color w:val="0d0d0d"/>
          <w:sz w:val="20"/>
          <w:szCs w:val="20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0"/>
          <w:szCs w:val="20"/>
        </w:rPr>
      </w:r>
      <w:r>
        <w:rPr>
          <w:rFonts w:ascii="Times New Roman" w:hAnsi="Times New Roman" w:eastAsia="Times New Roman" w:cs="Times New Roman"/>
          <w:color w:val="0d0d0d"/>
          <w:sz w:val="20"/>
          <w:szCs w:val="20"/>
        </w:rPr>
      </w:r>
    </w:p>
    <w:p>
      <w:pPr>
        <w:ind w:left="0" w:right="0" w:firstLine="0"/>
        <w:jc w:val="both"/>
        <w:spacing w:before="0" w:after="0" w:line="276" w:lineRule="auto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  <w:t xml:space="preserve">с</w:t>
      </w: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  <w:t xml:space="preserve">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</w:t>
      </w: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  <w:t xml:space="preserve">ижением результатов предоставления этих средств иных операций, определенных Порядком.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8"/>
          <w:szCs w:val="28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  <w:t xml:space="preserve">Гарантирую целевое использование</w:t>
      </w:r>
      <w:r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  <w:t xml:space="preserve">___________________________________________________________________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0"/>
          <w:szCs w:val="20"/>
          <w:highlight w:val="none"/>
          <w:lang w:val="ru-RU" w:bidi="ru-RU"/>
        </w:rPr>
      </w:pPr>
      <w:r>
        <w:rPr>
          <w:rFonts w:ascii="Times New Roman" w:hAnsi="Times New Roman" w:eastAsia="Times New Roman" w:cs="Times New Roman"/>
          <w:color w:val="0d0d0d"/>
          <w:sz w:val="20"/>
          <w:szCs w:val="20"/>
          <w:lang w:val="ru-RU" w:bidi="ru-RU"/>
        </w:rPr>
        <w:t xml:space="preserve">(наименование юридического лица)</w:t>
      </w:r>
      <w:r>
        <w:rPr>
          <w:rFonts w:ascii="Times New Roman" w:hAnsi="Times New Roman" w:eastAsia="Times New Roman" w:cs="Times New Roman"/>
          <w:color w:val="0d0d0d"/>
          <w:sz w:val="20"/>
          <w:szCs w:val="20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0"/>
          <w:szCs w:val="20"/>
          <w:highlight w:val="none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0"/>
          <w:szCs w:val="20"/>
        </w:rPr>
      </w:pPr>
      <w:r>
        <w:rPr>
          <w:rFonts w:ascii="Times New Roman" w:hAnsi="Times New Roman" w:eastAsia="Times New Roman" w:cs="Times New Roman"/>
          <w:color w:val="0d0d0d"/>
          <w:sz w:val="20"/>
          <w:szCs w:val="20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0"/>
          <w:szCs w:val="20"/>
        </w:rPr>
      </w:r>
      <w:r>
        <w:rPr>
          <w:rFonts w:ascii="Times New Roman" w:hAnsi="Times New Roman" w:eastAsia="Times New Roman" w:cs="Times New Roman"/>
          <w:color w:val="0d0d0d"/>
          <w:sz w:val="20"/>
          <w:szCs w:val="20"/>
        </w:rPr>
      </w:r>
    </w:p>
    <w:p>
      <w:pPr>
        <w:ind w:left="0" w:right="0" w:firstLine="0"/>
        <w:jc w:val="both"/>
        <w:spacing w:before="0" w:after="0" w:line="276" w:lineRule="auto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  <w:t xml:space="preserve">средств субсидии, обеспечение достижения значения целевых показателей результативности предоставления субсидии, установленных соглашением.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8"/>
          <w:szCs w:val="28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8"/>
          <w:szCs w:val="28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8"/>
          <w:szCs w:val="28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  <w:t xml:space="preserve">_________________________          ______________  ______________________</w:t>
      </w:r>
      <w:r>
        <w:rPr>
          <w:rFonts w:ascii="Times New Roman" w:hAnsi="Times New Roman" w:eastAsia="Times New Roman" w:cs="Times New Roman"/>
          <w:color w:val="0d0d0d"/>
          <w:sz w:val="20"/>
          <w:szCs w:val="20"/>
          <w:lang w:val="ru-RU" w:bidi="ru-RU"/>
        </w:rPr>
        <w:t xml:space="preserve">           (наименование должности руководителя)</w:t>
      </w:r>
      <w:r>
        <w:rPr>
          <w:sz w:val="20"/>
          <w:szCs w:val="20"/>
        </w:rPr>
        <w:t xml:space="preserve">                      </w:t>
      </w:r>
      <w:r>
        <w:rPr>
          <w:rFonts w:ascii="Times New Roman" w:hAnsi="Times New Roman" w:eastAsia="Times New Roman" w:cs="Times New Roman"/>
          <w:color w:val="0d0d0d"/>
          <w:sz w:val="20"/>
          <w:szCs w:val="20"/>
          <w:lang w:val="ru-RU" w:bidi="ru-RU"/>
        </w:rPr>
        <w:t xml:space="preserve">   (подпись)                             </w:t>
      </w:r>
      <w:r>
        <w:rPr>
          <w:rFonts w:ascii="Times New Roman" w:hAnsi="Times New Roman" w:eastAsia="Times New Roman" w:cs="Times New Roman"/>
          <w:color w:val="0d0d0d"/>
          <w:sz w:val="20"/>
          <w:szCs w:val="20"/>
          <w:lang w:val="ru-RU" w:bidi="ru-RU"/>
        </w:rPr>
        <w:t xml:space="preserve">(инициалы, фамилия)</w:t>
      </w:r>
      <w:r>
        <w:rPr>
          <w:rFonts w:ascii="Times New Roman" w:hAnsi="Times New Roman" w:eastAsia="Times New Roman" w:cs="Times New Roman"/>
          <w:color w:val="0d0d0d"/>
          <w:sz w:val="28"/>
          <w:szCs w:val="28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8"/>
          <w:szCs w:val="28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  <w:t xml:space="preserve">М.П.</w:t>
      </w:r>
      <w:r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both"/>
        <w:spacing w:before="0" w:after="0" w:line="240" w:lineRule="auto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  <w:t xml:space="preserve">«__» __________ 20__ г.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both"/>
        <w:spacing w:before="0" w:after="0" w:line="240" w:lineRule="auto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both"/>
        <w:spacing w:before="0" w:after="0" w:line="240" w:lineRule="auto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sectPr>
      <w:headerReference w:type="default" r:id="rId9"/>
      <w:footerReference w:type="first" r:id="rId10"/>
      <w:footnotePr/>
      <w:endnotePr/>
      <w:type w:val="nextPage"/>
      <w:pgSz w:w="11906" w:h="16838" w:orient="portrait"/>
      <w:pgMar w:top="1165" w:right="709" w:bottom="1216" w:left="1701" w:header="567" w:footer="971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">
    <w:panose1 w:val="020206030504050203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9028495"/>
      <w:rPr/>
    </w:sdtPr>
    <w:sdtContent>
      <w:p>
        <w:pPr>
          <w:pStyle w:val="877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   \* MERGEFORMAT 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 xml:space="preserve">2</w:t>
        </w:r>
        <w:r>
          <w:rPr>
            <w:sz w:val="28"/>
            <w:szCs w:val="28"/>
          </w:rPr>
          <w:fldChar w:fldCharType="end"/>
        </w:r>
        <w:r>
          <w:rPr>
            <w:sz w:val="28"/>
            <w:szCs w:val="28"/>
          </w:rPr>
        </w:r>
        <w:r>
          <w:rPr>
            <w:sz w:val="28"/>
            <w:szCs w:val="28"/>
          </w:rPr>
        </w:r>
      </w:p>
    </w:sdtContent>
  </w:sdt>
  <w:p>
    <w:pPr>
      <w:pStyle w:val="87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4">
    <w:name w:val="Heading 1"/>
    <w:basedOn w:val="866"/>
    <w:next w:val="866"/>
    <w:link w:val="69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5">
    <w:name w:val="Heading 1 Char"/>
    <w:basedOn w:val="868"/>
    <w:link w:val="694"/>
    <w:uiPriority w:val="9"/>
    <w:rPr>
      <w:rFonts w:ascii="Arial" w:hAnsi="Arial" w:eastAsia="Arial" w:cs="Arial"/>
      <w:sz w:val="40"/>
      <w:szCs w:val="40"/>
    </w:rPr>
  </w:style>
  <w:style w:type="paragraph" w:styleId="696">
    <w:name w:val="Heading 2"/>
    <w:basedOn w:val="866"/>
    <w:next w:val="866"/>
    <w:link w:val="69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7">
    <w:name w:val="Heading 2 Char"/>
    <w:basedOn w:val="868"/>
    <w:link w:val="696"/>
    <w:uiPriority w:val="9"/>
    <w:rPr>
      <w:rFonts w:ascii="Arial" w:hAnsi="Arial" w:eastAsia="Arial" w:cs="Arial"/>
      <w:sz w:val="34"/>
    </w:rPr>
  </w:style>
  <w:style w:type="character" w:styleId="698">
    <w:name w:val="Heading 3 Char"/>
    <w:basedOn w:val="868"/>
    <w:link w:val="867"/>
    <w:uiPriority w:val="9"/>
    <w:rPr>
      <w:rFonts w:ascii="Arial" w:hAnsi="Arial" w:eastAsia="Arial" w:cs="Arial"/>
      <w:sz w:val="30"/>
      <w:szCs w:val="30"/>
    </w:rPr>
  </w:style>
  <w:style w:type="paragraph" w:styleId="699">
    <w:name w:val="Heading 4"/>
    <w:basedOn w:val="866"/>
    <w:next w:val="866"/>
    <w:link w:val="70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0">
    <w:name w:val="Heading 4 Char"/>
    <w:basedOn w:val="868"/>
    <w:link w:val="699"/>
    <w:uiPriority w:val="9"/>
    <w:rPr>
      <w:rFonts w:ascii="Arial" w:hAnsi="Arial" w:eastAsia="Arial" w:cs="Arial"/>
      <w:b/>
      <w:bCs/>
      <w:sz w:val="26"/>
      <w:szCs w:val="26"/>
    </w:rPr>
  </w:style>
  <w:style w:type="paragraph" w:styleId="701">
    <w:name w:val="Heading 5"/>
    <w:basedOn w:val="866"/>
    <w:next w:val="866"/>
    <w:link w:val="70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2">
    <w:name w:val="Heading 5 Char"/>
    <w:basedOn w:val="868"/>
    <w:link w:val="701"/>
    <w:uiPriority w:val="9"/>
    <w:rPr>
      <w:rFonts w:ascii="Arial" w:hAnsi="Arial" w:eastAsia="Arial" w:cs="Arial"/>
      <w:b/>
      <w:bCs/>
      <w:sz w:val="24"/>
      <w:szCs w:val="24"/>
    </w:rPr>
  </w:style>
  <w:style w:type="paragraph" w:styleId="703">
    <w:name w:val="Heading 6"/>
    <w:basedOn w:val="866"/>
    <w:next w:val="866"/>
    <w:link w:val="70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4">
    <w:name w:val="Heading 6 Char"/>
    <w:basedOn w:val="868"/>
    <w:link w:val="703"/>
    <w:uiPriority w:val="9"/>
    <w:rPr>
      <w:rFonts w:ascii="Arial" w:hAnsi="Arial" w:eastAsia="Arial" w:cs="Arial"/>
      <w:b/>
      <w:bCs/>
      <w:sz w:val="22"/>
      <w:szCs w:val="22"/>
    </w:rPr>
  </w:style>
  <w:style w:type="paragraph" w:styleId="705">
    <w:name w:val="Heading 7"/>
    <w:basedOn w:val="866"/>
    <w:next w:val="866"/>
    <w:link w:val="70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6">
    <w:name w:val="Heading 7 Char"/>
    <w:basedOn w:val="868"/>
    <w:link w:val="70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7">
    <w:name w:val="Heading 8"/>
    <w:basedOn w:val="866"/>
    <w:next w:val="866"/>
    <w:link w:val="70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8">
    <w:name w:val="Heading 8 Char"/>
    <w:basedOn w:val="868"/>
    <w:link w:val="707"/>
    <w:uiPriority w:val="9"/>
    <w:rPr>
      <w:rFonts w:ascii="Arial" w:hAnsi="Arial" w:eastAsia="Arial" w:cs="Arial"/>
      <w:i/>
      <w:iCs/>
      <w:sz w:val="22"/>
      <w:szCs w:val="22"/>
    </w:rPr>
  </w:style>
  <w:style w:type="paragraph" w:styleId="709">
    <w:name w:val="Heading 9"/>
    <w:basedOn w:val="866"/>
    <w:next w:val="866"/>
    <w:link w:val="71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0">
    <w:name w:val="Heading 9 Char"/>
    <w:basedOn w:val="868"/>
    <w:link w:val="709"/>
    <w:uiPriority w:val="9"/>
    <w:rPr>
      <w:rFonts w:ascii="Arial" w:hAnsi="Arial" w:eastAsia="Arial" w:cs="Arial"/>
      <w:i/>
      <w:iCs/>
      <w:sz w:val="21"/>
      <w:szCs w:val="21"/>
    </w:rPr>
  </w:style>
  <w:style w:type="paragraph" w:styleId="711">
    <w:name w:val="List Paragraph"/>
    <w:basedOn w:val="866"/>
    <w:uiPriority w:val="34"/>
    <w:qFormat/>
    <w:pPr>
      <w:contextualSpacing/>
      <w:ind w:left="720"/>
    </w:pPr>
  </w:style>
  <w:style w:type="paragraph" w:styleId="712">
    <w:name w:val="Title"/>
    <w:basedOn w:val="866"/>
    <w:next w:val="866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>
    <w:name w:val="Title Char"/>
    <w:basedOn w:val="868"/>
    <w:link w:val="712"/>
    <w:uiPriority w:val="10"/>
    <w:rPr>
      <w:sz w:val="48"/>
      <w:szCs w:val="48"/>
    </w:rPr>
  </w:style>
  <w:style w:type="paragraph" w:styleId="714">
    <w:name w:val="Subtitle"/>
    <w:basedOn w:val="866"/>
    <w:next w:val="866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>
    <w:name w:val="Subtitle Char"/>
    <w:basedOn w:val="868"/>
    <w:link w:val="714"/>
    <w:uiPriority w:val="11"/>
    <w:rPr>
      <w:sz w:val="24"/>
      <w:szCs w:val="24"/>
    </w:rPr>
  </w:style>
  <w:style w:type="paragraph" w:styleId="716">
    <w:name w:val="Quote"/>
    <w:basedOn w:val="866"/>
    <w:next w:val="866"/>
    <w:link w:val="717"/>
    <w:uiPriority w:val="29"/>
    <w:qFormat/>
    <w:pPr>
      <w:ind w:left="720" w:right="720"/>
    </w:pPr>
    <w:rPr>
      <w:i/>
    </w:rPr>
  </w:style>
  <w:style w:type="character" w:styleId="717">
    <w:name w:val="Quote Char"/>
    <w:link w:val="716"/>
    <w:uiPriority w:val="29"/>
    <w:rPr>
      <w:i/>
    </w:rPr>
  </w:style>
  <w:style w:type="paragraph" w:styleId="718">
    <w:name w:val="Intense Quote"/>
    <w:basedOn w:val="866"/>
    <w:next w:val="866"/>
    <w:link w:val="7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>
    <w:name w:val="Intense Quote Char"/>
    <w:link w:val="718"/>
    <w:uiPriority w:val="30"/>
    <w:rPr>
      <w:i/>
    </w:rPr>
  </w:style>
  <w:style w:type="character" w:styleId="720">
    <w:name w:val="Header Char"/>
    <w:basedOn w:val="868"/>
    <w:link w:val="877"/>
    <w:uiPriority w:val="99"/>
  </w:style>
  <w:style w:type="character" w:styleId="721">
    <w:name w:val="Footer Char"/>
    <w:basedOn w:val="868"/>
    <w:link w:val="879"/>
    <w:uiPriority w:val="99"/>
  </w:style>
  <w:style w:type="paragraph" w:styleId="722">
    <w:name w:val="Caption"/>
    <w:basedOn w:val="866"/>
    <w:next w:val="866"/>
    <w:link w:val="72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3">
    <w:name w:val="Caption Char"/>
    <w:basedOn w:val="722"/>
    <w:link w:val="879"/>
    <w:uiPriority w:val="99"/>
  </w:style>
  <w:style w:type="table" w:styleId="724">
    <w:name w:val="Table Grid Light"/>
    <w:basedOn w:val="8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5">
    <w:name w:val="Plain Table 1"/>
    <w:basedOn w:val="8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>
    <w:name w:val="Plain Table 2"/>
    <w:basedOn w:val="86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8">
    <w:name w:val="Plain Table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Plain Table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0">
    <w:name w:val="Grid Table 1 Light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4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2">
    <w:name w:val="Grid Table 4 - Accent 1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3">
    <w:name w:val="Grid Table 4 - Accent 2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4">
    <w:name w:val="Grid Table 4 - Accent 3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5">
    <w:name w:val="Grid Table 4 - Accent 4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6">
    <w:name w:val="Grid Table 4 - Accent 5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7">
    <w:name w:val="Grid Table 4 - Accent 6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8">
    <w:name w:val="Grid Table 5 Dark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9">
    <w:name w:val="Grid Table 5 Dark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5">
    <w:name w:val="Grid Table 6 Colorful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6">
    <w:name w:val="Grid Table 6 Colorful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7">
    <w:name w:val="Grid Table 6 Colorful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8">
    <w:name w:val="Grid Table 6 Colorful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9">
    <w:name w:val="Grid Table 6 Colorful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0">
    <w:name w:val="Grid Table 6 Colorful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1">
    <w:name w:val="Grid Table 6 Colorful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2">
    <w:name w:val="Grid Table 7 Colorful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7">
    <w:name w:val="List Table 2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8">
    <w:name w:val="List Table 2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9">
    <w:name w:val="List Table 2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0">
    <w:name w:val="List Table 2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1">
    <w:name w:val="List Table 2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2">
    <w:name w:val="List Table 2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3">
    <w:name w:val="List Table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5 Dark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6 Colorful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5">
    <w:name w:val="List Table 6 Colorful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6">
    <w:name w:val="List Table 6 Colorful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7">
    <w:name w:val="List Table 6 Colorful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8">
    <w:name w:val="List Table 6 Colorful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9">
    <w:name w:val="List Table 6 Colorful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0">
    <w:name w:val="List Table 6 Colorful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1">
    <w:name w:val="List Table 7 Colorful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2">
    <w:name w:val="List Table 7 Colorful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3">
    <w:name w:val="List Table 7 Colorful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4">
    <w:name w:val="List Table 7 Colorful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5">
    <w:name w:val="List Table 7 Colorful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6">
    <w:name w:val="List Table 7 Colorful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7">
    <w:name w:val="List Table 7 Colorful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8">
    <w:name w:val="Lined - Accent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Lined - Accent 1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0">
    <w:name w:val="Lined - Accent 2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1">
    <w:name w:val="Lined - Accent 3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2">
    <w:name w:val="Lined - Accent 4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3">
    <w:name w:val="Lined - Accent 5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4">
    <w:name w:val="Lined - Accent 6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5">
    <w:name w:val="Bordered &amp; Lined - Accent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6">
    <w:name w:val="Bordered &amp; Lined - Accent 1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7">
    <w:name w:val="Bordered &amp; Lined - Accent 2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8">
    <w:name w:val="Bordered &amp; Lined - Accent 3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9">
    <w:name w:val="Bordered &amp; Lined - Accent 4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0">
    <w:name w:val="Bordered &amp; Lined - Accent 5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1">
    <w:name w:val="Bordered &amp; Lined - Accent 6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2">
    <w:name w:val="Bordered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3">
    <w:name w:val="Bordered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4">
    <w:name w:val="Bordered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5">
    <w:name w:val="Bordered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6">
    <w:name w:val="Bordered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7">
    <w:name w:val="Bordered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8">
    <w:name w:val="Bordered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9">
    <w:name w:val="footnote text"/>
    <w:basedOn w:val="866"/>
    <w:link w:val="850"/>
    <w:uiPriority w:val="99"/>
    <w:semiHidden/>
    <w:unhideWhenUsed/>
    <w:pPr>
      <w:spacing w:after="40" w:line="240" w:lineRule="auto"/>
    </w:pPr>
    <w:rPr>
      <w:sz w:val="18"/>
    </w:rPr>
  </w:style>
  <w:style w:type="character" w:styleId="850">
    <w:name w:val="Footnote Text Char"/>
    <w:link w:val="849"/>
    <w:uiPriority w:val="99"/>
    <w:rPr>
      <w:sz w:val="18"/>
    </w:rPr>
  </w:style>
  <w:style w:type="character" w:styleId="851">
    <w:name w:val="footnote reference"/>
    <w:basedOn w:val="868"/>
    <w:uiPriority w:val="99"/>
    <w:unhideWhenUsed/>
    <w:rPr>
      <w:vertAlign w:val="superscript"/>
    </w:rPr>
  </w:style>
  <w:style w:type="paragraph" w:styleId="852">
    <w:name w:val="endnote text"/>
    <w:basedOn w:val="866"/>
    <w:link w:val="853"/>
    <w:uiPriority w:val="99"/>
    <w:semiHidden/>
    <w:unhideWhenUsed/>
    <w:pPr>
      <w:spacing w:after="0" w:line="240" w:lineRule="auto"/>
    </w:pPr>
    <w:rPr>
      <w:sz w:val="20"/>
    </w:rPr>
  </w:style>
  <w:style w:type="character" w:styleId="853">
    <w:name w:val="Endnote Text Char"/>
    <w:link w:val="852"/>
    <w:uiPriority w:val="99"/>
    <w:rPr>
      <w:sz w:val="20"/>
    </w:rPr>
  </w:style>
  <w:style w:type="character" w:styleId="854">
    <w:name w:val="endnote reference"/>
    <w:basedOn w:val="868"/>
    <w:uiPriority w:val="99"/>
    <w:semiHidden/>
    <w:unhideWhenUsed/>
    <w:rPr>
      <w:vertAlign w:val="superscript"/>
    </w:rPr>
  </w:style>
  <w:style w:type="paragraph" w:styleId="855">
    <w:name w:val="toc 1"/>
    <w:basedOn w:val="866"/>
    <w:next w:val="866"/>
    <w:uiPriority w:val="39"/>
    <w:unhideWhenUsed/>
    <w:pPr>
      <w:ind w:left="0" w:right="0" w:firstLine="0"/>
      <w:spacing w:after="57"/>
    </w:pPr>
  </w:style>
  <w:style w:type="paragraph" w:styleId="856">
    <w:name w:val="toc 2"/>
    <w:basedOn w:val="866"/>
    <w:next w:val="866"/>
    <w:uiPriority w:val="39"/>
    <w:unhideWhenUsed/>
    <w:pPr>
      <w:ind w:left="283" w:right="0" w:firstLine="0"/>
      <w:spacing w:after="57"/>
    </w:pPr>
  </w:style>
  <w:style w:type="paragraph" w:styleId="857">
    <w:name w:val="toc 3"/>
    <w:basedOn w:val="866"/>
    <w:next w:val="866"/>
    <w:uiPriority w:val="39"/>
    <w:unhideWhenUsed/>
    <w:pPr>
      <w:ind w:left="567" w:right="0" w:firstLine="0"/>
      <w:spacing w:after="57"/>
    </w:pPr>
  </w:style>
  <w:style w:type="paragraph" w:styleId="858">
    <w:name w:val="toc 4"/>
    <w:basedOn w:val="866"/>
    <w:next w:val="866"/>
    <w:uiPriority w:val="39"/>
    <w:unhideWhenUsed/>
    <w:pPr>
      <w:ind w:left="850" w:right="0" w:firstLine="0"/>
      <w:spacing w:after="57"/>
    </w:pPr>
  </w:style>
  <w:style w:type="paragraph" w:styleId="859">
    <w:name w:val="toc 5"/>
    <w:basedOn w:val="866"/>
    <w:next w:val="866"/>
    <w:uiPriority w:val="39"/>
    <w:unhideWhenUsed/>
    <w:pPr>
      <w:ind w:left="1134" w:right="0" w:firstLine="0"/>
      <w:spacing w:after="57"/>
    </w:pPr>
  </w:style>
  <w:style w:type="paragraph" w:styleId="860">
    <w:name w:val="toc 6"/>
    <w:basedOn w:val="866"/>
    <w:next w:val="866"/>
    <w:uiPriority w:val="39"/>
    <w:unhideWhenUsed/>
    <w:pPr>
      <w:ind w:left="1417" w:right="0" w:firstLine="0"/>
      <w:spacing w:after="57"/>
    </w:pPr>
  </w:style>
  <w:style w:type="paragraph" w:styleId="861">
    <w:name w:val="toc 7"/>
    <w:basedOn w:val="866"/>
    <w:next w:val="866"/>
    <w:uiPriority w:val="39"/>
    <w:unhideWhenUsed/>
    <w:pPr>
      <w:ind w:left="1701" w:right="0" w:firstLine="0"/>
      <w:spacing w:after="57"/>
    </w:pPr>
  </w:style>
  <w:style w:type="paragraph" w:styleId="862">
    <w:name w:val="toc 8"/>
    <w:basedOn w:val="866"/>
    <w:next w:val="866"/>
    <w:uiPriority w:val="39"/>
    <w:unhideWhenUsed/>
    <w:pPr>
      <w:ind w:left="1984" w:right="0" w:firstLine="0"/>
      <w:spacing w:after="57"/>
    </w:pPr>
  </w:style>
  <w:style w:type="paragraph" w:styleId="863">
    <w:name w:val="toc 9"/>
    <w:basedOn w:val="866"/>
    <w:next w:val="866"/>
    <w:uiPriority w:val="39"/>
    <w:unhideWhenUsed/>
    <w:pPr>
      <w:ind w:left="2268" w:right="0" w:firstLine="0"/>
      <w:spacing w:after="57"/>
    </w:pPr>
  </w:style>
  <w:style w:type="paragraph" w:styleId="864">
    <w:name w:val="TOC Heading"/>
    <w:uiPriority w:val="39"/>
    <w:unhideWhenUsed/>
  </w:style>
  <w:style w:type="paragraph" w:styleId="865">
    <w:name w:val="table of figures"/>
    <w:basedOn w:val="866"/>
    <w:next w:val="866"/>
    <w:uiPriority w:val="99"/>
    <w:unhideWhenUsed/>
    <w:pPr>
      <w:spacing w:after="0" w:afterAutospacing="0"/>
    </w:pPr>
  </w:style>
  <w:style w:type="paragraph" w:styleId="866" w:default="1">
    <w:name w:val="Normal"/>
    <w:qFormat/>
    <w:rPr>
      <w:rFonts w:ascii="Times New Roman" w:hAnsi="Times New Roman" w:eastAsia="Times New Roman"/>
      <w:sz w:val="24"/>
    </w:rPr>
  </w:style>
  <w:style w:type="paragraph" w:styleId="867">
    <w:name w:val="Heading 3"/>
    <w:basedOn w:val="866"/>
    <w:link w:val="873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868" w:default="1">
    <w:name w:val="Default Paragraph Font"/>
    <w:uiPriority w:val="1"/>
    <w:semiHidden/>
    <w:unhideWhenUsed/>
  </w:style>
  <w:style w:type="table" w:styleId="86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0" w:default="1">
    <w:name w:val="No List"/>
    <w:uiPriority w:val="99"/>
    <w:semiHidden/>
    <w:unhideWhenUsed/>
  </w:style>
  <w:style w:type="paragraph" w:styleId="871">
    <w:name w:val="No Spacing"/>
    <w:uiPriority w:val="1"/>
    <w:qFormat/>
    <w:rPr>
      <w:sz w:val="22"/>
      <w:szCs w:val="22"/>
      <w:lang w:eastAsia="en-US"/>
    </w:rPr>
  </w:style>
  <w:style w:type="table" w:styleId="872">
    <w:name w:val="Table Grid"/>
    <w:basedOn w:val="869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73" w:customStyle="1">
    <w:name w:val="Заголовок 3 Знак"/>
    <w:basedOn w:val="868"/>
    <w:link w:val="867"/>
    <w:uiPriority w:val="9"/>
    <w:rPr>
      <w:rFonts w:ascii="Times New Roman" w:hAnsi="Times New Roman" w:eastAsia="Times New Roman"/>
      <w:b/>
      <w:bCs/>
      <w:sz w:val="27"/>
      <w:szCs w:val="27"/>
    </w:rPr>
  </w:style>
  <w:style w:type="paragraph" w:styleId="874">
    <w:name w:val="Normal (Web)"/>
    <w:basedOn w:val="866"/>
    <w:uiPriority w:val="99"/>
    <w:semiHidden/>
    <w:unhideWhenUsed/>
    <w:pPr>
      <w:spacing w:before="100" w:beforeAutospacing="1" w:after="100" w:afterAutospacing="1"/>
    </w:pPr>
    <w:rPr>
      <w:szCs w:val="24"/>
    </w:rPr>
  </w:style>
  <w:style w:type="character" w:styleId="875">
    <w:name w:val="Hyperlink"/>
    <w:basedOn w:val="868"/>
    <w:uiPriority w:val="99"/>
    <w:semiHidden/>
    <w:unhideWhenUsed/>
    <w:rPr>
      <w:color w:val="0000ff"/>
      <w:u w:val="single"/>
    </w:rPr>
  </w:style>
  <w:style w:type="paragraph" w:styleId="876" w:customStyle="1">
    <w:name w:val="ConsPlusNonformat"/>
    <w:pPr>
      <w:widowControl w:val="off"/>
    </w:pPr>
    <w:rPr>
      <w:rFonts w:ascii="Courier New" w:hAnsi="Courier New" w:eastAsia="Times New Roman" w:cs="Courier New"/>
    </w:rPr>
  </w:style>
  <w:style w:type="paragraph" w:styleId="877">
    <w:name w:val="Header"/>
    <w:basedOn w:val="866"/>
    <w:link w:val="87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8" w:customStyle="1">
    <w:name w:val="Верхний колонтитул Знак"/>
    <w:basedOn w:val="868"/>
    <w:link w:val="877"/>
    <w:uiPriority w:val="99"/>
    <w:rPr>
      <w:rFonts w:ascii="Times New Roman" w:hAnsi="Times New Roman" w:eastAsia="Times New Roman"/>
      <w:sz w:val="24"/>
    </w:rPr>
  </w:style>
  <w:style w:type="paragraph" w:styleId="879">
    <w:name w:val="Footer"/>
    <w:basedOn w:val="866"/>
    <w:link w:val="880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80" w:customStyle="1">
    <w:name w:val="Нижний колонтитул Знак"/>
    <w:basedOn w:val="868"/>
    <w:link w:val="879"/>
    <w:uiPriority w:val="99"/>
    <w:semiHidden/>
    <w:rPr>
      <w:rFonts w:ascii="Times New Roman" w:hAnsi="Times New Roman" w:eastAsia="Times New Roman"/>
      <w:sz w:val="24"/>
    </w:rPr>
  </w:style>
  <w:style w:type="paragraph" w:styleId="881">
    <w:name w:val="Balloon Text"/>
    <w:basedOn w:val="866"/>
    <w:link w:val="882"/>
    <w:uiPriority w:val="99"/>
    <w:semiHidden/>
    <w:unhideWhenUsed/>
    <w:rPr>
      <w:rFonts w:ascii="Tahoma" w:hAnsi="Tahoma" w:cs="Tahoma"/>
      <w:sz w:val="16"/>
      <w:szCs w:val="16"/>
    </w:rPr>
  </w:style>
  <w:style w:type="character" w:styleId="882" w:customStyle="1">
    <w:name w:val="Текст выноски Знак"/>
    <w:basedOn w:val="868"/>
    <w:link w:val="881"/>
    <w:uiPriority w:val="99"/>
    <w:semiHidden/>
    <w:rPr>
      <w:rFonts w:ascii="Tahoma" w:hAnsi="Tahoma" w:eastAsia="Times New Roman" w:cs="Tahoma"/>
      <w:sz w:val="16"/>
      <w:szCs w:val="16"/>
    </w:rPr>
  </w:style>
  <w:style w:type="paragraph" w:styleId="883" w:customStyle="1">
    <w:name w:val="       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Arial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16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2AC8D-B28F-4CDB-853C-4520EEF88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Mokienko-AV</cp:lastModifiedBy>
  <cp:revision>70</cp:revision>
  <dcterms:created xsi:type="dcterms:W3CDTF">2011-11-07T07:09:00Z</dcterms:created>
  <dcterms:modified xsi:type="dcterms:W3CDTF">2025-04-28T07:10:40Z</dcterms:modified>
</cp:coreProperties>
</file>