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5"/>
        <w:contextualSpacing/>
        <w:keepNext w:val="0"/>
        <w:widowControl w:val="off"/>
        <w:rPr>
          <w:b/>
          <w:bCs/>
          <w:spacing w:val="20"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1" locked="0" layoutInCell="1" allowOverlap="1">
                <wp:simplePos x="0" y="0"/>
                <wp:positionH relativeFrom="column">
                  <wp:posOffset>2804795</wp:posOffset>
                </wp:positionH>
                <wp:positionV relativeFrom="page">
                  <wp:posOffset>402590</wp:posOffset>
                </wp:positionV>
                <wp:extent cx="627380" cy="79311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27380" cy="793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4288;o:allowoverlap:true;o:allowincell:true;mso-position-horizontal-relative:text;margin-left:220.85pt;mso-position-horizontal:absolute;mso-position-vertical-relative:page;margin-top:31.70pt;mso-position-vertical:absolute;width:49.40pt;height:62.45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  <w:bCs/>
          <w:spacing w:val="20"/>
          <w:sz w:val="24"/>
        </w:rPr>
      </w:r>
      <w:r>
        <w:rPr>
          <w:b/>
          <w:bCs/>
          <w:spacing w:val="20"/>
          <w:sz w:val="24"/>
        </w:rPr>
      </w:r>
    </w:p>
    <w:p>
      <w:pPr>
        <w:pStyle w:val="855"/>
        <w:contextualSpacing/>
        <w:keepNext w:val="0"/>
        <w:widowControl w:val="off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</w:r>
      <w:r>
        <w:rPr>
          <w:b/>
          <w:bCs/>
          <w:spacing w:val="20"/>
          <w:sz w:val="24"/>
        </w:rPr>
      </w:r>
      <w:r>
        <w:rPr>
          <w:b/>
          <w:bCs/>
          <w:spacing w:val="20"/>
          <w:sz w:val="24"/>
        </w:rPr>
      </w:r>
    </w:p>
    <w:p>
      <w:pPr>
        <w:pStyle w:val="854"/>
        <w:contextualSpacing/>
        <w:jc w:val="center"/>
        <w:spacing w:after="0" w:line="240" w:lineRule="auto"/>
        <w:widowControl w:val="off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</w:r>
      <w:r>
        <w:rPr>
          <w:rFonts w:ascii="Times New Roman" w:hAnsi="Times New Roman"/>
          <w:sz w:val="16"/>
          <w:szCs w:val="16"/>
          <w:lang w:eastAsia="ru-RU"/>
        </w:rPr>
      </w:r>
      <w:r>
        <w:rPr>
          <w:rFonts w:ascii="Times New Roman" w:hAnsi="Times New Roman"/>
          <w:sz w:val="16"/>
          <w:szCs w:val="16"/>
          <w:lang w:eastAsia="ru-RU"/>
        </w:rPr>
      </w:r>
    </w:p>
    <w:p>
      <w:pPr>
        <w:pStyle w:val="854"/>
        <w:contextualSpacing/>
        <w:jc w:val="center"/>
        <w:spacing w:after="0" w:line="240" w:lineRule="auto"/>
        <w:widowControl w:val="off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</w:r>
      <w:r>
        <w:rPr>
          <w:rFonts w:ascii="Times New Roman" w:hAnsi="Times New Roman"/>
          <w:sz w:val="16"/>
          <w:szCs w:val="16"/>
          <w:lang w:eastAsia="ru-RU"/>
        </w:rPr>
      </w:r>
      <w:r>
        <w:rPr>
          <w:rFonts w:ascii="Times New Roman" w:hAnsi="Times New Roman"/>
          <w:sz w:val="16"/>
          <w:szCs w:val="16"/>
          <w:lang w:eastAsia="ru-RU"/>
        </w:rPr>
      </w:r>
    </w:p>
    <w:p>
      <w:pPr>
        <w:pStyle w:val="855"/>
        <w:contextualSpacing/>
        <w:keepNext w:val="0"/>
        <w:widowControl w:val="off"/>
        <w:rPr>
          <w:b/>
          <w:bCs/>
          <w:spacing w:val="32"/>
          <w:sz w:val="28"/>
          <w:szCs w:val="28"/>
        </w:rPr>
      </w:pPr>
      <w:r>
        <w:rPr>
          <w:b/>
          <w:bCs/>
          <w:spacing w:val="32"/>
          <w:sz w:val="28"/>
          <w:szCs w:val="28"/>
        </w:rPr>
        <w:t xml:space="preserve">АДМИНИСТРАЦИЯ</w:t>
      </w:r>
      <w:r>
        <w:rPr>
          <w:b/>
          <w:bCs/>
          <w:spacing w:val="32"/>
          <w:sz w:val="28"/>
          <w:szCs w:val="28"/>
        </w:rPr>
      </w:r>
      <w:r>
        <w:rPr>
          <w:b/>
          <w:bCs/>
          <w:spacing w:val="32"/>
          <w:sz w:val="28"/>
          <w:szCs w:val="28"/>
        </w:rPr>
      </w:r>
    </w:p>
    <w:p>
      <w:pPr>
        <w:pStyle w:val="854"/>
        <w:contextualSpacing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55"/>
        <w:contextualSpacing/>
        <w:keepNext w:val="0"/>
        <w:widowControl w:val="off"/>
        <w:rPr>
          <w:b/>
          <w:bCs/>
          <w:spacing w:val="26"/>
          <w:sz w:val="28"/>
          <w:szCs w:val="28"/>
        </w:rPr>
      </w:pPr>
      <w:r>
        <w:rPr>
          <w:b/>
          <w:bCs/>
          <w:spacing w:val="26"/>
          <w:sz w:val="28"/>
          <w:szCs w:val="28"/>
        </w:rPr>
        <w:t xml:space="preserve">АРТЕМОВСКОГО ГОРОДСКОГО ОКРУГА</w:t>
      </w:r>
      <w:r>
        <w:rPr>
          <w:b/>
          <w:bCs/>
          <w:spacing w:val="26"/>
          <w:sz w:val="28"/>
          <w:szCs w:val="28"/>
        </w:rPr>
      </w:r>
      <w:r>
        <w:rPr>
          <w:b/>
          <w:bCs/>
          <w:spacing w:val="26"/>
          <w:sz w:val="28"/>
          <w:szCs w:val="28"/>
        </w:rPr>
      </w:r>
    </w:p>
    <w:p>
      <w:pPr>
        <w:pStyle w:val="854"/>
        <w:contextualSpacing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56"/>
        <w:contextualSpacing/>
        <w:keepNext w:val="0"/>
        <w:spacing w:line="240" w:lineRule="auto"/>
        <w:widowControl w:val="off"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 xml:space="preserve">ПОСТАНОВЛЕНИЕ</w:t>
      </w:r>
      <w:r>
        <w:rPr>
          <w:b w:val="0"/>
          <w:bCs/>
          <w:spacing w:val="40"/>
          <w:sz w:val="28"/>
          <w:szCs w:val="28"/>
        </w:rPr>
      </w:r>
      <w:r>
        <w:rPr>
          <w:b w:val="0"/>
          <w:bCs/>
          <w:spacing w:val="40"/>
          <w:sz w:val="28"/>
          <w:szCs w:val="28"/>
        </w:rPr>
      </w:r>
    </w:p>
    <w:p>
      <w:pPr>
        <w:pStyle w:val="854"/>
        <w:contextualSpacing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54"/>
        <w:contextualSpacing/>
        <w:jc w:val="center"/>
        <w:spacing w:after="0" w:line="240" w:lineRule="auto"/>
        <w:widowControl w:val="off"/>
        <w:rPr>
          <w:rFonts w:ascii="Times New Roman" w:hAnsi="Times New Roman"/>
          <w:spacing w:val="4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… … … …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г.  А р т е м</w:t>
      </w:r>
      <w:r>
        <w:rPr>
          <w:rFonts w:ascii="Times New Roman" w:hAnsi="Times New Roman"/>
          <w:spacing w:val="40"/>
          <w:sz w:val="28"/>
          <w:szCs w:val="28"/>
        </w:rPr>
        <w:t xml:space="preserve"> </w:t>
        <w:tab/>
        <w:t xml:space="preserve">           </w:t>
      </w:r>
      <w:r>
        <w:rPr>
          <w:rFonts w:ascii="Times New Roman" w:hAnsi="Times New Roman"/>
          <w:spacing w:val="40"/>
          <w:sz w:val="28"/>
          <w:szCs w:val="28"/>
        </w:rPr>
        <w:tab/>
        <w:tab/>
      </w:r>
      <w:r>
        <w:rPr>
          <w:rFonts w:ascii="Times New Roman" w:hAnsi="Times New Roman"/>
          <w:spacing w:val="40"/>
          <w:sz w:val="28"/>
          <w:szCs w:val="28"/>
        </w:rPr>
        <w:t xml:space="preserve">№ … … …</w:t>
      </w:r>
      <w:r>
        <w:rPr>
          <w:rFonts w:ascii="Times New Roman" w:hAnsi="Times New Roman"/>
          <w:spacing w:val="40"/>
          <w:sz w:val="28"/>
          <w:szCs w:val="28"/>
        </w:rPr>
      </w:r>
      <w:r>
        <w:rPr>
          <w:rFonts w:ascii="Times New Roman" w:hAnsi="Times New Roman"/>
          <w:spacing w:val="40"/>
          <w:sz w:val="28"/>
          <w:szCs w:val="28"/>
        </w:rPr>
      </w:r>
    </w:p>
    <w:p>
      <w:pPr>
        <w:pStyle w:val="854"/>
        <w:contextualSpacing/>
        <w:spacing w:after="0" w:line="480" w:lineRule="auto"/>
        <w:widowControl w:val="off"/>
        <w:rPr>
          <w:rFonts w:ascii="Times New Roman" w:hAnsi="Times New Roman"/>
          <w:spacing w:val="40"/>
          <w:sz w:val="24"/>
          <w:szCs w:val="24"/>
        </w:rPr>
      </w:pPr>
      <w:r>
        <w:rPr>
          <w:rFonts w:ascii="Times New Roman" w:hAnsi="Times New Roman"/>
          <w:spacing w:val="40"/>
          <w:sz w:val="24"/>
          <w:szCs w:val="24"/>
        </w:rPr>
      </w:r>
      <w:r>
        <w:rPr>
          <w:rFonts w:ascii="Times New Roman" w:hAnsi="Times New Roman"/>
          <w:spacing w:val="40"/>
          <w:sz w:val="24"/>
          <w:szCs w:val="24"/>
        </w:rPr>
      </w:r>
      <w:r>
        <w:rPr>
          <w:rFonts w:ascii="Times New Roman" w:hAnsi="Times New Roman"/>
          <w:spacing w:val="40"/>
          <w:sz w:val="24"/>
          <w:szCs w:val="24"/>
        </w:rPr>
      </w:r>
    </w:p>
    <w:p>
      <w:pPr>
        <w:pStyle w:val="854"/>
        <w:contextualSpacing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внесении изменений в постановление администрации </w:t>
      </w:r>
      <w:r>
        <w:rPr>
          <w:rFonts w:ascii="Times New Roman" w:hAnsi="Times New Roman"/>
          <w:bCs/>
          <w:sz w:val="28"/>
          <w:szCs w:val="28"/>
        </w:rPr>
        <w:t xml:space="preserve">Артемовского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городского округа от 22.03.2016 № 123-па </w:t>
      </w:r>
      <w:r>
        <w:rPr>
          <w:rFonts w:ascii="Times New Roman" w:hAnsi="Times New Roman"/>
          <w:bCs/>
          <w:sz w:val="28"/>
          <w:szCs w:val="28"/>
        </w:rPr>
        <w:t xml:space="preserve">(в ред. от 12.04.2024 № 308-па)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«О порядке рассмотрения </w:t>
      </w:r>
      <w:r>
        <w:rPr>
          <w:rFonts w:ascii="Times New Roman" w:hAnsi="Times New Roman"/>
          <w:bCs/>
          <w:sz w:val="28"/>
          <w:szCs w:val="28"/>
        </w:rPr>
        <w:t xml:space="preserve">представлений на кандидатов </w:t>
      </w:r>
      <w:r>
        <w:rPr>
          <w:rFonts w:ascii="Times New Roman" w:hAnsi="Times New Roman"/>
          <w:bCs/>
          <w:sz w:val="28"/>
          <w:szCs w:val="28"/>
        </w:rPr>
        <w:t xml:space="preserve">и отбора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номинантов на присуждение Премии года»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4"/>
        <w:contextualSpacing/>
        <w:spacing w:after="0" w:line="480" w:lineRule="auto"/>
        <w:widowControl w:val="off"/>
        <w:rPr>
          <w:rFonts w:ascii="Times New Roman" w:hAnsi="Times New Roman"/>
          <w:spacing w:val="40"/>
          <w:sz w:val="24"/>
          <w:szCs w:val="24"/>
        </w:rPr>
      </w:pPr>
      <w:r>
        <w:rPr>
          <w:rFonts w:ascii="Times New Roman" w:hAnsi="Times New Roman"/>
          <w:spacing w:val="40"/>
          <w:sz w:val="24"/>
          <w:szCs w:val="24"/>
        </w:rPr>
      </w:r>
      <w:r>
        <w:rPr>
          <w:rFonts w:ascii="Times New Roman" w:hAnsi="Times New Roman"/>
          <w:spacing w:val="40"/>
          <w:sz w:val="24"/>
          <w:szCs w:val="24"/>
        </w:rPr>
      </w:r>
      <w:r>
        <w:rPr>
          <w:rFonts w:ascii="Times New Roman" w:hAnsi="Times New Roman"/>
          <w:spacing w:val="40"/>
          <w:sz w:val="24"/>
          <w:szCs w:val="24"/>
        </w:rPr>
      </w:r>
    </w:p>
    <w:p>
      <w:pPr>
        <w:pStyle w:val="854"/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</w:t>
      </w:r>
      <w:r>
        <w:rPr>
          <w:rFonts w:ascii="Times New Roman" w:hAnsi="Times New Roman"/>
          <w:sz w:val="28"/>
          <w:szCs w:val="28"/>
        </w:rPr>
        <w:t xml:space="preserve">труктурными изменениями в администрации Артемовского городского округа, на основании решения Думы Артемовского городского округа от </w:t>
      </w:r>
      <w:r>
        <w:rPr>
          <w:rFonts w:ascii="Times New Roman" w:hAnsi="Times New Roman"/>
          <w:sz w:val="28"/>
          <w:szCs w:val="28"/>
        </w:rPr>
        <w:t xml:space="preserve">от 28.11.2013 № 227 «О Почетных званиях и наградах в Артемовском городском округе» (в ред. решения Думы Артемовского городского округа от 27.03.2025 № 470), </w:t>
      </w:r>
      <w:r>
        <w:rPr>
          <w:rFonts w:ascii="Times New Roman" w:hAnsi="Times New Roman"/>
          <w:sz w:val="28"/>
          <w:szCs w:val="28"/>
        </w:rPr>
        <w:t xml:space="preserve">руководствуясь Уставом Артемовского городского округа</w:t>
      </w:r>
      <w:r>
        <w:rPr>
          <w:rFonts w:ascii="Times New Roman" w:hAnsi="Times New Roman"/>
          <w:sz w:val="28"/>
          <w:szCs w:val="28"/>
        </w:rPr>
        <w:t xml:space="preserve"> Приморского края</w:t>
      </w:r>
      <w:r>
        <w:rPr>
          <w:rFonts w:ascii="Times New Roman" w:hAnsi="Times New Roman"/>
          <w:sz w:val="28"/>
          <w:szCs w:val="28"/>
        </w:rPr>
        <w:t xml:space="preserve">, администрация Артемовского городского округа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4"/>
        <w:contextualSpacing/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54"/>
        <w:contextualSpacing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ПОСТАНОВЛЯЕТ: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4"/>
        <w:contextualSpacing/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54"/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следующие изменения в </w:t>
      </w:r>
      <w:r>
        <w:rPr>
          <w:rFonts w:ascii="Times New Roman" w:hAnsi="Times New Roman"/>
          <w:sz w:val="28"/>
          <w:szCs w:val="28"/>
        </w:rPr>
        <w:t xml:space="preserve">постановлени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Артемовского городского округа от 22.03.2016 № 123-па «О порядке рассмотрения представлений на кандидатов и отбора номинантов на присуждение Премии года» </w:t>
      </w: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  <w:t xml:space="preserve">(в ред. от 12.04.2024 № 308-па)</w:t>
      </w:r>
      <w:r/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1.1. В приложении 2 к постановлению: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1.1.1. Дополнить пункт 4 подпунктом 4.5 следующего содержания: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«4.5. </w:t>
      </w:r>
      <w:r>
        <w:rPr>
          <w:rFonts w:ascii="Times New Roman" w:hAnsi="Times New Roman"/>
          <w:sz w:val="28"/>
          <w:szCs w:val="28"/>
          <w:highlight w:val="none"/>
        </w:rPr>
        <w:t xml:space="preserve">Реквизиты счета платежной системы «Мир», открытого в кредитной организации в отношении лица, представляемого к присуждению Премии года, для перечисления единовременной денежной премии.».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1.1.2. Дополнить пункт 11 после слов «указанные в п.п. 4.2, 4.3, 4.4» запятой и словами «4.5».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1.2. В приложении 3 к постановлению: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1.2.1. Дополнить пункт 4 подпунктом 4.5 следующего содержания: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«4.5. </w:t>
      </w:r>
      <w:r>
        <w:rPr>
          <w:rFonts w:ascii="Times New Roman" w:hAnsi="Times New Roman"/>
          <w:sz w:val="28"/>
          <w:szCs w:val="28"/>
          <w:highlight w:val="none"/>
        </w:rPr>
        <w:t xml:space="preserve">Реквизиты счета платежной системы «Мир», открытого в кредитной организации в отношении лица, представляемого к присуждению Премии года, для перечисления единовременной денежной премии.».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1.2.2. Дополнить пункт 11 после слов «указанные в п.п. 4.2, 4.3, 4.4» запятой и словами «4.5».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1.3. В </w:t>
      </w:r>
      <w:r>
        <w:rPr>
          <w:rFonts w:ascii="Times New Roman" w:hAnsi="Times New Roman"/>
          <w:sz w:val="28"/>
          <w:szCs w:val="28"/>
          <w:highlight w:val="none"/>
        </w:rPr>
        <w:t xml:space="preserve">приложении 4 к постановлению: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1.3.1. Дополнить пункт 4 подпунктом 4.5 следующего содержания: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«4.5. </w:t>
      </w:r>
      <w:r>
        <w:rPr>
          <w:rFonts w:ascii="Times New Roman" w:hAnsi="Times New Roman"/>
          <w:sz w:val="28"/>
          <w:szCs w:val="28"/>
          <w:highlight w:val="none"/>
        </w:rPr>
        <w:t xml:space="preserve">Реквизиты счета платежной системы «Мир», открытого в кредитной организации в отношении лица, представляемого к присуждению Премии года, для перечисления единовременной денежной премии.».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1.3.2. Дополнить пункт 10 после слов «указанные в п.п. 4.2, 4.3, 4.4» запятой и словами «4.5».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1.4. В приложении 5 к постановлению: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1.4.1. Дополнить пункт 4 подпунктом 4.5 следующего содержания: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«4.5. </w:t>
      </w:r>
      <w:r>
        <w:rPr>
          <w:rFonts w:ascii="Times New Roman" w:hAnsi="Times New Roman"/>
          <w:sz w:val="28"/>
          <w:szCs w:val="28"/>
          <w:highlight w:val="none"/>
        </w:rPr>
        <w:t xml:space="preserve">Реквизиты счета платежной системы «Мир», открытого в кредитной организации в отношении лица, представляемого к присуждению Премии года, для перечисления единовременной денежной премии.».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1.4.2. Дополнить пункт 11 после слов «указанные в п.п. 4.2, 4.3, 4.4» запятой и словами «4.5».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1.5. В приложении 6 к постановлению: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1.5.1. Дополнить пункт 4 подпунктом 4.5 следующего содержания: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«4.5. </w:t>
      </w:r>
      <w:r>
        <w:rPr>
          <w:rFonts w:ascii="Times New Roman" w:hAnsi="Times New Roman"/>
          <w:sz w:val="28"/>
          <w:szCs w:val="28"/>
          <w:highlight w:val="none"/>
        </w:rPr>
        <w:t xml:space="preserve">Реквизиты счета платежной системы «Мир», открытого в кредитной организации в отношении лица, представляемого к присуждению Премии года, для перечисления единовременной денежной премии.».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1.5.2. Дополнить пункт 11 после слов «указанные в п.п. 4.2, 4.3, 4.4» запятой и словами «4.5».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1.6. В приложении 7 к постановлению: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1.6.1. Дополнить пункт 4 подпунктом 4.5 следующего содержания: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«4.5. </w:t>
      </w:r>
      <w:r>
        <w:rPr>
          <w:rFonts w:ascii="Times New Roman" w:hAnsi="Times New Roman"/>
          <w:sz w:val="28"/>
          <w:szCs w:val="28"/>
          <w:highlight w:val="none"/>
        </w:rPr>
        <w:t xml:space="preserve">Реквизиты счета платежной системы «Мир», открытого в кредитной организации в отношении лица, представляемого к присуждению Премии года, для перечисления единовременной денежной премии.».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1.6.2. Дополнить пункт 11 после слов «указанные в п.п. 4.2, 4.3, 4.4» запятой и словами «4.5».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1.7. Исключить из подпункта 3.3 приложения 8 к постановлению слова «свидетельство о постановке на учет в налоговом органе по месту жительства на территории Российской Федерации».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1.8. В приложении 9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  <w:t xml:space="preserve">к постановлению:</w:t>
      </w:r>
      <w:r/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1.8.1. Дополнить пункт 4 подпунктом 4.5 следующего содержания: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«4.5. </w:t>
      </w:r>
      <w:r>
        <w:rPr>
          <w:rFonts w:ascii="Times New Roman" w:hAnsi="Times New Roman"/>
          <w:sz w:val="28"/>
          <w:szCs w:val="28"/>
          <w:highlight w:val="none"/>
        </w:rPr>
        <w:t xml:space="preserve">Реквизиты счета платежной системы «Мир», открытого в кредитной организации в отношении лица, представляемого к присуждению Премии года, для перечисления единовременной денежной премии.».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1.8.2. Дополнить пункт 11 после слов «указанные в п.п. 4.2, 4.3, 4.4» запятой и словами «4.5».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1.9. В приложении 10 к постановлению: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1.9.1. Дополнить пункт 4 подпунктом 4.5 следующего содержания: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«4.5. </w:t>
      </w:r>
      <w:r>
        <w:rPr>
          <w:rFonts w:ascii="Times New Roman" w:hAnsi="Times New Roman"/>
          <w:sz w:val="28"/>
          <w:szCs w:val="28"/>
          <w:highlight w:val="none"/>
        </w:rPr>
        <w:t xml:space="preserve">Реквизиты счета платежной системы «Мир», открытого в кредитной организации в отношении лица, представляемого к присуждению Премии года, для перечисления единовременной денежной премии.».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1.9.2. Дополнить пункт 11 после слов «указанные в п.п. 4.2, 4.3, 4.4» запятой и словами «4.5».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1.10. В приложении 11 к постановлению: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1.10.1. Дополнить пункт 4 подпунктом 4.5 следующего содержания: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«4.5. </w:t>
      </w:r>
      <w:r>
        <w:rPr>
          <w:rFonts w:ascii="Times New Roman" w:hAnsi="Times New Roman"/>
          <w:sz w:val="28"/>
          <w:szCs w:val="28"/>
          <w:highlight w:val="none"/>
        </w:rPr>
        <w:t xml:space="preserve">Реквизиты счета платежной системы «Мир», открытого в кредитной организации в отношении лица, представляемого к присуждению Премии года, для перечисления единовременной денежной премии.».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1.10.2. Дополнить пункт 11 после слов «указанные в п.п. 4.2, 4.3, 4.4» запятой и словами «4.5».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1.11. В приложении 12 к постановлению: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1.11.1. Дополнить пункт 4 подпунктом 4.5 следующего содержания: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«4.5. </w:t>
      </w:r>
      <w:r>
        <w:rPr>
          <w:rFonts w:ascii="Times New Roman" w:hAnsi="Times New Roman"/>
          <w:sz w:val="28"/>
          <w:szCs w:val="28"/>
          <w:highlight w:val="none"/>
        </w:rPr>
        <w:t xml:space="preserve">Реквизиты счета платежной системы «Мир», открытого в кредитной организации в отношении лица, представляемого к присуждению Премии года, для перечисления единовременной денежной премии.».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1.11.2. Дополнить пункт 11 после слов «указанные в п.п. 4.2, 4.3, 4.4» запятой и словами «4.5».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1.12. В приложении 13 к постановлению: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1.12.1. Дополнить пункт 4 подпунктом 4.5 следующего содержания: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«4.5. </w:t>
      </w:r>
      <w:r>
        <w:rPr>
          <w:rFonts w:ascii="Times New Roman" w:hAnsi="Times New Roman"/>
          <w:sz w:val="28"/>
          <w:szCs w:val="28"/>
          <w:highlight w:val="none"/>
        </w:rPr>
        <w:t xml:space="preserve">Реквизиты счета платежной системы «Мир», открытого в кредитной организации в отношении лица, представляемого к присуждению Премии года, для перечисления единовременной денежной премии.».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1.12.2. Дополнить пункт 11 после слов «указанные в п.п. 4.2, 4.3, 4.4» запятой и словами «4.5».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1.13. В приложении 14 к постановлению: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1.13.1. Дополнить пункт 4 подпунктом 4.5 следующего содержания: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«4.5. </w:t>
      </w:r>
      <w:r>
        <w:rPr>
          <w:rFonts w:ascii="Times New Roman" w:hAnsi="Times New Roman"/>
          <w:sz w:val="28"/>
          <w:szCs w:val="28"/>
          <w:highlight w:val="none"/>
        </w:rPr>
        <w:t xml:space="preserve">Реквизиты счета платежной системы «Мир», открытого в кредитной организации в отношении лица, представляемого к присуждению Премии года, для перечисления единовременной денежной премии.».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1.13.2. Дополнить пункт 11 после слов «указанные в п.п. 4.2, 4.3, 4.4» запятой и словами «4.5».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1.13.3. Изложить приложе</w:t>
      </w:r>
      <w:r>
        <w:rPr>
          <w:rFonts w:ascii="Times New Roman" w:hAnsi="Times New Roman"/>
          <w:sz w:val="28"/>
          <w:szCs w:val="28"/>
          <w:highlight w:val="none"/>
        </w:rPr>
        <w:t xml:space="preserve">ние к </w:t>
      </w:r>
      <w:r>
        <w:rPr>
          <w:rFonts w:ascii="Times New Roman" w:hAnsi="Times New Roman"/>
          <w:sz w:val="28"/>
          <w:szCs w:val="28"/>
          <w:highlight w:val="none"/>
        </w:rPr>
        <w:t xml:space="preserve">положению о порядке рассмотрения представлений на кандидатов и отбора номинантов на присуждение Премии года в номинации «Лауреат Премии года среди работников связи, средств массовой информации и информационных технологий» в новой редакции (прилагается).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1.14. В приложении 15 к постановлению: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1.14.1. Дополнить пункт 4 подпунктом 4.5 следующего содержания: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«4.5. </w:t>
      </w:r>
      <w:r>
        <w:rPr>
          <w:rFonts w:ascii="Times New Roman" w:hAnsi="Times New Roman"/>
          <w:sz w:val="28"/>
          <w:szCs w:val="28"/>
          <w:highlight w:val="none"/>
        </w:rPr>
        <w:t xml:space="preserve">Реквизиты счета платежной системы «Мир», открытого в кредитной организации в отношении лица, представляемого к присуждению Премии года, для перечисления единовременной денежной премии.».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1.14.2. Дополнить пункт 11 после слов «указанные в п.п. 4.2, 4.3, 4.4» запятой и словами «4.5».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1.15. В приложении 16 к постановлению: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1.15.1. Дополнить пункт 4 подпунктом 4.5 следующего содержания: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«4.5. </w:t>
      </w:r>
      <w:r>
        <w:rPr>
          <w:rFonts w:ascii="Times New Roman" w:hAnsi="Times New Roman"/>
          <w:sz w:val="28"/>
          <w:szCs w:val="28"/>
          <w:highlight w:val="none"/>
        </w:rPr>
        <w:t xml:space="preserve">Реквизиты счета платежной системы «Мир», открытого в кредитной организации в отношении лица, представляемого к присуждению Премии года, для перечисления единовременной денежной премии.».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1.15.2. Дополнить пункт 11 после слов «указанные в п.п. 4.2, 4.3, 4.4» запятой и словами «4.5».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1.16. В приложении 17 к постановлению: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1.16.1. Дополнить пункт 4 подпунктом 4.5 следующего содержания: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«4.5. </w:t>
      </w:r>
      <w:r>
        <w:rPr>
          <w:rFonts w:ascii="Times New Roman" w:hAnsi="Times New Roman"/>
          <w:sz w:val="28"/>
          <w:szCs w:val="28"/>
          <w:highlight w:val="none"/>
        </w:rPr>
        <w:t xml:space="preserve">Реквизиты счета платежной системы «Мир», открытого в кредитной организации в отношении лица, представляемого к присуждению Премии года, для перечисления единовременной денежной премии.».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1.16.2. Дополнить пункт 11 после слов «указанные в п.п. 4.2, 4.3, 4.4» запятой и словами «4.5».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1.17. В приложении 18 к постановлению: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1.17.1. Дополнить пункт 4 подпунктом 4.5 следующего содержания: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«4.5. </w:t>
      </w:r>
      <w:r>
        <w:rPr>
          <w:rFonts w:ascii="Times New Roman" w:hAnsi="Times New Roman"/>
          <w:sz w:val="28"/>
          <w:szCs w:val="28"/>
          <w:highlight w:val="none"/>
        </w:rPr>
        <w:t xml:space="preserve">Реквизиты счета платежной системы «Мир», открытого в кредитной организации в отношении лица, представляемого к присуждению Премии года, для перечисления единовременной денежной премии.».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1.17.2. Дополнить пункт 11 после слов «указанные в п.п. 4.2, 4.3, 4.4» запятой и словами «4.5».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1.17.3. В приложении к Положению о порядке рассмотрения представлений на кандидатов и отбора номинантов на присуждение Премии года в номинации «Лауреат Премии года среди работников сферы физической культуры и спорта»:</w:t>
      </w:r>
      <w:r/>
    </w:p>
    <w:p>
      <w:pPr>
        <w:contextualSpacing/>
        <w:ind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1.17.3.1. Читать строку четвертую в редакции:</w:t>
      </w:r>
      <w:r/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«</w:t>
      </w:r>
      <w:r>
        <w:rPr>
          <w:rFonts w:ascii="Times New Roman" w:hAnsi="Times New Roman"/>
          <w:sz w:val="28"/>
          <w:szCs w:val="28"/>
          <w:highlight w:val="none"/>
        </w:rPr>
        <w:t xml:space="preserve">Директор муниципального бюджетного учреждения дополнительного образования «Спортивная школа «Атлетическая гимнастика» Артемовского городского округа</w:t>
      </w:r>
      <w:r>
        <w:rPr>
          <w:rFonts w:ascii="Times New Roman" w:hAnsi="Times New Roman"/>
          <w:sz w:val="28"/>
          <w:szCs w:val="28"/>
          <w:highlight w:val="none"/>
        </w:rPr>
        <w:t xml:space="preserve">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1.17.3.2. Читать строку шестую в редакции: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«</w:t>
      </w:r>
      <w:r>
        <w:rPr>
          <w:rFonts w:ascii="Times New Roman" w:hAnsi="Times New Roman"/>
          <w:sz w:val="28"/>
          <w:szCs w:val="28"/>
          <w:highlight w:val="none"/>
        </w:rPr>
        <w:t xml:space="preserve">Директор муниципального бюджетного учреждения дополнительного образования «Спортивная школа «Темп» Артемовского городского округа</w:t>
      </w:r>
      <w:r>
        <w:rPr>
          <w:rFonts w:ascii="Times New Roman" w:hAnsi="Times New Roman"/>
          <w:sz w:val="28"/>
          <w:szCs w:val="28"/>
          <w:highlight w:val="none"/>
        </w:rPr>
        <w:t xml:space="preserve">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1.18. Исключить из подпункта 5.3 приложения 19 к постановлению слова «свидетельство о постановке на учет в налоговом органе по месту жительства на территории Российской Федерации».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54"/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газете «Выбор» и разместить на официальном сайте Артемовского городского округа.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4"/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со дня его опубликования.</w:t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на руководителя аппарата администрации Артемовского городского округа Мироненко О.А.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54"/>
        <w:contextualSpacing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4"/>
        <w:contextualSpacing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4"/>
        <w:contextualSpacing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4"/>
        <w:contextualSpacing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</w:t>
      </w:r>
      <w:r>
        <w:rPr>
          <w:rFonts w:ascii="Times New Roman" w:hAnsi="Times New Roman"/>
          <w:sz w:val="28"/>
          <w:szCs w:val="28"/>
        </w:rPr>
        <w:t xml:space="preserve">лав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 Артемовского городского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ab/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В.В. Квон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624" w:bottom="794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9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2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</w:p>
  <w:p>
    <w:pPr>
      <w:pStyle w:val="86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>
    <w:name w:val="Heading 1"/>
    <w:basedOn w:val="854"/>
    <w:next w:val="854"/>
    <w:link w:val="6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7">
    <w:name w:val="Heading 1 Char"/>
    <w:link w:val="676"/>
    <w:uiPriority w:val="9"/>
    <w:rPr>
      <w:rFonts w:ascii="Arial" w:hAnsi="Arial" w:eastAsia="Arial" w:cs="Arial"/>
      <w:sz w:val="40"/>
      <w:szCs w:val="40"/>
    </w:rPr>
  </w:style>
  <w:style w:type="paragraph" w:styleId="678">
    <w:name w:val="Heading 2"/>
    <w:basedOn w:val="854"/>
    <w:next w:val="854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9">
    <w:name w:val="Heading 2 Char"/>
    <w:link w:val="678"/>
    <w:uiPriority w:val="9"/>
    <w:rPr>
      <w:rFonts w:ascii="Arial" w:hAnsi="Arial" w:eastAsia="Arial" w:cs="Arial"/>
      <w:sz w:val="34"/>
    </w:rPr>
  </w:style>
  <w:style w:type="paragraph" w:styleId="680">
    <w:name w:val="Heading 3"/>
    <w:basedOn w:val="854"/>
    <w:next w:val="854"/>
    <w:link w:val="6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link w:val="680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54"/>
    <w:next w:val="854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54"/>
    <w:next w:val="854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54"/>
    <w:next w:val="854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54"/>
    <w:next w:val="854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54"/>
    <w:next w:val="854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54"/>
    <w:next w:val="854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List Paragraph"/>
    <w:basedOn w:val="854"/>
    <w:uiPriority w:val="34"/>
    <w:qFormat/>
    <w:pPr>
      <w:contextualSpacing/>
      <w:ind w:left="720"/>
    </w:pPr>
  </w:style>
  <w:style w:type="paragraph" w:styleId="695">
    <w:name w:val="No Spacing"/>
    <w:uiPriority w:val="1"/>
    <w:qFormat/>
    <w:pPr>
      <w:spacing w:before="0" w:after="0" w:line="240" w:lineRule="auto"/>
    </w:pPr>
  </w:style>
  <w:style w:type="paragraph" w:styleId="696">
    <w:name w:val="Title"/>
    <w:basedOn w:val="854"/>
    <w:next w:val="854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link w:val="696"/>
    <w:uiPriority w:val="10"/>
    <w:rPr>
      <w:sz w:val="48"/>
      <w:szCs w:val="48"/>
    </w:rPr>
  </w:style>
  <w:style w:type="paragraph" w:styleId="698">
    <w:name w:val="Subtitle"/>
    <w:basedOn w:val="854"/>
    <w:next w:val="854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link w:val="698"/>
    <w:uiPriority w:val="11"/>
    <w:rPr>
      <w:sz w:val="24"/>
      <w:szCs w:val="24"/>
    </w:rPr>
  </w:style>
  <w:style w:type="paragraph" w:styleId="700">
    <w:name w:val="Quote"/>
    <w:basedOn w:val="854"/>
    <w:next w:val="854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4"/>
    <w:next w:val="854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paragraph" w:styleId="704">
    <w:name w:val="Header"/>
    <w:basedOn w:val="854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Header Char"/>
    <w:link w:val="704"/>
    <w:uiPriority w:val="99"/>
  </w:style>
  <w:style w:type="paragraph" w:styleId="706">
    <w:name w:val="Footer"/>
    <w:basedOn w:val="854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Footer Char"/>
    <w:link w:val="706"/>
    <w:uiPriority w:val="99"/>
  </w:style>
  <w:style w:type="paragraph" w:styleId="708">
    <w:name w:val="Caption"/>
    <w:basedOn w:val="854"/>
    <w:next w:val="8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basedOn w:val="708"/>
    <w:link w:val="706"/>
    <w:uiPriority w:val="99"/>
  </w:style>
  <w:style w:type="table" w:styleId="71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next w:val="854"/>
    <w:link w:val="854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855">
    <w:name w:val="Заголовок 2"/>
    <w:basedOn w:val="854"/>
    <w:next w:val="854"/>
    <w:link w:val="860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 w:cs="Times New Roman"/>
      <w:sz w:val="36"/>
      <w:szCs w:val="20"/>
      <w:lang w:eastAsia="ru-RU"/>
    </w:rPr>
  </w:style>
  <w:style w:type="paragraph" w:styleId="856">
    <w:name w:val="Заголовок 3"/>
    <w:basedOn w:val="854"/>
    <w:next w:val="854"/>
    <w:link w:val="861"/>
    <w:qFormat/>
    <w:pPr>
      <w:jc w:val="center"/>
      <w:keepNext/>
      <w:spacing w:after="0" w:line="360" w:lineRule="auto"/>
      <w:outlineLvl w:val="2"/>
    </w:pPr>
    <w:rPr>
      <w:rFonts w:ascii="Times New Roman" w:hAnsi="Times New Roman" w:eastAsia="Times New Roman" w:cs="Times New Roman"/>
      <w:b/>
      <w:sz w:val="26"/>
      <w:szCs w:val="20"/>
      <w:lang w:eastAsia="ru-RU"/>
    </w:rPr>
  </w:style>
  <w:style w:type="character" w:styleId="857">
    <w:name w:val="Основной шрифт абзаца"/>
    <w:next w:val="857"/>
    <w:link w:val="854"/>
    <w:uiPriority w:val="1"/>
    <w:semiHidden/>
    <w:unhideWhenUsed/>
  </w:style>
  <w:style w:type="table" w:styleId="858">
    <w:name w:val="Обычная таблица"/>
    <w:next w:val="858"/>
    <w:link w:val="854"/>
    <w:uiPriority w:val="99"/>
    <w:semiHidden/>
    <w:unhideWhenUsed/>
    <w:tblPr/>
  </w:style>
  <w:style w:type="numbering" w:styleId="859">
    <w:name w:val="Нет списка"/>
    <w:next w:val="859"/>
    <w:link w:val="854"/>
    <w:uiPriority w:val="99"/>
    <w:semiHidden/>
    <w:unhideWhenUsed/>
  </w:style>
  <w:style w:type="character" w:styleId="860">
    <w:name w:val="Заголовок 2 Знак"/>
    <w:next w:val="860"/>
    <w:link w:val="855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861">
    <w:name w:val="Заголовок 3 Знак"/>
    <w:next w:val="861"/>
    <w:link w:val="856"/>
    <w:rPr>
      <w:rFonts w:ascii="Times New Roman" w:hAnsi="Times New Roman" w:eastAsia="Times New Roman" w:cs="Times New Roman"/>
      <w:b/>
      <w:sz w:val="26"/>
      <w:szCs w:val="20"/>
      <w:lang w:eastAsia="ru-RU"/>
    </w:rPr>
  </w:style>
  <w:style w:type="table" w:styleId="862">
    <w:name w:val="Сетка таблицы"/>
    <w:basedOn w:val="858"/>
    <w:next w:val="862"/>
    <w:link w:val="854"/>
    <w:uiPriority w:val="59"/>
    <w:pPr>
      <w:spacing w:after="0" w:line="240" w:lineRule="auto"/>
    </w:pPr>
    <w:tblPr/>
  </w:style>
  <w:style w:type="paragraph" w:styleId="863">
    <w:name w:val="Абзац списка"/>
    <w:basedOn w:val="854"/>
    <w:next w:val="863"/>
    <w:link w:val="854"/>
    <w:uiPriority w:val="34"/>
    <w:qFormat/>
    <w:pPr>
      <w:contextualSpacing/>
      <w:ind w:left="720"/>
    </w:pPr>
  </w:style>
  <w:style w:type="paragraph" w:styleId="864">
    <w:name w:val="ConsPlusNormal"/>
    <w:next w:val="864"/>
    <w:link w:val="854"/>
    <w:pPr>
      <w:widowControl w:val="off"/>
    </w:pPr>
    <w:rPr>
      <w:rFonts w:ascii="Arial" w:hAnsi="Arial" w:eastAsia="Times New Roman" w:cs="Arial"/>
      <w:lang w:val="ru-RU" w:eastAsia="ru-RU" w:bidi="ar-SA"/>
    </w:rPr>
  </w:style>
  <w:style w:type="character" w:styleId="865">
    <w:name w:val="highlighted"/>
    <w:basedOn w:val="857"/>
    <w:next w:val="865"/>
    <w:link w:val="854"/>
  </w:style>
  <w:style w:type="paragraph" w:styleId="866">
    <w:name w:val="style7"/>
    <w:basedOn w:val="854"/>
    <w:next w:val="866"/>
    <w:link w:val="85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67">
    <w:name w:val="Гиперссылка"/>
    <w:next w:val="867"/>
    <w:link w:val="854"/>
    <w:uiPriority w:val="99"/>
    <w:semiHidden/>
    <w:unhideWhenUsed/>
    <w:rPr>
      <w:color w:val="0000ff"/>
      <w:u w:val="single"/>
    </w:rPr>
  </w:style>
  <w:style w:type="paragraph" w:styleId="868">
    <w:name w:val="style10"/>
    <w:basedOn w:val="854"/>
    <w:next w:val="868"/>
    <w:link w:val="85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9">
    <w:name w:val="Верхний колонтитул"/>
    <w:basedOn w:val="854"/>
    <w:next w:val="869"/>
    <w:link w:val="87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0">
    <w:name w:val="Верхний колонтитул Знак"/>
    <w:basedOn w:val="857"/>
    <w:next w:val="870"/>
    <w:link w:val="869"/>
    <w:uiPriority w:val="99"/>
  </w:style>
  <w:style w:type="paragraph" w:styleId="871">
    <w:name w:val="Нижний колонтитул"/>
    <w:basedOn w:val="854"/>
    <w:next w:val="871"/>
    <w:link w:val="8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2">
    <w:name w:val="Нижний колонтитул Знак"/>
    <w:basedOn w:val="857"/>
    <w:next w:val="872"/>
    <w:link w:val="871"/>
    <w:uiPriority w:val="99"/>
  </w:style>
  <w:style w:type="character" w:styleId="873">
    <w:name w:val="Строгий"/>
    <w:next w:val="873"/>
    <w:link w:val="854"/>
    <w:uiPriority w:val="22"/>
    <w:qFormat/>
    <w:rPr>
      <w:b/>
      <w:bCs/>
    </w:rPr>
  </w:style>
  <w:style w:type="paragraph" w:styleId="874">
    <w:name w:val="Текст выноски"/>
    <w:basedOn w:val="854"/>
    <w:next w:val="874"/>
    <w:link w:val="87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75">
    <w:name w:val="Текст выноски Знак"/>
    <w:next w:val="875"/>
    <w:link w:val="874"/>
    <w:uiPriority w:val="99"/>
    <w:semiHidden/>
    <w:rPr>
      <w:rFonts w:ascii="Segoe UI" w:hAnsi="Segoe UI" w:cs="Segoe UI"/>
      <w:sz w:val="18"/>
      <w:szCs w:val="18"/>
    </w:rPr>
  </w:style>
  <w:style w:type="character" w:styleId="876" w:default="1">
    <w:name w:val="Default Paragraph Font"/>
    <w:uiPriority w:val="1"/>
    <w:semiHidden/>
    <w:unhideWhenUsed/>
  </w:style>
  <w:style w:type="numbering" w:styleId="877" w:default="1">
    <w:name w:val="No List"/>
    <w:uiPriority w:val="99"/>
    <w:semiHidden/>
    <w:unhideWhenUsed/>
  </w:style>
  <w:style w:type="table" w:styleId="87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DocSecurity>0</DocSecurity>
  <HyperlinksChanged>false</HyperlinksChanged>
  <ScaleCrop>false</ScaleCrop>
  <SharedDoc>false</SharedDoc>
  <Template>Образец постановления администрации+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Баденко Елена Витальевна</dc:creator>
  <cp:revision>22</cp:revision>
  <dcterms:created xsi:type="dcterms:W3CDTF">2023-03-21T04:43:00Z</dcterms:created>
  <dcterms:modified xsi:type="dcterms:W3CDTF">2025-04-03T22:58:12Z</dcterms:modified>
  <cp:version>983040</cp:version>
</cp:coreProperties>
</file>