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left="566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82"/>
        <w:ind w:left="566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82"/>
        <w:ind w:left="566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УТВЕРЖДЁН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82"/>
        <w:ind w:left="566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82"/>
        <w:ind w:left="566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остановление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82"/>
        <w:ind w:left="566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Артёмовского городского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82"/>
        <w:ind w:left="566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 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8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8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ПЕРЕЧЕНЬ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8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м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униципальных учреждений, в которых условия оплаты труда руководителей, заместителей руководителей, главных бухгалтер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ов установлены без учета предельного уровня соотношения размеров среднемесячной заработной платы руководителей, заместителей руководителей, главных бухгалтеров муниципальных учреждений и среднемесячной заработной платы работников этих учреждений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pStyle w:val="88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90"/>
        <w:numPr>
          <w:ilvl w:val="0"/>
          <w:numId w:val="4"/>
        </w:numPr>
        <w:ind w:left="0" w:right="0" w:firstLine="567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казенное учреждение «Управление благоустройства» города Артема.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90"/>
        <w:numPr>
          <w:ilvl w:val="0"/>
          <w:numId w:val="4"/>
        </w:numPr>
        <w:ind w:left="0" w:right="0" w:firstLine="567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Муниципальное казенное учреждение «Управление по учету и содержанию муниципального жилищного фонда» Артемовского городского округа.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890"/>
        <w:numPr>
          <w:ilvl w:val="0"/>
          <w:numId w:val="4"/>
        </w:numPr>
        <w:ind w:left="0" w:right="0" w:firstLine="567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Муниципальное автономное учреждение «Артемовское автотранспортное предприятие».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890"/>
        <w:numPr>
          <w:ilvl w:val="0"/>
          <w:numId w:val="4"/>
        </w:numPr>
        <w:ind w:left="0" w:right="0" w:firstLine="567"/>
        <w:jc w:val="both"/>
        <w:spacing w:line="360" w:lineRule="auto"/>
        <w:rPr>
          <w:rFonts w:ascii="Liberation Serif" w:hAnsi="Liberation Serif" w:cs="Liberation Serif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Муниципальное казенное учреждение 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</w:rPr>
        <w:t xml:space="preserve">п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</w:rPr>
        <w:t xml:space="preserve">о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</w:rPr>
        <w:t xml:space="preserve"> делам ГО ЧС и ПБ Артёмовского городского округа.</w:t>
      </w:r>
      <w:r>
        <w:rPr>
          <w:rFonts w:ascii="Liberation Serif" w:hAnsi="Liberation Serif" w:cs="Liberation Serif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Liberation Serif" w:hAnsi="Liberation Serif" w:cs="Liberation Serif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890"/>
        <w:numPr>
          <w:ilvl w:val="0"/>
          <w:numId w:val="4"/>
        </w:numPr>
        <w:ind w:left="0" w:right="0" w:firstLine="567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Муниципальное казенное учреждение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«Управление строительства и капитального ремонта г. Артема».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890"/>
        <w:numPr>
          <w:ilvl w:val="0"/>
          <w:numId w:val="4"/>
        </w:numPr>
        <w:ind w:left="0" w:right="0" w:firstLine="567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Муниципальное бюджетное учреждение «Медиахолдинг Артемовского городского округа».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890"/>
        <w:numPr>
          <w:ilvl w:val="0"/>
          <w:numId w:val="4"/>
        </w:numPr>
        <w:ind w:left="0" w:right="0" w:firstLine="567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Муниципальное казенное учреждение «Административно-хозяйственное управление».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890"/>
        <w:numPr>
          <w:ilvl w:val="0"/>
          <w:numId w:val="4"/>
        </w:numPr>
        <w:ind w:left="0" w:right="0" w:firstLine="567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Муниципальное казенное учреждение «Централизованная бухгалтерия».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890"/>
        <w:ind w:right="0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  <w:sz w:val="28"/>
        <w:szCs w:val="28"/>
      </w:rPr>
      <w:framePr w:wrap="around" w:vAnchor="text" w:hAnchor="margin" w:xAlign="center" w:y="1"/>
    </w:pPr>
    <w:r>
      <w:rPr>
        <w:rStyle w:val="887"/>
        <w:sz w:val="28"/>
        <w:szCs w:val="28"/>
      </w:rPr>
      <w:fldChar w:fldCharType="begin"/>
    </w:r>
    <w:r>
      <w:rPr>
        <w:rStyle w:val="887"/>
        <w:sz w:val="28"/>
        <w:szCs w:val="28"/>
      </w:rPr>
      <w:instrText xml:space="preserve">PAGE  </w:instrText>
    </w:r>
    <w:r>
      <w:rPr>
        <w:rStyle w:val="887"/>
        <w:sz w:val="28"/>
        <w:szCs w:val="28"/>
      </w:rPr>
      <w:fldChar w:fldCharType="separate"/>
    </w:r>
    <w:r>
      <w:rPr>
        <w:rStyle w:val="887"/>
        <w:sz w:val="28"/>
        <w:szCs w:val="28"/>
      </w:rPr>
      <w:t xml:space="preserve">9</w:t>
    </w:r>
    <w:r>
      <w:rPr>
        <w:rStyle w:val="887"/>
        <w:sz w:val="28"/>
        <w:szCs w:val="28"/>
      </w:rPr>
      <w:fldChar w:fldCharType="end"/>
    </w:r>
    <w:r>
      <w:rPr>
        <w:rStyle w:val="887"/>
        <w:sz w:val="28"/>
        <w:szCs w:val="28"/>
      </w:rPr>
    </w:r>
    <w:r>
      <w:rPr>
        <w:rStyle w:val="887"/>
        <w:sz w:val="28"/>
        <w:szCs w:val="28"/>
      </w:rPr>
    </w:r>
  </w:p>
  <w:p>
    <w:pPr>
      <w:pStyle w:val="88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  <w:r>
      <w:rPr>
        <w:rStyle w:val="887"/>
      </w:rPr>
    </w:r>
  </w:p>
  <w:p>
    <w:pPr>
      <w:pStyle w:val="88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810" w:hanging="450"/>
        <w:tabs>
          <w:tab w:val="num" w:pos="81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44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1800"/>
        <w:tabs>
          <w:tab w:val="num" w:pos="216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840" w:hanging="480"/>
        <w:tabs>
          <w:tab w:val="num" w:pos="84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44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1800"/>
        <w:tabs>
          <w:tab w:val="num" w:pos="2160" w:leader="none"/>
        </w:tabs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530" w:hanging="930"/>
        <w:tabs>
          <w:tab w:val="num" w:pos="153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020" w:hanging="420"/>
        <w:tabs>
          <w:tab w:val="num" w:pos="10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  <w:tabs>
          <w:tab w:val="num" w:pos="13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320" w:hanging="720"/>
        <w:tabs>
          <w:tab w:val="num" w:pos="13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680" w:hanging="1080"/>
        <w:tabs>
          <w:tab w:val="num" w:pos="16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680" w:hanging="1080"/>
        <w:tabs>
          <w:tab w:val="num" w:pos="16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040" w:hanging="1440"/>
        <w:tabs>
          <w:tab w:val="num" w:pos="2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40" w:hanging="1440"/>
        <w:tabs>
          <w:tab w:val="num" w:pos="20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400" w:hanging="1800"/>
        <w:tabs>
          <w:tab w:val="num" w:pos="240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82"/>
    <w:next w:val="882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link w:val="704"/>
    <w:uiPriority w:val="9"/>
    <w:rPr>
      <w:rFonts w:ascii="Arial" w:hAnsi="Arial" w:eastAsia="Arial" w:cs="Arial"/>
      <w:sz w:val="40"/>
      <w:szCs w:val="40"/>
    </w:rPr>
  </w:style>
  <w:style w:type="paragraph" w:styleId="706">
    <w:name w:val="Heading 2"/>
    <w:basedOn w:val="882"/>
    <w:next w:val="882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link w:val="706"/>
    <w:uiPriority w:val="9"/>
    <w:rPr>
      <w:rFonts w:ascii="Arial" w:hAnsi="Arial" w:eastAsia="Arial" w:cs="Arial"/>
      <w:sz w:val="34"/>
    </w:rPr>
  </w:style>
  <w:style w:type="paragraph" w:styleId="708">
    <w:name w:val="Heading 3"/>
    <w:basedOn w:val="882"/>
    <w:next w:val="88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link w:val="708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82"/>
    <w:next w:val="882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82"/>
    <w:next w:val="882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82"/>
    <w:next w:val="882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82"/>
    <w:next w:val="882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82"/>
    <w:next w:val="882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82"/>
    <w:next w:val="882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882"/>
    <w:uiPriority w:val="34"/>
    <w:qFormat/>
    <w:pPr>
      <w:contextualSpacing/>
      <w:ind w:left="720"/>
    </w:pPr>
  </w:style>
  <w:style w:type="paragraph" w:styleId="723">
    <w:name w:val="No Spacing"/>
    <w:uiPriority w:val="1"/>
    <w:qFormat/>
    <w:pPr>
      <w:spacing w:before="0" w:after="0" w:line="240" w:lineRule="auto"/>
    </w:pPr>
  </w:style>
  <w:style w:type="paragraph" w:styleId="724">
    <w:name w:val="Title"/>
    <w:basedOn w:val="882"/>
    <w:next w:val="882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basedOn w:val="882"/>
    <w:next w:val="882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basedOn w:val="882"/>
    <w:next w:val="882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82"/>
    <w:next w:val="882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basedOn w:val="882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basedOn w:val="882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basedOn w:val="882"/>
    <w:next w:val="882"/>
    <w:link w:val="7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882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basedOn w:val="882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basedOn w:val="882"/>
    <w:next w:val="882"/>
    <w:uiPriority w:val="39"/>
    <w:unhideWhenUsed/>
    <w:pPr>
      <w:ind w:left="0" w:right="0" w:firstLine="0"/>
      <w:spacing w:after="57"/>
    </w:pPr>
  </w:style>
  <w:style w:type="paragraph" w:styleId="872">
    <w:name w:val="toc 2"/>
    <w:basedOn w:val="882"/>
    <w:next w:val="882"/>
    <w:uiPriority w:val="39"/>
    <w:unhideWhenUsed/>
    <w:pPr>
      <w:ind w:left="283" w:right="0" w:firstLine="0"/>
      <w:spacing w:after="57"/>
    </w:pPr>
  </w:style>
  <w:style w:type="paragraph" w:styleId="873">
    <w:name w:val="toc 3"/>
    <w:basedOn w:val="882"/>
    <w:next w:val="882"/>
    <w:uiPriority w:val="39"/>
    <w:unhideWhenUsed/>
    <w:pPr>
      <w:ind w:left="567" w:right="0" w:firstLine="0"/>
      <w:spacing w:after="57"/>
    </w:pPr>
  </w:style>
  <w:style w:type="paragraph" w:styleId="874">
    <w:name w:val="toc 4"/>
    <w:basedOn w:val="882"/>
    <w:next w:val="882"/>
    <w:uiPriority w:val="39"/>
    <w:unhideWhenUsed/>
    <w:pPr>
      <w:ind w:left="850" w:right="0" w:firstLine="0"/>
      <w:spacing w:after="57"/>
    </w:pPr>
  </w:style>
  <w:style w:type="paragraph" w:styleId="875">
    <w:name w:val="toc 5"/>
    <w:basedOn w:val="882"/>
    <w:next w:val="882"/>
    <w:uiPriority w:val="39"/>
    <w:unhideWhenUsed/>
    <w:pPr>
      <w:ind w:left="1134" w:right="0" w:firstLine="0"/>
      <w:spacing w:after="57"/>
    </w:pPr>
  </w:style>
  <w:style w:type="paragraph" w:styleId="876">
    <w:name w:val="toc 6"/>
    <w:basedOn w:val="882"/>
    <w:next w:val="882"/>
    <w:uiPriority w:val="39"/>
    <w:unhideWhenUsed/>
    <w:pPr>
      <w:ind w:left="1417" w:right="0" w:firstLine="0"/>
      <w:spacing w:after="57"/>
    </w:pPr>
  </w:style>
  <w:style w:type="paragraph" w:styleId="877">
    <w:name w:val="toc 7"/>
    <w:basedOn w:val="882"/>
    <w:next w:val="882"/>
    <w:uiPriority w:val="39"/>
    <w:unhideWhenUsed/>
    <w:pPr>
      <w:ind w:left="1701" w:right="0" w:firstLine="0"/>
      <w:spacing w:after="57"/>
    </w:pPr>
  </w:style>
  <w:style w:type="paragraph" w:styleId="878">
    <w:name w:val="toc 8"/>
    <w:basedOn w:val="882"/>
    <w:next w:val="882"/>
    <w:uiPriority w:val="39"/>
    <w:unhideWhenUsed/>
    <w:pPr>
      <w:ind w:left="1984" w:right="0" w:firstLine="0"/>
      <w:spacing w:after="57"/>
    </w:pPr>
  </w:style>
  <w:style w:type="paragraph" w:styleId="879">
    <w:name w:val="toc 9"/>
    <w:basedOn w:val="882"/>
    <w:next w:val="882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882"/>
    <w:next w:val="882"/>
    <w:uiPriority w:val="99"/>
    <w:unhideWhenUsed/>
    <w:pPr>
      <w:spacing w:after="0" w:afterAutospacing="0"/>
    </w:pPr>
  </w:style>
  <w:style w:type="paragraph" w:styleId="882" w:default="1">
    <w:name w:val="Normal"/>
    <w:next w:val="882"/>
    <w:link w:val="882"/>
    <w:qFormat/>
    <w:rPr>
      <w:sz w:val="24"/>
      <w:szCs w:val="24"/>
      <w:lang w:val="ru-RU" w:eastAsia="ru-RU" w:bidi="ar-SA"/>
    </w:r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Верхний колонтитул"/>
    <w:basedOn w:val="882"/>
    <w:next w:val="886"/>
    <w:link w:val="882"/>
    <w:pPr>
      <w:tabs>
        <w:tab w:val="center" w:pos="4677" w:leader="none"/>
        <w:tab w:val="right" w:pos="9355" w:leader="none"/>
      </w:tabs>
    </w:pPr>
  </w:style>
  <w:style w:type="character" w:styleId="887">
    <w:name w:val="Номер страницы"/>
    <w:basedOn w:val="883"/>
    <w:next w:val="887"/>
    <w:link w:val="882"/>
  </w:style>
  <w:style w:type="paragraph" w:styleId="888">
    <w:name w:val="Нижний колонтитул"/>
    <w:basedOn w:val="882"/>
    <w:next w:val="888"/>
    <w:link w:val="882"/>
    <w:pPr>
      <w:tabs>
        <w:tab w:val="center" w:pos="4677" w:leader="none"/>
        <w:tab w:val="right" w:pos="9355" w:leader="none"/>
      </w:tabs>
    </w:pPr>
  </w:style>
  <w:style w:type="character" w:styleId="889">
    <w:name w:val="Гиперссылка"/>
    <w:next w:val="889"/>
    <w:link w:val="882"/>
    <w:uiPriority w:val="99"/>
    <w:unhideWhenUsed/>
    <w:rPr>
      <w:color w:val="0000ff"/>
      <w:u w:val="single"/>
    </w:rPr>
  </w:style>
  <w:style w:type="paragraph" w:styleId="890">
    <w:name w:val="ConsPlusNormal"/>
    <w:next w:val="890"/>
    <w:link w:val="882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91">
    <w:name w:val="Текст выноски"/>
    <w:basedOn w:val="882"/>
    <w:next w:val="891"/>
    <w:link w:val="892"/>
    <w:rPr>
      <w:rFonts w:ascii="Segoe UI" w:hAnsi="Segoe UI" w:cs="Segoe UI"/>
      <w:sz w:val="18"/>
      <w:szCs w:val="18"/>
    </w:rPr>
  </w:style>
  <w:style w:type="character" w:styleId="892">
    <w:name w:val="Текст выноски Знак"/>
    <w:next w:val="892"/>
    <w:link w:val="891"/>
    <w:rPr>
      <w:rFonts w:ascii="Segoe UI" w:hAnsi="Segoe UI" w:cs="Segoe UI"/>
      <w:sz w:val="18"/>
      <w:szCs w:val="18"/>
    </w:rPr>
  </w:style>
  <w:style w:type="paragraph" w:styleId="893">
    <w:name w:val="ConsPlusTitle"/>
    <w:next w:val="893"/>
    <w:link w:val="882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894" w:default="1">
    <w:name w:val="Default Paragraph Font"/>
    <w:uiPriority w:val="1"/>
    <w:semiHidden/>
    <w:unhideWhenUsed/>
  </w:style>
  <w:style w:type="numbering" w:styleId="895" w:default="1">
    <w:name w:val="No List"/>
    <w:uiPriority w:val="99"/>
    <w:semiHidden/>
    <w:unhideWhenUsed/>
  </w:style>
  <w:style w:type="table" w:styleId="89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artem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jkx</dc:creator>
  <cp:lastModifiedBy>samsonova</cp:lastModifiedBy>
  <cp:revision>99</cp:revision>
  <dcterms:created xsi:type="dcterms:W3CDTF">2024-03-28T02:13:00Z</dcterms:created>
  <dcterms:modified xsi:type="dcterms:W3CDTF">2025-06-03T05:46:36Z</dcterms:modified>
  <cp:version>983040</cp:version>
</cp:coreProperties>
</file>