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5D5E326B" w:rsidR="00FB336E" w:rsidRPr="00A3436F" w:rsidRDefault="00684F6C" w:rsidP="00FB336E">
      <w:pPr>
        <w:shd w:val="clear" w:color="auto" w:fill="FFFFFF" w:themeFill="background1"/>
      </w:pPr>
      <w:r>
        <w:t>09</w:t>
      </w:r>
      <w:r w:rsidR="001D6770">
        <w:t>.06</w:t>
      </w:r>
      <w:r w:rsidR="00C84809">
        <w:t>.2025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</w:t>
      </w:r>
      <w:r w:rsidR="00FB336E" w:rsidRPr="00A3436F">
        <w:t xml:space="preserve">№ </w:t>
      </w:r>
      <w:r>
        <w:t>84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35930580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>«О внесении</w:t>
      </w:r>
      <w:r w:rsidR="00F270A1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>округа от 28.02.2019 № 191-па «Об утверждении муниципальной 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bookmarkEnd w:id="1"/>
      <w:r w:rsidR="00CF1F6A">
        <w:t xml:space="preserve"> 18.04.2025 № 387-па</w:t>
      </w:r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15A8D614" w14:textId="307D057A" w:rsidR="00D22E84" w:rsidRPr="00A3436F" w:rsidRDefault="00FB336E" w:rsidP="00014A0B">
      <w:pPr>
        <w:shd w:val="clear" w:color="auto" w:fill="FFFFFF"/>
        <w:tabs>
          <w:tab w:val="left" w:pos="9639"/>
        </w:tabs>
        <w:ind w:right="-1" w:firstLine="709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2" w:name="_Hlk103178950"/>
      <w:bookmarkStart w:id="3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3F107B" w:rsidRPr="003F107B">
        <w:t>от</w:t>
      </w:r>
      <w:r w:rsidR="00CF1F6A">
        <w:t xml:space="preserve"> </w:t>
      </w:r>
      <w:r w:rsidR="00CF1F6A" w:rsidRPr="00CF1F6A">
        <w:t xml:space="preserve">18.04.2025 </w:t>
      </w:r>
      <w:r w:rsidR="00CF1F6A">
        <w:t xml:space="preserve">    </w:t>
      </w:r>
      <w:r w:rsidR="00CF1F6A" w:rsidRPr="00CF1F6A">
        <w:t>№ 387-па</w:t>
      </w:r>
      <w:r w:rsidR="00C719E2" w:rsidRPr="00B96503">
        <w:t>)</w:t>
      </w:r>
      <w:bookmarkEnd w:id="2"/>
      <w:r w:rsidR="00C719E2" w:rsidRPr="00B96503">
        <w:t xml:space="preserve"> </w:t>
      </w:r>
      <w:bookmarkEnd w:id="3"/>
      <w:r w:rsidRPr="00B96503">
        <w:rPr>
          <w:szCs w:val="24"/>
        </w:rPr>
        <w:t xml:space="preserve">(далее - </w:t>
      </w:r>
      <w:bookmarkStart w:id="4" w:name="_Hlk121321901"/>
      <w:r w:rsidRPr="00B96503">
        <w:rPr>
          <w:szCs w:val="24"/>
        </w:rPr>
        <w:t>проект постановления</w:t>
      </w:r>
      <w:bookmarkEnd w:id="4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C84809">
        <w:rPr>
          <w:rFonts w:eastAsia="Calibri"/>
          <w:szCs w:val="24"/>
        </w:rPr>
        <w:t xml:space="preserve">оссийской </w:t>
      </w:r>
      <w:r w:rsidR="00D22E84" w:rsidRPr="00A3436F">
        <w:rPr>
          <w:rFonts w:eastAsia="Calibri"/>
          <w:szCs w:val="24"/>
        </w:rPr>
        <w:t>Ф</w:t>
      </w:r>
      <w:r w:rsidR="00C84809">
        <w:rPr>
          <w:rFonts w:eastAsia="Calibri"/>
          <w:szCs w:val="24"/>
        </w:rPr>
        <w:t>едерации</w:t>
      </w:r>
      <w:r w:rsidR="00D22E84" w:rsidRPr="00A3436F">
        <w:rPr>
          <w:rFonts w:eastAsia="Calibri"/>
          <w:szCs w:val="24"/>
        </w:rPr>
        <w:t xml:space="preserve">, раздела 8 </w:t>
      </w:r>
      <w:r w:rsidR="00D22E8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</w:t>
      </w:r>
      <w:r w:rsidR="00C84809">
        <w:t>5</w:t>
      </w:r>
      <w:r w:rsidR="00D22E84" w:rsidRPr="00A3436F">
        <w:t xml:space="preserve"> год.</w:t>
      </w:r>
    </w:p>
    <w:p w14:paraId="7CF710F9" w14:textId="51D8DF21" w:rsidR="001D6770" w:rsidRDefault="001D6770" w:rsidP="001D6770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4"/>
        </w:rPr>
      </w:pPr>
      <w:r w:rsidRPr="001D6770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 w:rsidR="00691D4F">
        <w:rPr>
          <w:szCs w:val="24"/>
        </w:rPr>
        <w:t>29</w:t>
      </w:r>
      <w:r w:rsidRPr="001D6770">
        <w:rPr>
          <w:szCs w:val="24"/>
        </w:rPr>
        <w:t>.</w:t>
      </w:r>
      <w:r w:rsidR="00691D4F">
        <w:rPr>
          <w:szCs w:val="24"/>
        </w:rPr>
        <w:t>05</w:t>
      </w:r>
      <w:r w:rsidRPr="001D6770">
        <w:rPr>
          <w:szCs w:val="24"/>
        </w:rPr>
        <w:t>.202</w:t>
      </w:r>
      <w:r w:rsidR="00691D4F">
        <w:rPr>
          <w:szCs w:val="24"/>
        </w:rPr>
        <w:t>5</w:t>
      </w:r>
      <w:r w:rsidRPr="001D6770">
        <w:rPr>
          <w:szCs w:val="24"/>
        </w:rPr>
        <w:t xml:space="preserve"> № </w:t>
      </w:r>
      <w:r w:rsidR="00691D4F">
        <w:rPr>
          <w:szCs w:val="24"/>
        </w:rPr>
        <w:t>77</w:t>
      </w:r>
      <w:r w:rsidRPr="001D6770">
        <w:rPr>
          <w:szCs w:val="24"/>
        </w:rPr>
        <w:t xml:space="preserve"> на проект изменений программы, который по решению заказчика </w:t>
      </w:r>
      <w:r w:rsidR="000D2A09">
        <w:rPr>
          <w:szCs w:val="24"/>
        </w:rPr>
        <w:t xml:space="preserve">отозван (письмо управления </w:t>
      </w:r>
      <w:r w:rsidR="000D2A09" w:rsidRPr="000D2A09">
        <w:rPr>
          <w:szCs w:val="24"/>
        </w:rPr>
        <w:t>архитектуры и градостроительства администрации Артемовского городского округ</w:t>
      </w:r>
      <w:r w:rsidR="000D2A09">
        <w:rPr>
          <w:szCs w:val="24"/>
        </w:rPr>
        <w:t>а от 06.06.2025 № 16/402)</w:t>
      </w:r>
      <w:r w:rsidRPr="001D6770">
        <w:rPr>
          <w:szCs w:val="24"/>
        </w:rPr>
        <w:t>.</w:t>
      </w:r>
    </w:p>
    <w:p w14:paraId="6EF8D2B8" w14:textId="6DA563EB" w:rsidR="006C73F4" w:rsidRPr="007C56AD" w:rsidRDefault="006C73F4" w:rsidP="00014A0B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1D6770">
        <w:rPr>
          <w:szCs w:val="24"/>
        </w:rPr>
        <w:t>06</w:t>
      </w:r>
      <w:r w:rsidR="00AA479E">
        <w:rPr>
          <w:szCs w:val="24"/>
        </w:rPr>
        <w:t>.0</w:t>
      </w:r>
      <w:r w:rsidR="001D6770">
        <w:rPr>
          <w:szCs w:val="24"/>
        </w:rPr>
        <w:t>6</w:t>
      </w:r>
      <w:r w:rsidR="00C84809">
        <w:rPr>
          <w:szCs w:val="24"/>
        </w:rPr>
        <w:t>.2025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изменений. </w:t>
      </w:r>
    </w:p>
    <w:p w14:paraId="44252BDF" w14:textId="77777777" w:rsidR="00F270A1" w:rsidRDefault="00F270A1" w:rsidP="00014A0B">
      <w:pPr>
        <w:shd w:val="clear" w:color="auto" w:fill="FFFFFF"/>
        <w:ind w:firstLine="709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1A2C5251" w14:textId="7E872100" w:rsidR="00014A0B" w:rsidRDefault="00014A0B" w:rsidP="00014A0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14A0B">
        <w:rPr>
          <w:szCs w:val="24"/>
        </w:rPr>
        <w:t>Изменение муниципальной программы «Организация градостроительной деятельности Артемовского городского округа»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671E4BC2" w14:textId="75133E01" w:rsidR="003D70BF" w:rsidRPr="006A7130" w:rsidRDefault="00014A0B" w:rsidP="00014A0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14A0B">
        <w:rPr>
          <w:szCs w:val="24"/>
        </w:rPr>
        <w:t>В действующей редакции Программы от</w:t>
      </w:r>
      <w:r w:rsidR="00C84809" w:rsidRPr="006A7130">
        <w:rPr>
          <w:szCs w:val="24"/>
        </w:rPr>
        <w:t xml:space="preserve"> </w:t>
      </w:r>
      <w:r>
        <w:t>18.04.2025 № 387-па</w:t>
      </w:r>
      <w:r w:rsidRPr="006A7130">
        <w:rPr>
          <w:szCs w:val="24"/>
        </w:rPr>
        <w:t xml:space="preserve"> </w:t>
      </w:r>
      <w:r w:rsidR="00C84809" w:rsidRPr="006A7130">
        <w:rPr>
          <w:szCs w:val="24"/>
        </w:rPr>
        <w:t xml:space="preserve">общий объем финансового обеспечения Программы составляет </w:t>
      </w:r>
      <w:r w:rsidR="003D70BF" w:rsidRPr="006A7130">
        <w:rPr>
          <w:szCs w:val="24"/>
        </w:rPr>
        <w:t>685 820,6597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 2024 год – 90 550,69831 тыс. рублей; 2025 год – 96 155,72685 тыс. рублей; 2026 год – 92 574,95811 тыс. рублей; 2027 год – 96 053,41457 тыс. рублей.</w:t>
      </w:r>
    </w:p>
    <w:p w14:paraId="0B13D6CF" w14:textId="568DA056" w:rsidR="00DD2D62" w:rsidRPr="006A7130" w:rsidRDefault="00564F24" w:rsidP="00DD2D6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AC5">
        <w:rPr>
          <w:szCs w:val="24"/>
        </w:rPr>
        <w:t xml:space="preserve">В предоставленном проекте постановления общий объем финансового обеспечения Программы </w:t>
      </w:r>
      <w:r w:rsidR="00DD2D62" w:rsidRPr="006A7130">
        <w:rPr>
          <w:szCs w:val="24"/>
        </w:rPr>
        <w:t xml:space="preserve">составляет </w:t>
      </w:r>
      <w:r w:rsidR="00DD2D62">
        <w:rPr>
          <w:szCs w:val="24"/>
        </w:rPr>
        <w:t>686 020,6597</w:t>
      </w:r>
      <w:r w:rsidR="00DD2D62" w:rsidRPr="006A7130">
        <w:rPr>
          <w:szCs w:val="24"/>
        </w:rPr>
        <w:t xml:space="preserve">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 2024 год – </w:t>
      </w:r>
      <w:r w:rsidR="00DD2D62" w:rsidRPr="006A7130">
        <w:rPr>
          <w:szCs w:val="24"/>
        </w:rPr>
        <w:lastRenderedPageBreak/>
        <w:t xml:space="preserve">90 550,69831 тыс. рублей; 2025 год – </w:t>
      </w:r>
      <w:r w:rsidR="00DD2D62">
        <w:rPr>
          <w:szCs w:val="24"/>
        </w:rPr>
        <w:t>96 355,72685</w:t>
      </w:r>
      <w:r w:rsidR="00DD2D62" w:rsidRPr="006A7130">
        <w:rPr>
          <w:szCs w:val="24"/>
        </w:rPr>
        <w:t xml:space="preserve"> тыс. рублей; 2026 год – 92 574,95811 тыс. рублей; 2027 год – 96 053,41457 тыс. рублей.</w:t>
      </w:r>
    </w:p>
    <w:p w14:paraId="2FFE5AD1" w14:textId="2806B9E9" w:rsidR="00564F24" w:rsidRPr="004D2AC5" w:rsidRDefault="00564F24" w:rsidP="00014A0B">
      <w:pPr>
        <w:autoSpaceDE w:val="0"/>
        <w:autoSpaceDN w:val="0"/>
        <w:adjustRightInd w:val="0"/>
        <w:ind w:firstLine="709"/>
        <w:jc w:val="both"/>
      </w:pPr>
      <w:r w:rsidRPr="004D2AC5">
        <w:rPr>
          <w:rFonts w:eastAsia="Calibri"/>
          <w:szCs w:val="24"/>
          <w:lang w:eastAsia="en-US"/>
        </w:rPr>
        <w:t xml:space="preserve">Общий объем финансового обеспечения Программы на 2025 год, указанный в проекте постановления, не соответствуют параметрам решения Думы Артемовского городского округа от 05.12.2024 № 400 (в ред. от </w:t>
      </w:r>
      <w:r w:rsidR="00F87D35" w:rsidRPr="00F87D35">
        <w:rPr>
          <w:rFonts w:eastAsia="Calibri"/>
          <w:szCs w:val="24"/>
          <w:lang w:eastAsia="en-US"/>
        </w:rPr>
        <w:t xml:space="preserve">27.03.2025 </w:t>
      </w:r>
      <w:r w:rsidR="00F87D35">
        <w:rPr>
          <w:rFonts w:eastAsia="Calibri"/>
          <w:szCs w:val="24"/>
          <w:lang w:eastAsia="en-US"/>
        </w:rPr>
        <w:t>№</w:t>
      </w:r>
      <w:r w:rsidR="00F87D35" w:rsidRPr="00F87D35">
        <w:rPr>
          <w:rFonts w:eastAsia="Calibri"/>
          <w:szCs w:val="24"/>
          <w:lang w:eastAsia="en-US"/>
        </w:rPr>
        <w:t xml:space="preserve"> 462</w:t>
      </w:r>
      <w:r w:rsidRPr="004D2AC5">
        <w:rPr>
          <w:rFonts w:eastAsia="Calibri"/>
          <w:szCs w:val="24"/>
          <w:lang w:eastAsia="en-US"/>
        </w:rPr>
        <w:t>) «</w:t>
      </w:r>
      <w:r w:rsidRPr="004D2AC5">
        <w:t>О бюджете Артемовского городского округа на 2025 год и плановый период 2026 и 2027 годов».</w:t>
      </w:r>
    </w:p>
    <w:p w14:paraId="4BEEBE5F" w14:textId="77777777" w:rsidR="00564F24" w:rsidRPr="006A7130" w:rsidRDefault="00564F24" w:rsidP="00014A0B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4D2AC5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4D2AC5">
        <w:t>администрации Артемовского городского округа</w:t>
      </w:r>
      <w:r w:rsidRPr="004D2AC5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4D2AC5">
        <w:rPr>
          <w:rFonts w:eastAsia="Calibri"/>
          <w:szCs w:val="24"/>
          <w:lang w:eastAsia="en-US"/>
        </w:rPr>
        <w:t>о бюджете № 400</w:t>
      </w:r>
      <w:r w:rsidRPr="004D2AC5">
        <w:rPr>
          <w:szCs w:val="24"/>
        </w:rPr>
        <w:t>.</w:t>
      </w:r>
    </w:p>
    <w:p w14:paraId="26870A89" w14:textId="3D9A6133" w:rsidR="00564F24" w:rsidRDefault="00564F24" w:rsidP="00014A0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64F24">
        <w:rPr>
          <w:szCs w:val="24"/>
        </w:rPr>
        <w:t xml:space="preserve">Проектом постановления </w:t>
      </w:r>
      <w:r>
        <w:rPr>
          <w:szCs w:val="24"/>
        </w:rPr>
        <w:t xml:space="preserve">изменения вносятся в </w:t>
      </w:r>
      <w:r w:rsidRPr="00564F24">
        <w:rPr>
          <w:szCs w:val="24"/>
        </w:rPr>
        <w:t>Приложение 5 «Перечень мероприятий Программы» к Программе</w:t>
      </w:r>
      <w:r>
        <w:rPr>
          <w:szCs w:val="24"/>
        </w:rPr>
        <w:t>:</w:t>
      </w:r>
    </w:p>
    <w:p w14:paraId="01E7E3F3" w14:textId="5C21CAE5" w:rsidR="00FA50DD" w:rsidRDefault="00FA50DD" w:rsidP="00014A0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1. Добавляется</w:t>
      </w:r>
      <w:r w:rsidR="004D2AC5">
        <w:rPr>
          <w:szCs w:val="24"/>
        </w:rPr>
        <w:t xml:space="preserve"> </w:t>
      </w:r>
      <w:r w:rsidRPr="00FA50DD">
        <w:rPr>
          <w:szCs w:val="24"/>
        </w:rPr>
        <w:t>комплекс процессных мероприятий</w:t>
      </w:r>
      <w:r>
        <w:rPr>
          <w:szCs w:val="24"/>
        </w:rPr>
        <w:t xml:space="preserve"> </w:t>
      </w:r>
      <w:r w:rsidRPr="00AE6BDD">
        <w:rPr>
          <w:b/>
          <w:bCs/>
          <w:szCs w:val="24"/>
        </w:rPr>
        <w:t>«1.2. Разработка документации, направленной на поэтапное развитие территории Артемовского городского округа»</w:t>
      </w:r>
      <w:r>
        <w:rPr>
          <w:szCs w:val="24"/>
        </w:rPr>
        <w:t xml:space="preserve"> с объемом финансирования на 2025 год в сумме 200,00 тыс. рублей</w:t>
      </w:r>
      <w:r w:rsidR="004D2AC5">
        <w:rPr>
          <w:szCs w:val="24"/>
        </w:rPr>
        <w:t xml:space="preserve"> </w:t>
      </w:r>
    </w:p>
    <w:p w14:paraId="565BF1C0" w14:textId="1E88930D" w:rsidR="00FA50DD" w:rsidRDefault="00157638" w:rsidP="00014A0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На эту же сумму добавлено финансирование мероприятия </w:t>
      </w:r>
      <w:r w:rsidRPr="00DC2247">
        <w:rPr>
          <w:i/>
          <w:iCs/>
          <w:szCs w:val="24"/>
        </w:rPr>
        <w:t>«1.2.1. Разработка градостроительной и иной документации»</w:t>
      </w:r>
      <w:r>
        <w:rPr>
          <w:szCs w:val="24"/>
        </w:rPr>
        <w:t xml:space="preserve"> (на р</w:t>
      </w:r>
      <w:r w:rsidRPr="00157638">
        <w:rPr>
          <w:szCs w:val="24"/>
        </w:rPr>
        <w:t>азработк</w:t>
      </w:r>
      <w:r>
        <w:rPr>
          <w:szCs w:val="24"/>
        </w:rPr>
        <w:t>у</w:t>
      </w:r>
      <w:r w:rsidRPr="00157638">
        <w:rPr>
          <w:szCs w:val="24"/>
        </w:rPr>
        <w:t xml:space="preserve"> концепции проекта </w:t>
      </w:r>
      <w:r w:rsidR="00EC73AA">
        <w:rPr>
          <w:szCs w:val="24"/>
        </w:rPr>
        <w:t>пеший маршрут «Артемкина тропа»</w:t>
      </w:r>
      <w:r w:rsidR="00DC2247">
        <w:rPr>
          <w:szCs w:val="24"/>
        </w:rPr>
        <w:t>)</w:t>
      </w:r>
      <w:r w:rsidR="00EC73AA">
        <w:rPr>
          <w:szCs w:val="24"/>
        </w:rPr>
        <w:t>.</w:t>
      </w:r>
    </w:p>
    <w:p w14:paraId="21EC7573" w14:textId="2C7A811B" w:rsidR="00DC2247" w:rsidRPr="00DC2247" w:rsidRDefault="00DC2247" w:rsidP="00DC2247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DC2247">
        <w:rPr>
          <w:szCs w:val="24"/>
        </w:rPr>
        <w:t xml:space="preserve">Проектом постановления вносятся соответствующие изменения в </w:t>
      </w:r>
      <w:r>
        <w:rPr>
          <w:szCs w:val="24"/>
        </w:rPr>
        <w:t>паспорт, текстовую часть</w:t>
      </w:r>
      <w:r w:rsidRPr="00DC2247">
        <w:rPr>
          <w:szCs w:val="24"/>
        </w:rPr>
        <w:t xml:space="preserve"> </w:t>
      </w:r>
      <w:r>
        <w:rPr>
          <w:szCs w:val="24"/>
        </w:rPr>
        <w:t>Программы</w:t>
      </w:r>
      <w:r w:rsidRPr="00DC2247">
        <w:rPr>
          <w:szCs w:val="24"/>
        </w:rPr>
        <w:t>.</w:t>
      </w:r>
    </w:p>
    <w:p w14:paraId="26833CD0" w14:textId="07627919" w:rsidR="00FA50DD" w:rsidRDefault="00DC2247" w:rsidP="00DC224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C2247">
        <w:rPr>
          <w:szCs w:val="24"/>
        </w:rPr>
        <w:t>Заказчиком программы предоставлено финансово-экономическое обоснование начальной максимальной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 по результатам его исследования).</w:t>
      </w:r>
    </w:p>
    <w:p w14:paraId="0A2DF9B7" w14:textId="01FEED96" w:rsidR="004639F6" w:rsidRPr="006A7130" w:rsidRDefault="004639F6" w:rsidP="00014A0B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6A7130">
        <w:rPr>
          <w:szCs w:val="24"/>
        </w:rPr>
        <w:t xml:space="preserve">По итогам экспертизы проекта </w:t>
      </w:r>
      <w:r w:rsidRPr="006A7130">
        <w:rPr>
          <w:rFonts w:eastAsia="Calibri"/>
          <w:szCs w:val="24"/>
        </w:rPr>
        <w:t xml:space="preserve">постановления администрации </w:t>
      </w:r>
      <w:r w:rsidRPr="006A7130">
        <w:rPr>
          <w:szCs w:val="24"/>
        </w:rPr>
        <w:t xml:space="preserve">Артемовского городского округа </w:t>
      </w:r>
      <w:r w:rsidRPr="006A7130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(в ред.</w:t>
      </w:r>
      <w:r w:rsidR="00AA3272" w:rsidRPr="006A7130">
        <w:t xml:space="preserve"> </w:t>
      </w:r>
      <w:r w:rsidR="00DC2247" w:rsidRPr="00DC2247">
        <w:t>от 18.04.2025 № 387-па</w:t>
      </w:r>
      <w:r w:rsidRPr="006A7130">
        <w:t>)</w:t>
      </w:r>
      <w:r w:rsidRPr="006A7130">
        <w:rPr>
          <w:szCs w:val="24"/>
        </w:rPr>
        <w:t xml:space="preserve"> контрольно-счетная палата Артемовского городского </w:t>
      </w:r>
      <w:r w:rsidR="0004179E" w:rsidRPr="006A7130">
        <w:rPr>
          <w:szCs w:val="24"/>
        </w:rPr>
        <w:t xml:space="preserve">предлагает учесть предложение, изложенное в </w:t>
      </w:r>
      <w:r w:rsidR="002E03A1">
        <w:rPr>
          <w:szCs w:val="24"/>
        </w:rPr>
        <w:t xml:space="preserve">данном </w:t>
      </w:r>
      <w:r w:rsidR="0004179E" w:rsidRPr="006A7130">
        <w:rPr>
          <w:szCs w:val="24"/>
        </w:rPr>
        <w:t>заключении</w:t>
      </w:r>
      <w:r w:rsidRPr="006A7130">
        <w:rPr>
          <w:szCs w:val="24"/>
        </w:rPr>
        <w:t>.</w:t>
      </w:r>
    </w:p>
    <w:p w14:paraId="578F4922" w14:textId="77777777" w:rsidR="006F6028" w:rsidRPr="0004179E" w:rsidRDefault="006F6028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77F6D36B" w14:textId="77777777" w:rsidR="009A0AB9" w:rsidRDefault="009A0AB9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313AB7CA" w14:textId="77777777" w:rsidR="00BA77A4" w:rsidRDefault="00BA77A4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697D0F27" w14:textId="77777777" w:rsidR="00BA77A4" w:rsidRDefault="00BA77A4" w:rsidP="002E03A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p w14:paraId="5EC9E1A1" w14:textId="6A1CC015" w:rsidR="00F270A1" w:rsidRPr="006F6028" w:rsidRDefault="00C412DA" w:rsidP="00AF71F3">
      <w:pPr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2A3EB7F8" w14:textId="59B4F7CF" w:rsidR="002241A6" w:rsidRDefault="00F270A1" w:rsidP="00AF71F3">
      <w:pPr>
        <w:jc w:val="both"/>
        <w:rPr>
          <w:rFonts w:eastAsiaTheme="minorHAnsi"/>
          <w:szCs w:val="24"/>
          <w:highlight w:val="green"/>
          <w:lang w:eastAsia="en-US"/>
        </w:rPr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sectPr w:rsidR="002241A6" w:rsidSect="00B84F50">
      <w:headerReference w:type="default" r:id="rId10"/>
      <w:pgSz w:w="11906" w:h="16838"/>
      <w:pgMar w:top="198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1F144" w14:textId="77777777" w:rsidR="0057413D" w:rsidRDefault="0057413D" w:rsidP="00FB336E">
      <w:r>
        <w:separator/>
      </w:r>
    </w:p>
  </w:endnote>
  <w:endnote w:type="continuationSeparator" w:id="0">
    <w:p w14:paraId="42EA9AFA" w14:textId="77777777" w:rsidR="0057413D" w:rsidRDefault="0057413D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A4C34" w14:textId="77777777" w:rsidR="0057413D" w:rsidRDefault="0057413D" w:rsidP="00FB336E">
      <w:r>
        <w:separator/>
      </w:r>
    </w:p>
  </w:footnote>
  <w:footnote w:type="continuationSeparator" w:id="0">
    <w:p w14:paraId="071B4868" w14:textId="77777777" w:rsidR="0057413D" w:rsidRDefault="0057413D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2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4A0B"/>
    <w:rsid w:val="00015FB5"/>
    <w:rsid w:val="00017331"/>
    <w:rsid w:val="000241FB"/>
    <w:rsid w:val="00024F23"/>
    <w:rsid w:val="00034CD5"/>
    <w:rsid w:val="00036543"/>
    <w:rsid w:val="0004179E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2A09"/>
    <w:rsid w:val="000D4B9E"/>
    <w:rsid w:val="000D6A2B"/>
    <w:rsid w:val="000F0B7C"/>
    <w:rsid w:val="000F4C38"/>
    <w:rsid w:val="00103090"/>
    <w:rsid w:val="0010394D"/>
    <w:rsid w:val="001054BC"/>
    <w:rsid w:val="001101F8"/>
    <w:rsid w:val="001167FB"/>
    <w:rsid w:val="00116F06"/>
    <w:rsid w:val="00123693"/>
    <w:rsid w:val="00126503"/>
    <w:rsid w:val="001326C4"/>
    <w:rsid w:val="00133D75"/>
    <w:rsid w:val="0013568D"/>
    <w:rsid w:val="00135EAB"/>
    <w:rsid w:val="00142A13"/>
    <w:rsid w:val="00150CD0"/>
    <w:rsid w:val="00156D16"/>
    <w:rsid w:val="00157638"/>
    <w:rsid w:val="00157EF7"/>
    <w:rsid w:val="001608C4"/>
    <w:rsid w:val="00166BF5"/>
    <w:rsid w:val="001712DC"/>
    <w:rsid w:val="00177D98"/>
    <w:rsid w:val="0018021A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4A6"/>
    <w:rsid w:val="001D0746"/>
    <w:rsid w:val="001D10E2"/>
    <w:rsid w:val="001D1D10"/>
    <w:rsid w:val="001D5CD5"/>
    <w:rsid w:val="001D6770"/>
    <w:rsid w:val="001E2E97"/>
    <w:rsid w:val="001E4B01"/>
    <w:rsid w:val="001F7C85"/>
    <w:rsid w:val="00210468"/>
    <w:rsid w:val="00210FFD"/>
    <w:rsid w:val="0021370C"/>
    <w:rsid w:val="00214719"/>
    <w:rsid w:val="00216A4B"/>
    <w:rsid w:val="00220CA8"/>
    <w:rsid w:val="00221BF9"/>
    <w:rsid w:val="002227DB"/>
    <w:rsid w:val="00223D1C"/>
    <w:rsid w:val="002241A6"/>
    <w:rsid w:val="0022457E"/>
    <w:rsid w:val="002412AE"/>
    <w:rsid w:val="00241FF5"/>
    <w:rsid w:val="0024227B"/>
    <w:rsid w:val="002455A8"/>
    <w:rsid w:val="00254676"/>
    <w:rsid w:val="00256694"/>
    <w:rsid w:val="00261482"/>
    <w:rsid w:val="00262979"/>
    <w:rsid w:val="002654BB"/>
    <w:rsid w:val="0027428B"/>
    <w:rsid w:val="0028146A"/>
    <w:rsid w:val="00294A25"/>
    <w:rsid w:val="00295692"/>
    <w:rsid w:val="002A77F4"/>
    <w:rsid w:val="002C2709"/>
    <w:rsid w:val="002C57FB"/>
    <w:rsid w:val="002C60F5"/>
    <w:rsid w:val="002E03A1"/>
    <w:rsid w:val="002E6836"/>
    <w:rsid w:val="002E6F8F"/>
    <w:rsid w:val="002F42EE"/>
    <w:rsid w:val="002F57F7"/>
    <w:rsid w:val="00304B8F"/>
    <w:rsid w:val="00311049"/>
    <w:rsid w:val="003323A0"/>
    <w:rsid w:val="00334DE9"/>
    <w:rsid w:val="00344819"/>
    <w:rsid w:val="0035052D"/>
    <w:rsid w:val="00351139"/>
    <w:rsid w:val="00351194"/>
    <w:rsid w:val="00354F1D"/>
    <w:rsid w:val="0036350F"/>
    <w:rsid w:val="00363622"/>
    <w:rsid w:val="003704C6"/>
    <w:rsid w:val="003713D0"/>
    <w:rsid w:val="003748EA"/>
    <w:rsid w:val="00374D1B"/>
    <w:rsid w:val="00376390"/>
    <w:rsid w:val="003812CB"/>
    <w:rsid w:val="003851E9"/>
    <w:rsid w:val="003A473E"/>
    <w:rsid w:val="003B33F2"/>
    <w:rsid w:val="003B596B"/>
    <w:rsid w:val="003C00D7"/>
    <w:rsid w:val="003C5352"/>
    <w:rsid w:val="003C62AF"/>
    <w:rsid w:val="003C6D73"/>
    <w:rsid w:val="003D1C1E"/>
    <w:rsid w:val="003D70BF"/>
    <w:rsid w:val="003F107B"/>
    <w:rsid w:val="003F3121"/>
    <w:rsid w:val="003F40E9"/>
    <w:rsid w:val="003F49C9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5582D"/>
    <w:rsid w:val="004639F6"/>
    <w:rsid w:val="0047366A"/>
    <w:rsid w:val="00476801"/>
    <w:rsid w:val="00486630"/>
    <w:rsid w:val="00486B13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2AC5"/>
    <w:rsid w:val="004D4FA7"/>
    <w:rsid w:val="004E007F"/>
    <w:rsid w:val="004E55F6"/>
    <w:rsid w:val="004F4A82"/>
    <w:rsid w:val="00503EC1"/>
    <w:rsid w:val="00507A2E"/>
    <w:rsid w:val="00507B27"/>
    <w:rsid w:val="00526969"/>
    <w:rsid w:val="005325FE"/>
    <w:rsid w:val="0053370D"/>
    <w:rsid w:val="00543779"/>
    <w:rsid w:val="0054508F"/>
    <w:rsid w:val="0055289B"/>
    <w:rsid w:val="00553268"/>
    <w:rsid w:val="005556DB"/>
    <w:rsid w:val="005561C7"/>
    <w:rsid w:val="00562E44"/>
    <w:rsid w:val="00564F24"/>
    <w:rsid w:val="00566EA5"/>
    <w:rsid w:val="0057413D"/>
    <w:rsid w:val="0057481B"/>
    <w:rsid w:val="0057702D"/>
    <w:rsid w:val="00581B66"/>
    <w:rsid w:val="00585C0A"/>
    <w:rsid w:val="00586585"/>
    <w:rsid w:val="005A143B"/>
    <w:rsid w:val="005A4BF3"/>
    <w:rsid w:val="005B0FC6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801"/>
    <w:rsid w:val="006339D1"/>
    <w:rsid w:val="00635747"/>
    <w:rsid w:val="00637C52"/>
    <w:rsid w:val="00641643"/>
    <w:rsid w:val="00645139"/>
    <w:rsid w:val="00651F98"/>
    <w:rsid w:val="00652402"/>
    <w:rsid w:val="006537C0"/>
    <w:rsid w:val="00655008"/>
    <w:rsid w:val="00656B54"/>
    <w:rsid w:val="00673338"/>
    <w:rsid w:val="00675EAC"/>
    <w:rsid w:val="006770E7"/>
    <w:rsid w:val="0067748E"/>
    <w:rsid w:val="0068390A"/>
    <w:rsid w:val="00684F6C"/>
    <w:rsid w:val="0068569A"/>
    <w:rsid w:val="00691D4F"/>
    <w:rsid w:val="0069686C"/>
    <w:rsid w:val="006A64EB"/>
    <w:rsid w:val="006A7130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E39D1"/>
    <w:rsid w:val="006F19CE"/>
    <w:rsid w:val="006F225E"/>
    <w:rsid w:val="006F4A60"/>
    <w:rsid w:val="006F5E41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454D"/>
    <w:rsid w:val="00735873"/>
    <w:rsid w:val="00735E12"/>
    <w:rsid w:val="00737E7A"/>
    <w:rsid w:val="0074027B"/>
    <w:rsid w:val="007446B4"/>
    <w:rsid w:val="00747626"/>
    <w:rsid w:val="00753238"/>
    <w:rsid w:val="00764DC3"/>
    <w:rsid w:val="00766BDB"/>
    <w:rsid w:val="00771011"/>
    <w:rsid w:val="00772C37"/>
    <w:rsid w:val="00772E7E"/>
    <w:rsid w:val="0077755F"/>
    <w:rsid w:val="00780325"/>
    <w:rsid w:val="007854AB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0A8F"/>
    <w:rsid w:val="008227F2"/>
    <w:rsid w:val="008230D9"/>
    <w:rsid w:val="00825515"/>
    <w:rsid w:val="00825AB8"/>
    <w:rsid w:val="0083444E"/>
    <w:rsid w:val="00837BD6"/>
    <w:rsid w:val="0084110E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72B34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042"/>
    <w:rsid w:val="008D4E66"/>
    <w:rsid w:val="008E03D4"/>
    <w:rsid w:val="008E1A87"/>
    <w:rsid w:val="008F6D88"/>
    <w:rsid w:val="009014F4"/>
    <w:rsid w:val="00916661"/>
    <w:rsid w:val="009274B6"/>
    <w:rsid w:val="00932429"/>
    <w:rsid w:val="00933D6C"/>
    <w:rsid w:val="009349CF"/>
    <w:rsid w:val="0093710C"/>
    <w:rsid w:val="00940114"/>
    <w:rsid w:val="00940796"/>
    <w:rsid w:val="009437E2"/>
    <w:rsid w:val="00944FAD"/>
    <w:rsid w:val="00952BA4"/>
    <w:rsid w:val="00957D7A"/>
    <w:rsid w:val="009601C3"/>
    <w:rsid w:val="00965119"/>
    <w:rsid w:val="009654A4"/>
    <w:rsid w:val="00970131"/>
    <w:rsid w:val="009705B9"/>
    <w:rsid w:val="009713E0"/>
    <w:rsid w:val="00986CF8"/>
    <w:rsid w:val="00991B9E"/>
    <w:rsid w:val="00992595"/>
    <w:rsid w:val="0099469D"/>
    <w:rsid w:val="00994A33"/>
    <w:rsid w:val="009960EA"/>
    <w:rsid w:val="009A0AB9"/>
    <w:rsid w:val="009A124A"/>
    <w:rsid w:val="009A4AB1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0851"/>
    <w:rsid w:val="00A21641"/>
    <w:rsid w:val="00A3772D"/>
    <w:rsid w:val="00A45046"/>
    <w:rsid w:val="00A4597C"/>
    <w:rsid w:val="00A53A17"/>
    <w:rsid w:val="00A5475B"/>
    <w:rsid w:val="00A5572C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A479E"/>
    <w:rsid w:val="00AB0693"/>
    <w:rsid w:val="00AC0C53"/>
    <w:rsid w:val="00AC5AD3"/>
    <w:rsid w:val="00AD2400"/>
    <w:rsid w:val="00AD6E3A"/>
    <w:rsid w:val="00AE039A"/>
    <w:rsid w:val="00AE4A08"/>
    <w:rsid w:val="00AE6BDD"/>
    <w:rsid w:val="00AF285B"/>
    <w:rsid w:val="00AF2F31"/>
    <w:rsid w:val="00AF44FB"/>
    <w:rsid w:val="00AF71F3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6723F"/>
    <w:rsid w:val="00B70B52"/>
    <w:rsid w:val="00B7786A"/>
    <w:rsid w:val="00B804EE"/>
    <w:rsid w:val="00B82B37"/>
    <w:rsid w:val="00B84100"/>
    <w:rsid w:val="00B84588"/>
    <w:rsid w:val="00B84EAA"/>
    <w:rsid w:val="00B84F50"/>
    <w:rsid w:val="00B93A80"/>
    <w:rsid w:val="00B93D16"/>
    <w:rsid w:val="00B96503"/>
    <w:rsid w:val="00BA0CBE"/>
    <w:rsid w:val="00BA713E"/>
    <w:rsid w:val="00BA77A4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1521E"/>
    <w:rsid w:val="00C21429"/>
    <w:rsid w:val="00C21674"/>
    <w:rsid w:val="00C24978"/>
    <w:rsid w:val="00C40F3A"/>
    <w:rsid w:val="00C412DA"/>
    <w:rsid w:val="00C4240D"/>
    <w:rsid w:val="00C52E14"/>
    <w:rsid w:val="00C54CF7"/>
    <w:rsid w:val="00C61149"/>
    <w:rsid w:val="00C66366"/>
    <w:rsid w:val="00C66523"/>
    <w:rsid w:val="00C70031"/>
    <w:rsid w:val="00C719E2"/>
    <w:rsid w:val="00C74C0A"/>
    <w:rsid w:val="00C824EB"/>
    <w:rsid w:val="00C84809"/>
    <w:rsid w:val="00C93F5D"/>
    <w:rsid w:val="00CA1747"/>
    <w:rsid w:val="00CA39EB"/>
    <w:rsid w:val="00CB1194"/>
    <w:rsid w:val="00CB1AA9"/>
    <w:rsid w:val="00CB41C3"/>
    <w:rsid w:val="00CB532E"/>
    <w:rsid w:val="00CC2A2D"/>
    <w:rsid w:val="00CF0307"/>
    <w:rsid w:val="00CF1F6A"/>
    <w:rsid w:val="00D00D53"/>
    <w:rsid w:val="00D07917"/>
    <w:rsid w:val="00D12993"/>
    <w:rsid w:val="00D1556D"/>
    <w:rsid w:val="00D20F0B"/>
    <w:rsid w:val="00D21821"/>
    <w:rsid w:val="00D22E84"/>
    <w:rsid w:val="00D250D0"/>
    <w:rsid w:val="00D26390"/>
    <w:rsid w:val="00D30494"/>
    <w:rsid w:val="00D37529"/>
    <w:rsid w:val="00D44E2E"/>
    <w:rsid w:val="00D454AD"/>
    <w:rsid w:val="00D52D2E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B4C57"/>
    <w:rsid w:val="00DC14CF"/>
    <w:rsid w:val="00DC2247"/>
    <w:rsid w:val="00DC3CDF"/>
    <w:rsid w:val="00DC4970"/>
    <w:rsid w:val="00DC5E25"/>
    <w:rsid w:val="00DC7BFA"/>
    <w:rsid w:val="00DD12E5"/>
    <w:rsid w:val="00DD1366"/>
    <w:rsid w:val="00DD1741"/>
    <w:rsid w:val="00DD2D62"/>
    <w:rsid w:val="00DD3AE9"/>
    <w:rsid w:val="00DE06A3"/>
    <w:rsid w:val="00DE7A80"/>
    <w:rsid w:val="00DE7B60"/>
    <w:rsid w:val="00DF07B2"/>
    <w:rsid w:val="00DF15EF"/>
    <w:rsid w:val="00DF2AAC"/>
    <w:rsid w:val="00DF6FB7"/>
    <w:rsid w:val="00DF71EF"/>
    <w:rsid w:val="00E04C87"/>
    <w:rsid w:val="00E05932"/>
    <w:rsid w:val="00E07121"/>
    <w:rsid w:val="00E076CE"/>
    <w:rsid w:val="00E07AC6"/>
    <w:rsid w:val="00E10396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97F37"/>
    <w:rsid w:val="00EA0201"/>
    <w:rsid w:val="00EA0540"/>
    <w:rsid w:val="00EA17EB"/>
    <w:rsid w:val="00EB09DA"/>
    <w:rsid w:val="00EB197F"/>
    <w:rsid w:val="00EB3171"/>
    <w:rsid w:val="00EC1491"/>
    <w:rsid w:val="00EC5747"/>
    <w:rsid w:val="00EC7097"/>
    <w:rsid w:val="00EC73AA"/>
    <w:rsid w:val="00ED014F"/>
    <w:rsid w:val="00ED5266"/>
    <w:rsid w:val="00EE1E4E"/>
    <w:rsid w:val="00EE5B39"/>
    <w:rsid w:val="00EF2C94"/>
    <w:rsid w:val="00EF3E5A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4229"/>
    <w:rsid w:val="00F270A1"/>
    <w:rsid w:val="00F30290"/>
    <w:rsid w:val="00F33DA5"/>
    <w:rsid w:val="00F43E37"/>
    <w:rsid w:val="00F44B9C"/>
    <w:rsid w:val="00F44C24"/>
    <w:rsid w:val="00F44D12"/>
    <w:rsid w:val="00F5263E"/>
    <w:rsid w:val="00F56BEA"/>
    <w:rsid w:val="00F601FA"/>
    <w:rsid w:val="00F66A49"/>
    <w:rsid w:val="00F673D6"/>
    <w:rsid w:val="00F75B72"/>
    <w:rsid w:val="00F80496"/>
    <w:rsid w:val="00F83EE4"/>
    <w:rsid w:val="00F87299"/>
    <w:rsid w:val="00F875B0"/>
    <w:rsid w:val="00F87D35"/>
    <w:rsid w:val="00F929CB"/>
    <w:rsid w:val="00FA30C6"/>
    <w:rsid w:val="00FA376F"/>
    <w:rsid w:val="00FA4EBD"/>
    <w:rsid w:val="00FA50DD"/>
    <w:rsid w:val="00FB2EAB"/>
    <w:rsid w:val="00FB336E"/>
    <w:rsid w:val="00FB5506"/>
    <w:rsid w:val="00FC385A"/>
    <w:rsid w:val="00FE0AA4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1E30-C937-4034-B3AE-C2FC1D66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2025-03-14T03:13:00Z</cp:lastPrinted>
  <dcterms:created xsi:type="dcterms:W3CDTF">2025-06-22T22:59:00Z</dcterms:created>
  <dcterms:modified xsi:type="dcterms:W3CDTF">2025-06-22T22:59:00Z</dcterms:modified>
</cp:coreProperties>
</file>