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28E95CC1" w:rsidR="00FB336E" w:rsidRPr="00A3436F" w:rsidRDefault="00AA479E" w:rsidP="00FB336E">
      <w:pPr>
        <w:shd w:val="clear" w:color="auto" w:fill="FFFFFF" w:themeFill="background1"/>
      </w:pPr>
      <w:r>
        <w:t>04.</w:t>
      </w:r>
      <w:r w:rsidR="00B6723F">
        <w:t>03</w:t>
      </w:r>
      <w:r w:rsidR="00C84809">
        <w:t>.2025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136D9">
        <w:t xml:space="preserve">  </w:t>
      </w:r>
      <w:r w:rsidR="00FB336E" w:rsidRPr="00A3436F">
        <w:t xml:space="preserve">№ </w:t>
      </w:r>
      <w:r>
        <w:t>45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4F8E123B" w14:textId="04EAAC0E" w:rsidR="00FB336E" w:rsidRDefault="00FB336E" w:rsidP="007D1BBC">
      <w:pPr>
        <w:autoSpaceDE w:val="0"/>
        <w:autoSpaceDN w:val="0"/>
        <w:adjustRightInd w:val="0"/>
        <w:ind w:right="3117"/>
        <w:jc w:val="both"/>
        <w:rPr>
          <w:rFonts w:eastAsia="Calibri"/>
          <w:szCs w:val="24"/>
        </w:rPr>
      </w:pPr>
      <w:r w:rsidRPr="00A3436F">
        <w:t xml:space="preserve">На проект постановления администрации Артемовского </w:t>
      </w:r>
      <w:r w:rsidR="007D1BBC">
        <w:t xml:space="preserve">      </w:t>
      </w:r>
      <w:r w:rsidRPr="00A3436F">
        <w:t xml:space="preserve">городского округа </w:t>
      </w:r>
      <w:r>
        <w:t>«О внесении</w:t>
      </w:r>
      <w:r w:rsidR="00F270A1">
        <w:t xml:space="preserve"> </w:t>
      </w:r>
      <w:r>
        <w:t>изменений в постановление администрации Артемовского городского</w:t>
      </w:r>
      <w:r w:rsidR="00BE7A2A">
        <w:t xml:space="preserve"> </w:t>
      </w:r>
      <w:r>
        <w:t>округа от 28.02.2019 № 191-па «Об утверждении муниципальной программы «Организация градостроительной деятельности Артемовского городского округа»</w:t>
      </w:r>
      <w:r w:rsidR="00D44E2E">
        <w:t xml:space="preserve"> (в ред. </w:t>
      </w:r>
      <w:bookmarkStart w:id="1" w:name="_Hlk121320558"/>
      <w:r w:rsidR="00036543" w:rsidRPr="00036543">
        <w:t>от</w:t>
      </w:r>
      <w:r w:rsidR="00645139">
        <w:t xml:space="preserve"> </w:t>
      </w:r>
      <w:bookmarkStart w:id="2" w:name="_Hlk119915970"/>
      <w:r w:rsidR="00220CA8">
        <w:t xml:space="preserve">   </w:t>
      </w:r>
      <w:r w:rsidR="003F107B">
        <w:t xml:space="preserve"> №</w:t>
      </w:r>
      <w:proofErr w:type="gramStart"/>
      <w:r w:rsidR="003F107B">
        <w:t xml:space="preserve"> </w:t>
      </w:r>
      <w:r w:rsidR="00220CA8">
        <w:t xml:space="preserve">   </w:t>
      </w:r>
      <w:bookmarkEnd w:id="1"/>
      <w:bookmarkEnd w:id="2"/>
      <w:r w:rsidR="00916661">
        <w:t>)</w:t>
      </w:r>
      <w:proofErr w:type="gramEnd"/>
      <w:r w:rsidR="00D44E2E">
        <w:t xml:space="preserve"> 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15A8D614" w14:textId="0648AF41" w:rsidR="00D22E84" w:rsidRPr="00A3436F" w:rsidRDefault="00FB336E" w:rsidP="00C84809">
      <w:pPr>
        <w:shd w:val="clear" w:color="auto" w:fill="FFFFFF"/>
        <w:tabs>
          <w:tab w:val="left" w:pos="9639"/>
        </w:tabs>
        <w:ind w:right="-1" w:firstLine="567"/>
        <w:jc w:val="both"/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 xml:space="preserve">администрации Артемовского городского округа </w:t>
      </w:r>
      <w:bookmarkStart w:id="3" w:name="_Hlk103178950"/>
      <w:bookmarkStart w:id="4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r w:rsidR="00C719E2" w:rsidRPr="00B96503">
        <w:t xml:space="preserve">(в ред. </w:t>
      </w:r>
      <w:r w:rsidR="003F107B" w:rsidRPr="003F107B">
        <w:t xml:space="preserve">от </w:t>
      </w:r>
      <w:r w:rsidR="00220CA8">
        <w:t xml:space="preserve">   </w:t>
      </w:r>
      <w:r w:rsidR="003F107B">
        <w:t xml:space="preserve"> </w:t>
      </w:r>
      <w:r w:rsidR="003F107B" w:rsidRPr="003F107B">
        <w:t>№</w:t>
      </w:r>
      <w:proofErr w:type="gramStart"/>
      <w:r w:rsidR="003F107B" w:rsidRPr="003F107B">
        <w:t xml:space="preserve"> </w:t>
      </w:r>
      <w:r w:rsidR="00220CA8">
        <w:t xml:space="preserve">   </w:t>
      </w:r>
      <w:r w:rsidR="00C719E2" w:rsidRPr="00B96503">
        <w:t>)</w:t>
      </w:r>
      <w:bookmarkEnd w:id="3"/>
      <w:proofErr w:type="gramEnd"/>
      <w:r w:rsidR="00C719E2" w:rsidRPr="00B96503">
        <w:t xml:space="preserve"> </w:t>
      </w:r>
      <w:bookmarkEnd w:id="4"/>
      <w:r w:rsidRPr="00B96503">
        <w:rPr>
          <w:szCs w:val="24"/>
        </w:rPr>
        <w:t xml:space="preserve">(далее - </w:t>
      </w:r>
      <w:bookmarkStart w:id="5" w:name="_Hlk121321901"/>
      <w:r w:rsidRPr="00B96503">
        <w:rPr>
          <w:szCs w:val="24"/>
        </w:rPr>
        <w:t>проект постановления</w:t>
      </w:r>
      <w:bookmarkEnd w:id="5"/>
      <w:r w:rsidRPr="00B96503">
        <w:rPr>
          <w:szCs w:val="24"/>
        </w:rPr>
        <w:t xml:space="preserve">) </w:t>
      </w:r>
      <w:r w:rsidR="00D22E84" w:rsidRPr="00A3436F">
        <w:rPr>
          <w:szCs w:val="24"/>
        </w:rPr>
        <w:t xml:space="preserve">подготовлено </w:t>
      </w:r>
      <w:r w:rsidR="00D22E8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C84809">
        <w:rPr>
          <w:rFonts w:eastAsia="Calibri"/>
          <w:szCs w:val="24"/>
        </w:rPr>
        <w:t xml:space="preserve">оссийской </w:t>
      </w:r>
      <w:r w:rsidR="00D22E84" w:rsidRPr="00A3436F">
        <w:rPr>
          <w:rFonts w:eastAsia="Calibri"/>
          <w:szCs w:val="24"/>
        </w:rPr>
        <w:t>Ф</w:t>
      </w:r>
      <w:r w:rsidR="00C84809">
        <w:rPr>
          <w:rFonts w:eastAsia="Calibri"/>
          <w:szCs w:val="24"/>
        </w:rPr>
        <w:t>едерации</w:t>
      </w:r>
      <w:r w:rsidR="00D22E84" w:rsidRPr="00A3436F">
        <w:rPr>
          <w:rFonts w:eastAsia="Calibri"/>
          <w:szCs w:val="24"/>
        </w:rPr>
        <w:t xml:space="preserve">, раздела 8 </w:t>
      </w:r>
      <w:r w:rsidR="00D22E8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B0415">
        <w:rPr>
          <w:szCs w:val="24"/>
        </w:rPr>
        <w:t xml:space="preserve"> </w:t>
      </w:r>
      <w:r w:rsidR="00D22E84" w:rsidRPr="00A3436F">
        <w:rPr>
          <w:szCs w:val="24"/>
        </w:rPr>
        <w:t>№ 322,</w:t>
      </w:r>
      <w:r w:rsidR="00D22E84" w:rsidRPr="00A3436F">
        <w:t xml:space="preserve"> плана работы контрольно-счетной палаты на </w:t>
      </w:r>
      <w:r w:rsidR="00D22E84">
        <w:t>202</w:t>
      </w:r>
      <w:r w:rsidR="00C84809">
        <w:t>5</w:t>
      </w:r>
      <w:r w:rsidR="00D22E84" w:rsidRPr="00A3436F">
        <w:t xml:space="preserve"> год.</w:t>
      </w:r>
    </w:p>
    <w:p w14:paraId="6EF8D2B8" w14:textId="7A556E5E" w:rsidR="006C73F4" w:rsidRPr="007C56AD" w:rsidRDefault="006C73F4" w:rsidP="00C84809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7C56AD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архитектуры и градостроительства</w:t>
      </w:r>
      <w:r w:rsidRPr="007C56AD">
        <w:rPr>
          <w:szCs w:val="24"/>
        </w:rPr>
        <w:t xml:space="preserve"> администрации Артемовского городского округа </w:t>
      </w:r>
      <w:r w:rsidR="00AA479E">
        <w:rPr>
          <w:szCs w:val="24"/>
        </w:rPr>
        <w:t>03.03</w:t>
      </w:r>
      <w:r w:rsidR="00C84809">
        <w:rPr>
          <w:szCs w:val="24"/>
        </w:rPr>
        <w:t>.2025</w:t>
      </w:r>
      <w:r w:rsidRPr="007C56AD">
        <w:rPr>
          <w:szCs w:val="24"/>
        </w:rPr>
        <w:t xml:space="preserve"> с пояснительной запиской</w:t>
      </w:r>
      <w:r>
        <w:rPr>
          <w:szCs w:val="24"/>
        </w:rPr>
        <w:t xml:space="preserve"> и обоснованием вносимых изменений. </w:t>
      </w:r>
    </w:p>
    <w:p w14:paraId="44252BDF" w14:textId="77777777" w:rsidR="00F270A1" w:rsidRDefault="00F270A1" w:rsidP="00C84809">
      <w:pPr>
        <w:shd w:val="clear" w:color="auto" w:fill="FFFFFF"/>
        <w:ind w:firstLine="567"/>
        <w:jc w:val="both"/>
        <w:rPr>
          <w:szCs w:val="24"/>
        </w:rPr>
      </w:pPr>
      <w:r w:rsidRPr="00D22BCA">
        <w:rPr>
          <w:szCs w:val="24"/>
        </w:rPr>
        <w:t>Проведенной экспертизой проекта постановления установлено:</w:t>
      </w:r>
    </w:p>
    <w:p w14:paraId="09B9418D" w14:textId="56FF2A5A" w:rsidR="00C84809" w:rsidRPr="00F673D6" w:rsidRDefault="00C84809" w:rsidP="00C84809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F673D6">
        <w:rPr>
          <w:szCs w:val="24"/>
        </w:rPr>
        <w:t xml:space="preserve">Общий объем финансового обеспечения Программы в действующей редакции от 28.12.2024 № 1157-па составляет 558 930,75528 тыс. рублей, в том числе по годам: 2019 год – 38 746,92122 тыс. рублей; 2020 год – 54 932,10231 тыс. рублей, 2021 год – </w:t>
      </w:r>
      <w:r w:rsidR="00F30290" w:rsidRPr="00F673D6">
        <w:rPr>
          <w:szCs w:val="24"/>
        </w:rPr>
        <w:t>75 028,9135</w:t>
      </w:r>
      <w:r w:rsidRPr="00F673D6">
        <w:rPr>
          <w:szCs w:val="24"/>
        </w:rPr>
        <w:t xml:space="preserve"> тыс. рублей; 2022 год – </w:t>
      </w:r>
      <w:r w:rsidR="00F30290" w:rsidRPr="00F673D6">
        <w:rPr>
          <w:szCs w:val="24"/>
        </w:rPr>
        <w:t>67 325,45987</w:t>
      </w:r>
      <w:r w:rsidRPr="00F673D6">
        <w:rPr>
          <w:szCs w:val="24"/>
        </w:rPr>
        <w:t xml:space="preserve"> тыс. рублей; 2023 год – </w:t>
      </w:r>
      <w:r w:rsidR="00F30290" w:rsidRPr="00F673D6">
        <w:rPr>
          <w:szCs w:val="24"/>
        </w:rPr>
        <w:t>74 452,46496</w:t>
      </w:r>
      <w:r w:rsidRPr="00F673D6">
        <w:rPr>
          <w:szCs w:val="24"/>
        </w:rPr>
        <w:t xml:space="preserve"> тыс. рублей;</w:t>
      </w:r>
      <w:proofErr w:type="gramEnd"/>
      <w:r w:rsidRPr="00F673D6">
        <w:rPr>
          <w:szCs w:val="24"/>
        </w:rPr>
        <w:t xml:space="preserve"> </w:t>
      </w:r>
      <w:proofErr w:type="gramStart"/>
      <w:r w:rsidRPr="00F673D6">
        <w:rPr>
          <w:szCs w:val="24"/>
        </w:rPr>
        <w:t xml:space="preserve">2024 год – </w:t>
      </w:r>
      <w:r w:rsidR="00F30290" w:rsidRPr="00F673D6">
        <w:rPr>
          <w:szCs w:val="24"/>
        </w:rPr>
        <w:t>90 550,69831</w:t>
      </w:r>
      <w:r w:rsidRPr="00F673D6">
        <w:rPr>
          <w:szCs w:val="24"/>
        </w:rPr>
        <w:t xml:space="preserve"> тыс. рублей; 2025 год – </w:t>
      </w:r>
      <w:r w:rsidR="00F30290" w:rsidRPr="00F673D6">
        <w:rPr>
          <w:szCs w:val="24"/>
        </w:rPr>
        <w:t>77 556,27249</w:t>
      </w:r>
      <w:r w:rsidRPr="00F673D6">
        <w:rPr>
          <w:szCs w:val="24"/>
        </w:rPr>
        <w:t xml:space="preserve"> тыс. рублей, 2026 год – </w:t>
      </w:r>
      <w:r w:rsidR="00F30290" w:rsidRPr="00F673D6">
        <w:rPr>
          <w:szCs w:val="24"/>
        </w:rPr>
        <w:t>80 337,92262</w:t>
      </w:r>
      <w:r w:rsidRPr="00F673D6">
        <w:rPr>
          <w:szCs w:val="24"/>
        </w:rPr>
        <w:t xml:space="preserve"> тыс. рублей.</w:t>
      </w:r>
      <w:proofErr w:type="gramEnd"/>
    </w:p>
    <w:p w14:paraId="7F6D869D" w14:textId="012B3FFF" w:rsidR="00F673D6" w:rsidRPr="006D464A" w:rsidRDefault="00F673D6" w:rsidP="00F673D6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proofErr w:type="gramStart"/>
      <w:r w:rsidRPr="006D464A">
        <w:rPr>
          <w:szCs w:val="24"/>
        </w:rPr>
        <w:t>Контрольно-счетной палатой Артемовского городского округа ранее был</w:t>
      </w:r>
      <w:r w:rsidR="00B6723F">
        <w:rPr>
          <w:szCs w:val="24"/>
        </w:rPr>
        <w:t>и</w:t>
      </w:r>
      <w:r w:rsidRPr="006D464A">
        <w:rPr>
          <w:szCs w:val="24"/>
        </w:rPr>
        <w:t xml:space="preserve"> подготовлен</w:t>
      </w:r>
      <w:r w:rsidR="006A7130">
        <w:rPr>
          <w:szCs w:val="24"/>
        </w:rPr>
        <w:t>ы</w:t>
      </w:r>
      <w:r w:rsidRPr="006D464A">
        <w:rPr>
          <w:szCs w:val="24"/>
        </w:rPr>
        <w:t xml:space="preserve"> заключени</w:t>
      </w:r>
      <w:r w:rsidR="006A7130">
        <w:rPr>
          <w:szCs w:val="24"/>
        </w:rPr>
        <w:t>я</w:t>
      </w:r>
      <w:r w:rsidRPr="006D464A">
        <w:rPr>
          <w:szCs w:val="24"/>
        </w:rPr>
        <w:t xml:space="preserve"> от </w:t>
      </w:r>
      <w:r>
        <w:rPr>
          <w:szCs w:val="24"/>
        </w:rPr>
        <w:t>20</w:t>
      </w:r>
      <w:r w:rsidRPr="006D464A">
        <w:rPr>
          <w:szCs w:val="24"/>
        </w:rPr>
        <w:t>.02.2025 № 3</w:t>
      </w:r>
      <w:r>
        <w:rPr>
          <w:szCs w:val="24"/>
        </w:rPr>
        <w:t>7</w:t>
      </w:r>
      <w:r w:rsidR="006A7130">
        <w:rPr>
          <w:szCs w:val="24"/>
        </w:rPr>
        <w:t>, от 28.02.2025 № 43</w:t>
      </w:r>
      <w:r w:rsidRPr="006D464A">
        <w:rPr>
          <w:szCs w:val="24"/>
        </w:rPr>
        <w:t xml:space="preserve"> на изменения муниципальной программы </w:t>
      </w:r>
      <w:r w:rsidRPr="00B96503">
        <w:t>«Организация градостроительной деятельности Артемовского городского округа»</w:t>
      </w:r>
      <w:r w:rsidRPr="006D464A">
        <w:rPr>
          <w:szCs w:val="24"/>
        </w:rPr>
        <w:t xml:space="preserve">, которыми муниципальная программы приведена в </w:t>
      </w:r>
      <w:r>
        <w:rPr>
          <w:szCs w:val="24"/>
        </w:rPr>
        <w:t>соответствие с решением Думы Артемовского городского округа от 05.12.2024 № 400 «О бюджете Артемовского городского округа на 2025 год и плановый период 2026 и 2027 годов»</w:t>
      </w:r>
      <w:r w:rsidR="006A7130">
        <w:rPr>
          <w:szCs w:val="24"/>
        </w:rPr>
        <w:t xml:space="preserve"> и внесены изменения в объемы</w:t>
      </w:r>
      <w:proofErr w:type="gramEnd"/>
      <w:r w:rsidR="006A7130">
        <w:rPr>
          <w:szCs w:val="24"/>
        </w:rPr>
        <w:t xml:space="preserve"> финансирования мероприятий Программы</w:t>
      </w:r>
      <w:r>
        <w:rPr>
          <w:szCs w:val="24"/>
        </w:rPr>
        <w:t xml:space="preserve"> (далее – решение о бюджете № 400)</w:t>
      </w:r>
      <w:r w:rsidRPr="004A2ADD">
        <w:rPr>
          <w:szCs w:val="24"/>
        </w:rPr>
        <w:t>.</w:t>
      </w:r>
      <w:r>
        <w:rPr>
          <w:szCs w:val="24"/>
        </w:rPr>
        <w:t xml:space="preserve"> На момент подготовки настоящего заключения изменения Программы не утверждены.</w:t>
      </w:r>
    </w:p>
    <w:p w14:paraId="4AAE2CEF" w14:textId="77777777" w:rsidR="006A7130" w:rsidRPr="006A7130" w:rsidRDefault="00C84809" w:rsidP="006A7130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6A7130">
        <w:rPr>
          <w:szCs w:val="24"/>
        </w:rPr>
        <w:t xml:space="preserve">В </w:t>
      </w:r>
      <w:r w:rsidR="00F673D6" w:rsidRPr="006A7130">
        <w:rPr>
          <w:szCs w:val="24"/>
        </w:rPr>
        <w:t>проходящем согласование</w:t>
      </w:r>
      <w:r w:rsidRPr="006A7130">
        <w:rPr>
          <w:szCs w:val="24"/>
        </w:rPr>
        <w:t xml:space="preserve"> проекте постановления общий объем финансового обеспечения Программы составляет </w:t>
      </w:r>
      <w:r w:rsidR="006A7130" w:rsidRPr="006A7130">
        <w:rPr>
          <w:szCs w:val="24"/>
        </w:rPr>
        <w:t>681 992,49937 тыс. рублей, в том числе по годам: 2019 год – 38 746,92122 тыс. рублей; 2020 год – 54 932,10231 тыс. рублей, 2021 год – 75 028,9135 тыс. рублей; 2022 год – 67 325,45987 тыс. рублей; 2023 год – 74 452,46496 тыс. рублей;</w:t>
      </w:r>
      <w:proofErr w:type="gramEnd"/>
      <w:r w:rsidR="006A7130" w:rsidRPr="006A7130">
        <w:rPr>
          <w:szCs w:val="24"/>
        </w:rPr>
        <w:t xml:space="preserve"> </w:t>
      </w:r>
      <w:proofErr w:type="gramStart"/>
      <w:r w:rsidR="006A7130" w:rsidRPr="006A7130">
        <w:rPr>
          <w:szCs w:val="24"/>
        </w:rPr>
        <w:t xml:space="preserve">2024 </w:t>
      </w:r>
      <w:r w:rsidR="006A7130" w:rsidRPr="006A7130">
        <w:rPr>
          <w:szCs w:val="24"/>
        </w:rPr>
        <w:lastRenderedPageBreak/>
        <w:t>год – 90 550,69831 тыс. рублей; 2025 год – 92 327,56652 тыс. рублей; 2026 год – 92 574,95811 тыс. рублей; 2027 год – 96 053,41457 тыс. рублей.</w:t>
      </w:r>
      <w:proofErr w:type="gramEnd"/>
    </w:p>
    <w:p w14:paraId="188AD2E8" w14:textId="7208D98E" w:rsidR="00F673D6" w:rsidRPr="006A7130" w:rsidRDefault="00F673D6" w:rsidP="00F673D6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6A7130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6A7130" w:rsidRPr="006A7130">
        <w:rPr>
          <w:szCs w:val="24"/>
        </w:rPr>
        <w:t>685 820,6597</w:t>
      </w:r>
      <w:r w:rsidRPr="006A7130">
        <w:rPr>
          <w:szCs w:val="24"/>
        </w:rPr>
        <w:t xml:space="preserve"> тыс. рублей, в том числе по годам: 2019 год – 38 746,92122 тыс. рублей; 2020 год – 54 932,10231 тыс. рублей, 2021 год – 75 028,9135 тыс. рублей; 2022 год – 67 325,45987 тыс. рублей; 2023 год – 74 452,46496 тыс. рублей; 2024 год – 90 550,69831 тыс. рублей;</w:t>
      </w:r>
      <w:proofErr w:type="gramEnd"/>
      <w:r w:rsidRPr="006A7130">
        <w:rPr>
          <w:szCs w:val="24"/>
        </w:rPr>
        <w:t xml:space="preserve"> </w:t>
      </w:r>
      <w:proofErr w:type="gramStart"/>
      <w:r w:rsidRPr="006A7130">
        <w:rPr>
          <w:szCs w:val="24"/>
        </w:rPr>
        <w:t xml:space="preserve">2025 год – </w:t>
      </w:r>
      <w:r w:rsidR="006A7130" w:rsidRPr="006A7130">
        <w:rPr>
          <w:szCs w:val="24"/>
        </w:rPr>
        <w:t>96 155,72685</w:t>
      </w:r>
      <w:r w:rsidRPr="006A7130">
        <w:rPr>
          <w:szCs w:val="24"/>
        </w:rPr>
        <w:t xml:space="preserve"> тыс. рублей; 2026 год – 92 574,95811 тыс. рублей; 2027 год – 96 053,41457 тыс. рублей.</w:t>
      </w:r>
      <w:proofErr w:type="gramEnd"/>
    </w:p>
    <w:p w14:paraId="6323E8A5" w14:textId="4031C54C" w:rsidR="00C84809" w:rsidRPr="006A7130" w:rsidRDefault="00C84809" w:rsidP="00F673D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A7130">
        <w:rPr>
          <w:szCs w:val="24"/>
        </w:rPr>
        <w:t xml:space="preserve">Объем финансового обеспечения Программы всего </w:t>
      </w:r>
      <w:r w:rsidR="00F673D6" w:rsidRPr="006A7130">
        <w:rPr>
          <w:szCs w:val="24"/>
        </w:rPr>
        <w:t xml:space="preserve">и в 2025 году </w:t>
      </w:r>
      <w:r w:rsidRPr="006A7130">
        <w:rPr>
          <w:szCs w:val="24"/>
        </w:rPr>
        <w:t xml:space="preserve">увеличивается на </w:t>
      </w:r>
      <w:r w:rsidR="006A7130" w:rsidRPr="006A7130">
        <w:rPr>
          <w:szCs w:val="24"/>
        </w:rPr>
        <w:t>3 828,16033</w:t>
      </w:r>
      <w:r w:rsidRPr="006A7130">
        <w:rPr>
          <w:szCs w:val="24"/>
        </w:rPr>
        <w:t xml:space="preserve"> тыс. рублей.</w:t>
      </w:r>
    </w:p>
    <w:p w14:paraId="35DFE739" w14:textId="506AC708" w:rsidR="0004179E" w:rsidRPr="006A7130" w:rsidRDefault="0004179E" w:rsidP="0004179E">
      <w:pPr>
        <w:autoSpaceDE w:val="0"/>
        <w:autoSpaceDN w:val="0"/>
        <w:adjustRightInd w:val="0"/>
        <w:ind w:firstLine="567"/>
        <w:jc w:val="both"/>
      </w:pPr>
      <w:r w:rsidRPr="006A7130">
        <w:rPr>
          <w:rFonts w:eastAsia="Calibri"/>
          <w:szCs w:val="24"/>
          <w:lang w:eastAsia="en-US"/>
        </w:rPr>
        <w:t>Общий объем финансового обеспечения Программы на 2025 год, указанный в проекте постановления, не соответствуют параметрам решения Думы Артемовского городского округа от 05.12.2024 № 400 (в ред. от 23.01.2025 № 422) «</w:t>
      </w:r>
      <w:r w:rsidRPr="006A7130">
        <w:t>О бюджете Артемовского городского округа на 2025 год и плановый период 2026 и 2027 годов».</w:t>
      </w:r>
    </w:p>
    <w:p w14:paraId="69B65756" w14:textId="39FC0D60" w:rsidR="0004179E" w:rsidRPr="006A7130" w:rsidRDefault="0004179E" w:rsidP="0004179E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6A7130">
        <w:rPr>
          <w:szCs w:val="24"/>
        </w:rPr>
        <w:t>В соответствии с бюджетным законодательством главному распорядителю бюджетных средств –</w:t>
      </w:r>
      <w:r w:rsidR="00AF2F31" w:rsidRPr="006A7130">
        <w:rPr>
          <w:szCs w:val="24"/>
        </w:rPr>
        <w:t xml:space="preserve"> </w:t>
      </w:r>
      <w:r w:rsidRPr="006A7130">
        <w:t>администрации Артемовского городского округа</w:t>
      </w:r>
      <w:r w:rsidRPr="006A7130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6A7130">
        <w:rPr>
          <w:rFonts w:eastAsia="Calibri"/>
          <w:szCs w:val="24"/>
          <w:lang w:eastAsia="en-US"/>
        </w:rPr>
        <w:t>о бюджете № 400</w:t>
      </w:r>
      <w:r w:rsidRPr="006A7130">
        <w:rPr>
          <w:szCs w:val="24"/>
        </w:rPr>
        <w:t>.</w:t>
      </w:r>
    </w:p>
    <w:p w14:paraId="366F2770" w14:textId="7C16C6B4" w:rsidR="00B216D9" w:rsidRPr="00135EAB" w:rsidRDefault="00B30872" w:rsidP="00221BF9">
      <w:pPr>
        <w:tabs>
          <w:tab w:val="left" w:pos="6521"/>
        </w:tabs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 w:rsidRPr="00135EAB">
        <w:rPr>
          <w:szCs w:val="24"/>
        </w:rPr>
        <w:t xml:space="preserve">Проектом постановления Приложение </w:t>
      </w:r>
      <w:r w:rsidR="00311049" w:rsidRPr="00135EAB">
        <w:rPr>
          <w:szCs w:val="24"/>
        </w:rPr>
        <w:t>5</w:t>
      </w:r>
      <w:r w:rsidRPr="00135EAB">
        <w:rPr>
          <w:szCs w:val="24"/>
        </w:rPr>
        <w:t xml:space="preserve"> «Перечень мероприятий Программы» к Программе</w:t>
      </w:r>
      <w:r w:rsidR="00311049" w:rsidRPr="00135EAB">
        <w:rPr>
          <w:szCs w:val="24"/>
        </w:rPr>
        <w:t xml:space="preserve"> </w:t>
      </w:r>
      <w:r w:rsidR="006537C0" w:rsidRPr="00135EAB">
        <w:rPr>
          <w:szCs w:val="24"/>
        </w:rPr>
        <w:t>излагается в новой редакции</w:t>
      </w:r>
      <w:r w:rsidR="00853318" w:rsidRPr="00135EAB">
        <w:rPr>
          <w:szCs w:val="24"/>
        </w:rPr>
        <w:t>.</w:t>
      </w:r>
      <w:r w:rsidR="00B216D9" w:rsidRPr="00135EAB">
        <w:rPr>
          <w:szCs w:val="24"/>
        </w:rPr>
        <w:t xml:space="preserve"> </w:t>
      </w:r>
    </w:p>
    <w:p w14:paraId="6DA07142" w14:textId="6FB0F341" w:rsidR="00CB1194" w:rsidRPr="00135EAB" w:rsidRDefault="00BD6220" w:rsidP="00221BF9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bookmarkStart w:id="6" w:name="_Hlk177391820"/>
      <w:r w:rsidRPr="00135EAB">
        <w:rPr>
          <w:rFonts w:eastAsia="Calibri"/>
          <w:szCs w:val="24"/>
          <w:lang w:eastAsia="en-US"/>
        </w:rPr>
        <w:t>Объем финансового обеспечения комплекса процессных мероприятий Программы</w:t>
      </w:r>
      <w:bookmarkEnd w:id="6"/>
      <w:r w:rsidR="001967A9" w:rsidRPr="00135EAB">
        <w:rPr>
          <w:szCs w:val="24"/>
        </w:rPr>
        <w:t xml:space="preserve"> </w:t>
      </w:r>
      <w:r w:rsidR="001967A9" w:rsidRPr="00135EAB">
        <w:rPr>
          <w:b/>
          <w:bCs/>
          <w:szCs w:val="24"/>
        </w:rPr>
        <w:t xml:space="preserve">«1.1. </w:t>
      </w:r>
      <w:r w:rsidR="00F030E3" w:rsidRPr="00135EAB">
        <w:rPr>
          <w:b/>
          <w:bCs/>
          <w:szCs w:val="24"/>
        </w:rPr>
        <w:t>Расходы на обеспечение деятельности (оказание услуг, выполнение работ) муниципальных учреждений</w:t>
      </w:r>
      <w:r w:rsidR="001967A9" w:rsidRPr="00135EAB">
        <w:rPr>
          <w:b/>
          <w:bCs/>
          <w:szCs w:val="24"/>
        </w:rPr>
        <w:t>»</w:t>
      </w:r>
      <w:r w:rsidR="00B216D9" w:rsidRPr="00135EAB">
        <w:rPr>
          <w:b/>
          <w:bCs/>
          <w:szCs w:val="24"/>
        </w:rPr>
        <w:t xml:space="preserve"> </w:t>
      </w:r>
      <w:r w:rsidR="00CB1194" w:rsidRPr="00135EAB">
        <w:rPr>
          <w:szCs w:val="24"/>
        </w:rPr>
        <w:t xml:space="preserve">увеличивается всего </w:t>
      </w:r>
      <w:r w:rsidR="00AF2F31" w:rsidRPr="00135EAB">
        <w:rPr>
          <w:szCs w:val="24"/>
        </w:rPr>
        <w:t xml:space="preserve">и в 2025 году на </w:t>
      </w:r>
      <w:r w:rsidR="00135EAB" w:rsidRPr="00135EAB">
        <w:rPr>
          <w:szCs w:val="24"/>
        </w:rPr>
        <w:t>3 707,84328</w:t>
      </w:r>
      <w:r w:rsidR="00AF2F31" w:rsidRPr="00135EAB">
        <w:rPr>
          <w:szCs w:val="24"/>
        </w:rPr>
        <w:t xml:space="preserve"> тыс. рублей</w:t>
      </w:r>
      <w:r w:rsidR="0055289B" w:rsidRPr="00135EAB">
        <w:rPr>
          <w:szCs w:val="24"/>
        </w:rPr>
        <w:t>.</w:t>
      </w:r>
      <w:r w:rsidR="0055289B" w:rsidRPr="00135EAB">
        <w:rPr>
          <w:b/>
          <w:bCs/>
          <w:szCs w:val="24"/>
        </w:rPr>
        <w:t xml:space="preserve"> </w:t>
      </w:r>
    </w:p>
    <w:p w14:paraId="3F520080" w14:textId="77777777" w:rsidR="00FE0AA4" w:rsidRDefault="00737E7A" w:rsidP="00221BF9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737E7A">
        <w:rPr>
          <w:szCs w:val="24"/>
        </w:rPr>
        <w:t xml:space="preserve">На эту же сумму увеличивается финансирование мероприятия </w:t>
      </w:r>
      <w:r w:rsidR="00853318" w:rsidRPr="00737E7A">
        <w:rPr>
          <w:i/>
          <w:szCs w:val="24"/>
        </w:rPr>
        <w:t>«1.1.1.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</w:t>
      </w:r>
      <w:r w:rsidR="00221BF9" w:rsidRPr="00737E7A">
        <w:rPr>
          <w:i/>
          <w:szCs w:val="24"/>
        </w:rPr>
        <w:t xml:space="preserve"> </w:t>
      </w:r>
      <w:r w:rsidRPr="00737E7A">
        <w:rPr>
          <w:szCs w:val="24"/>
        </w:rPr>
        <w:t>и составит в 2025 году 69 488,83906</w:t>
      </w:r>
      <w:r w:rsidR="00221BF9" w:rsidRPr="00737E7A">
        <w:rPr>
          <w:szCs w:val="24"/>
        </w:rPr>
        <w:t xml:space="preserve"> тыс. рублей, в том числе</w:t>
      </w:r>
      <w:r w:rsidRPr="00737E7A">
        <w:rPr>
          <w:szCs w:val="24"/>
        </w:rPr>
        <w:t>:</w:t>
      </w:r>
      <w:r w:rsidR="00221BF9" w:rsidRPr="006A7130">
        <w:rPr>
          <w:color w:val="FF0000"/>
          <w:szCs w:val="24"/>
        </w:rPr>
        <w:t xml:space="preserve"> </w:t>
      </w:r>
    </w:p>
    <w:p w14:paraId="162DB26C" w14:textId="6DF2C651" w:rsidR="00FE0AA4" w:rsidRPr="00FE0AA4" w:rsidRDefault="00AF2F31" w:rsidP="00221BF9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i/>
          <w:iCs/>
          <w:szCs w:val="24"/>
        </w:rPr>
      </w:pPr>
      <w:r w:rsidRPr="00FE0AA4">
        <w:rPr>
          <w:szCs w:val="24"/>
        </w:rPr>
        <w:t xml:space="preserve">на </w:t>
      </w:r>
      <w:r w:rsidR="00737E7A" w:rsidRPr="00FE0AA4">
        <w:rPr>
          <w:szCs w:val="24"/>
        </w:rPr>
        <w:t>2</w:t>
      </w:r>
      <w:r w:rsidR="008D4042" w:rsidRPr="00FE0AA4">
        <w:rPr>
          <w:szCs w:val="24"/>
        </w:rPr>
        <w:t> </w:t>
      </w:r>
      <w:r w:rsidR="00737E7A" w:rsidRPr="00FE0AA4">
        <w:rPr>
          <w:szCs w:val="24"/>
        </w:rPr>
        <w:t>128</w:t>
      </w:r>
      <w:r w:rsidR="008D4042" w:rsidRPr="00FE0AA4">
        <w:rPr>
          <w:szCs w:val="24"/>
        </w:rPr>
        <w:t>,40388 тыс. рублей</w:t>
      </w:r>
      <w:r w:rsidRPr="00FE0AA4">
        <w:rPr>
          <w:szCs w:val="24"/>
        </w:rPr>
        <w:t xml:space="preserve"> у</w:t>
      </w:r>
      <w:r w:rsidR="008D4042" w:rsidRPr="00FE0AA4">
        <w:rPr>
          <w:szCs w:val="24"/>
        </w:rPr>
        <w:t>величивается</w:t>
      </w:r>
      <w:r w:rsidRPr="00FE0AA4">
        <w:rPr>
          <w:szCs w:val="24"/>
        </w:rPr>
        <w:t xml:space="preserve"> финансирование </w:t>
      </w:r>
      <w:r w:rsidR="00872B34" w:rsidRPr="00FE0AA4">
        <w:rPr>
          <w:szCs w:val="24"/>
        </w:rPr>
        <w:t>мероприяти</w:t>
      </w:r>
      <w:r w:rsidRPr="00FE0AA4">
        <w:rPr>
          <w:szCs w:val="24"/>
        </w:rPr>
        <w:t>я</w:t>
      </w:r>
      <w:r w:rsidR="003F40E9" w:rsidRPr="00FE0AA4">
        <w:rPr>
          <w:szCs w:val="24"/>
        </w:rPr>
        <w:t xml:space="preserve"> </w:t>
      </w:r>
      <w:r w:rsidR="003F40E9" w:rsidRPr="00FE0AA4">
        <w:rPr>
          <w:i/>
          <w:iCs/>
          <w:szCs w:val="24"/>
        </w:rPr>
        <w:t>«</w:t>
      </w:r>
      <w:r w:rsidR="00EB197F" w:rsidRPr="00FE0AA4">
        <w:rPr>
          <w:i/>
          <w:iCs/>
          <w:szCs w:val="24"/>
        </w:rPr>
        <w:t>1.1.1.1.</w:t>
      </w:r>
      <w:r w:rsidR="00E97F37" w:rsidRPr="00FE0AA4">
        <w:rPr>
          <w:i/>
          <w:iCs/>
        </w:rPr>
        <w:t xml:space="preserve"> </w:t>
      </w:r>
      <w:r w:rsidR="00E97F37" w:rsidRPr="00FE0AA4">
        <w:rPr>
          <w:i/>
          <w:iCs/>
          <w:szCs w:val="24"/>
        </w:rPr>
        <w:t>Расходы на финансовое обеспечение деятельности (оказание услуг, выполнение работ) муниципального казенного учреждения «Управление строительства и капитального ремонта г. Артема»</w:t>
      </w:r>
      <w:r w:rsidR="007854AB">
        <w:rPr>
          <w:i/>
          <w:iCs/>
          <w:szCs w:val="24"/>
        </w:rPr>
        <w:t xml:space="preserve">. </w:t>
      </w:r>
      <w:r w:rsidR="007854AB">
        <w:rPr>
          <w:iCs/>
          <w:szCs w:val="24"/>
        </w:rPr>
        <w:t xml:space="preserve">Восстановлены ранее перераспределенные бюджетные ассигнования </w:t>
      </w:r>
      <w:r w:rsidR="005B0FC6">
        <w:rPr>
          <w:iCs/>
          <w:szCs w:val="24"/>
        </w:rPr>
        <w:t xml:space="preserve">в сумме 2 178,75588 тыс. рублей </w:t>
      </w:r>
      <w:r w:rsidR="007854AB">
        <w:rPr>
          <w:iCs/>
          <w:szCs w:val="24"/>
        </w:rPr>
        <w:t xml:space="preserve">(см. заключение </w:t>
      </w:r>
      <w:r w:rsidR="007854AB">
        <w:rPr>
          <w:szCs w:val="24"/>
        </w:rPr>
        <w:t>28.02.2025 № 43)</w:t>
      </w:r>
      <w:r w:rsidR="005B0FC6">
        <w:rPr>
          <w:szCs w:val="24"/>
        </w:rPr>
        <w:t xml:space="preserve"> и на 50,352 тыс. рублей уменьшены бюджетные ассигнования на обслуживание программы </w:t>
      </w:r>
      <w:r w:rsidR="005B0FC6">
        <w:rPr>
          <w:iCs/>
          <w:szCs w:val="24"/>
        </w:rPr>
        <w:t>1С;</w:t>
      </w:r>
    </w:p>
    <w:p w14:paraId="58D14939" w14:textId="0EE7E0A0" w:rsidR="008D4042" w:rsidRPr="00FE0AA4" w:rsidRDefault="008D4042" w:rsidP="00221BF9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i/>
          <w:iCs/>
          <w:szCs w:val="24"/>
        </w:rPr>
      </w:pPr>
      <w:r w:rsidRPr="00FE0AA4">
        <w:rPr>
          <w:iCs/>
          <w:szCs w:val="24"/>
        </w:rPr>
        <w:t xml:space="preserve">на 1 579,4394 тыс. рублей увеличивается финансирование мероприятия </w:t>
      </w:r>
      <w:r w:rsidRPr="00FE0AA4">
        <w:rPr>
          <w:i/>
          <w:iCs/>
          <w:szCs w:val="24"/>
        </w:rPr>
        <w:t>«1.1.1.2. Субсидия на финансовое обеспечение выполнения муниципального задания муниципального бюджетного учреждения «Архитектура и градостроительство Артемовского городского округа»</w:t>
      </w:r>
      <w:r w:rsidR="00EB3171" w:rsidRPr="00FE0AA4">
        <w:rPr>
          <w:i/>
          <w:iCs/>
          <w:szCs w:val="24"/>
        </w:rPr>
        <w:t xml:space="preserve">. </w:t>
      </w:r>
      <w:proofErr w:type="gramStart"/>
      <w:r w:rsidR="00FE0AA4">
        <w:rPr>
          <w:iCs/>
          <w:szCs w:val="24"/>
        </w:rPr>
        <w:t xml:space="preserve">Учреждению добавлены бюджетные ассигнования для обеспечения деятельности с 01.02.2025 заместителя директора, </w:t>
      </w:r>
      <w:r w:rsidR="007854AB">
        <w:rPr>
          <w:iCs/>
          <w:szCs w:val="24"/>
        </w:rPr>
        <w:t>дополнительная штатная единица по которой введена в МБУ «Архитектура и градостроительство Артемовского городского округа» на основании распоряжения администрации Артемовского городского округа от 13.02.2025 № 139-ра «Об изменении количества штатных должностей в муниципальном казенном учреждении «Управление благоустройства» города Артема, муниципальном бюджетном учреждении «Архитектура и градостроительство Артемовского городского округа».</w:t>
      </w:r>
      <w:proofErr w:type="gramEnd"/>
    </w:p>
    <w:p w14:paraId="09CC8553" w14:textId="3B4A7138" w:rsidR="00AA479E" w:rsidRPr="007B5505" w:rsidRDefault="008D4042" w:rsidP="00AA479E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135EAB">
        <w:rPr>
          <w:rFonts w:eastAsia="Calibri"/>
          <w:szCs w:val="24"/>
          <w:lang w:eastAsia="en-US"/>
        </w:rPr>
        <w:t>Объем финансового обеспечения комплекса процессных мероприятий Программы</w:t>
      </w:r>
      <w:r w:rsidRPr="00135EAB">
        <w:rPr>
          <w:szCs w:val="24"/>
        </w:rPr>
        <w:t xml:space="preserve"> </w:t>
      </w:r>
      <w:r w:rsidRPr="00135EAB">
        <w:rPr>
          <w:b/>
          <w:bCs/>
          <w:szCs w:val="24"/>
        </w:rPr>
        <w:t>«</w:t>
      </w:r>
      <w:r>
        <w:rPr>
          <w:b/>
          <w:bCs/>
          <w:szCs w:val="24"/>
        </w:rPr>
        <w:t>2</w:t>
      </w:r>
      <w:r w:rsidRPr="00135EAB">
        <w:rPr>
          <w:b/>
          <w:bCs/>
          <w:szCs w:val="24"/>
        </w:rPr>
        <w:t>.1.</w:t>
      </w:r>
      <w:r>
        <w:rPr>
          <w:b/>
          <w:bCs/>
          <w:szCs w:val="24"/>
        </w:rPr>
        <w:t xml:space="preserve"> Обеспечение деятельности органов администрации Артемовского городского округа» </w:t>
      </w:r>
      <w:r>
        <w:rPr>
          <w:bCs/>
          <w:szCs w:val="24"/>
        </w:rPr>
        <w:t>всего и в 2025 году увеличивается на 120,31705 тыс. рублей. На эту же сумму увеличива</w:t>
      </w:r>
      <w:r w:rsidR="00FE0AA4">
        <w:rPr>
          <w:bCs/>
          <w:szCs w:val="24"/>
        </w:rPr>
        <w:t>ю</w:t>
      </w:r>
      <w:r>
        <w:rPr>
          <w:bCs/>
          <w:szCs w:val="24"/>
        </w:rPr>
        <w:t xml:space="preserve">тся </w:t>
      </w:r>
      <w:r w:rsidR="00FE0AA4">
        <w:rPr>
          <w:bCs/>
          <w:szCs w:val="24"/>
        </w:rPr>
        <w:t xml:space="preserve">бюджетные ассигнования на реализацию мероприятия </w:t>
      </w:r>
      <w:r w:rsidR="00FE0AA4" w:rsidRPr="00FE0AA4">
        <w:rPr>
          <w:bCs/>
          <w:i/>
          <w:szCs w:val="24"/>
        </w:rPr>
        <w:t>«2.1.1. Финансовое обеспечение деятельности управления архитектуры и градостроительства администрации Артемовского городского округа»</w:t>
      </w:r>
      <w:r w:rsidR="00AA479E">
        <w:rPr>
          <w:bCs/>
          <w:i/>
          <w:szCs w:val="24"/>
        </w:rPr>
        <w:t xml:space="preserve">. </w:t>
      </w:r>
      <w:r w:rsidR="00AA479E">
        <w:rPr>
          <w:szCs w:val="24"/>
        </w:rPr>
        <w:t xml:space="preserve">Средства предусматриваются </w:t>
      </w:r>
      <w:r w:rsidR="00AA479E">
        <w:rPr>
          <w:rFonts w:eastAsia="Calibri"/>
          <w:iCs/>
          <w:szCs w:val="24"/>
          <w:lang w:eastAsia="en-US"/>
        </w:rPr>
        <w:t xml:space="preserve">для выплаты </w:t>
      </w:r>
      <w:r w:rsidR="00AA479E">
        <w:rPr>
          <w:rFonts w:eastAsia="Calibri"/>
          <w:iCs/>
          <w:szCs w:val="24"/>
          <w:lang w:eastAsia="en-US"/>
        </w:rPr>
        <w:lastRenderedPageBreak/>
        <w:t>единовременного денежного поощрения по ходатайству министерства экономического развития Приморского края</w:t>
      </w:r>
      <w:r w:rsidR="00B7786A">
        <w:rPr>
          <w:rFonts w:eastAsia="Calibri"/>
          <w:iCs/>
          <w:szCs w:val="24"/>
          <w:lang w:eastAsia="en-US"/>
        </w:rPr>
        <w:t xml:space="preserve"> от 25.12.2024 № 29/6439</w:t>
      </w:r>
      <w:r w:rsidR="00AA479E">
        <w:rPr>
          <w:rFonts w:eastAsia="Calibri"/>
          <w:iCs/>
          <w:szCs w:val="24"/>
          <w:lang w:eastAsia="en-US"/>
        </w:rPr>
        <w:t>.</w:t>
      </w:r>
    </w:p>
    <w:p w14:paraId="4F9C5014" w14:textId="7C9C78AC" w:rsidR="00EB09DA" w:rsidRPr="00737E7A" w:rsidRDefault="00EB09DA" w:rsidP="00221BF9">
      <w:pPr>
        <w:shd w:val="clear" w:color="auto" w:fill="FFFFFF"/>
        <w:ind w:firstLine="567"/>
        <w:jc w:val="both"/>
        <w:rPr>
          <w:szCs w:val="24"/>
        </w:rPr>
      </w:pPr>
      <w:r w:rsidRPr="00737E7A">
        <w:rPr>
          <w:szCs w:val="24"/>
        </w:rPr>
        <w:t xml:space="preserve">Проектом постановления вносятся соответствующие изменения в </w:t>
      </w:r>
      <w:r w:rsidR="00CB1194" w:rsidRPr="00737E7A">
        <w:rPr>
          <w:szCs w:val="24"/>
        </w:rPr>
        <w:t>паспорт, текстовую часть Программы</w:t>
      </w:r>
      <w:r w:rsidRPr="00737E7A">
        <w:rPr>
          <w:szCs w:val="24"/>
        </w:rPr>
        <w:t>.</w:t>
      </w:r>
    </w:p>
    <w:p w14:paraId="0A2DF9B7" w14:textId="4C46BE6C" w:rsidR="004639F6" w:rsidRPr="006A7130" w:rsidRDefault="004639F6" w:rsidP="00EB3171">
      <w:pPr>
        <w:shd w:val="clear" w:color="auto" w:fill="FFFFFF"/>
        <w:spacing w:before="120"/>
        <w:ind w:firstLine="567"/>
        <w:jc w:val="both"/>
        <w:rPr>
          <w:rFonts w:eastAsia="Calibri"/>
          <w:bCs/>
          <w:szCs w:val="24"/>
          <w:lang w:eastAsia="en-US"/>
        </w:rPr>
      </w:pPr>
      <w:r w:rsidRPr="006A7130">
        <w:rPr>
          <w:szCs w:val="24"/>
        </w:rPr>
        <w:t xml:space="preserve">По итогам экспертизы проекта </w:t>
      </w:r>
      <w:r w:rsidRPr="006A7130">
        <w:rPr>
          <w:rFonts w:eastAsia="Calibri"/>
          <w:szCs w:val="24"/>
        </w:rPr>
        <w:t xml:space="preserve">постановления администрации </w:t>
      </w:r>
      <w:r w:rsidRPr="006A7130">
        <w:rPr>
          <w:szCs w:val="24"/>
        </w:rPr>
        <w:t xml:space="preserve">Артемовского городского округа </w:t>
      </w:r>
      <w:r w:rsidRPr="006A7130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округа» (в ред.</w:t>
      </w:r>
      <w:r w:rsidR="00AA3272" w:rsidRPr="006A7130">
        <w:t xml:space="preserve"> </w:t>
      </w:r>
      <w:r w:rsidR="003F107B" w:rsidRPr="006A7130">
        <w:t xml:space="preserve">от </w:t>
      </w:r>
      <w:r w:rsidR="00220CA8" w:rsidRPr="006A7130">
        <w:t xml:space="preserve">   </w:t>
      </w:r>
      <w:r w:rsidR="009A0AB9" w:rsidRPr="006A7130">
        <w:t xml:space="preserve"> </w:t>
      </w:r>
      <w:r w:rsidR="003F107B" w:rsidRPr="006A7130">
        <w:t>№</w:t>
      </w:r>
      <w:proofErr w:type="gramStart"/>
      <w:r w:rsidR="003F107B" w:rsidRPr="006A7130">
        <w:t xml:space="preserve"> </w:t>
      </w:r>
      <w:r w:rsidR="00220CA8" w:rsidRPr="006A7130">
        <w:t xml:space="preserve">   </w:t>
      </w:r>
      <w:r w:rsidRPr="006A7130">
        <w:t>)</w:t>
      </w:r>
      <w:proofErr w:type="gramEnd"/>
      <w:r w:rsidRPr="006A7130">
        <w:rPr>
          <w:szCs w:val="24"/>
        </w:rPr>
        <w:t xml:space="preserve"> контрольно-счетная палата Артемовского городского </w:t>
      </w:r>
      <w:r w:rsidR="0004179E" w:rsidRPr="006A7130">
        <w:rPr>
          <w:szCs w:val="24"/>
        </w:rPr>
        <w:t>предлагает учесть предложение, изложенное в заключении</w:t>
      </w:r>
      <w:r w:rsidRPr="006A7130">
        <w:rPr>
          <w:szCs w:val="24"/>
        </w:rPr>
        <w:t>.</w:t>
      </w:r>
    </w:p>
    <w:p w14:paraId="578F4922" w14:textId="77777777" w:rsidR="006F6028" w:rsidRPr="0004179E" w:rsidRDefault="006F6028" w:rsidP="00771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77F6D36B" w14:textId="77777777" w:rsidR="009A0AB9" w:rsidRDefault="009A0AB9" w:rsidP="00771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5EC9E1A1" w14:textId="6A1CC015" w:rsidR="00F270A1" w:rsidRPr="006F6028" w:rsidRDefault="00C412DA" w:rsidP="00771011">
      <w:pPr>
        <w:jc w:val="both"/>
      </w:pPr>
      <w:r>
        <w:t>П</w:t>
      </w:r>
      <w:r w:rsidR="00F270A1" w:rsidRPr="006F6028">
        <w:t>редседател</w:t>
      </w:r>
      <w:r>
        <w:t>ь</w:t>
      </w:r>
      <w:r w:rsidR="00F270A1" w:rsidRPr="006F6028">
        <w:t xml:space="preserve"> контрольно-счетной палаты</w:t>
      </w:r>
      <w:r w:rsidR="00F270A1" w:rsidRPr="006F6028">
        <w:tab/>
      </w:r>
      <w:r w:rsidR="00F270A1" w:rsidRPr="006F6028">
        <w:tab/>
      </w:r>
      <w:r w:rsidR="00F270A1" w:rsidRPr="006F6028">
        <w:tab/>
      </w:r>
    </w:p>
    <w:p w14:paraId="2A3EB7F8" w14:textId="59B4F7CF" w:rsidR="002241A6" w:rsidRDefault="00F270A1" w:rsidP="00932429">
      <w:pPr>
        <w:jc w:val="both"/>
        <w:rPr>
          <w:rFonts w:eastAsiaTheme="minorHAnsi"/>
          <w:szCs w:val="24"/>
          <w:highlight w:val="green"/>
          <w:lang w:eastAsia="en-US"/>
        </w:rPr>
      </w:pPr>
      <w:r w:rsidRPr="006F6028">
        <w:t>Артемовского городского округа</w:t>
      </w:r>
      <w:r w:rsidRPr="006F6028">
        <w:tab/>
      </w:r>
      <w:r w:rsidRPr="006F6028">
        <w:tab/>
      </w:r>
      <w:r w:rsidRPr="006F6028">
        <w:tab/>
      </w:r>
      <w:r w:rsidRPr="006F6028">
        <w:tab/>
      </w:r>
      <w:r w:rsidRPr="006F6028">
        <w:tab/>
        <w:t xml:space="preserve">    </w:t>
      </w:r>
      <w:r w:rsidRPr="006F6028">
        <w:tab/>
        <w:t xml:space="preserve">      </w:t>
      </w:r>
      <w:r w:rsidR="00C412DA">
        <w:t>Е.Г. Герасимова</w:t>
      </w:r>
    </w:p>
    <w:sectPr w:rsidR="002241A6" w:rsidSect="00B84F50">
      <w:headerReference w:type="default" r:id="rId10"/>
      <w:pgSz w:w="11906" w:h="16838"/>
      <w:pgMar w:top="198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6597C" w14:textId="77777777" w:rsidR="00536AB1" w:rsidRDefault="00536AB1" w:rsidP="00FB336E">
      <w:r>
        <w:separator/>
      </w:r>
    </w:p>
  </w:endnote>
  <w:endnote w:type="continuationSeparator" w:id="0">
    <w:p w14:paraId="1AD56163" w14:textId="77777777" w:rsidR="00536AB1" w:rsidRDefault="00536AB1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93C96" w14:textId="77777777" w:rsidR="00536AB1" w:rsidRDefault="00536AB1" w:rsidP="00FB336E">
      <w:r>
        <w:separator/>
      </w:r>
    </w:p>
  </w:footnote>
  <w:footnote w:type="continuationSeparator" w:id="0">
    <w:p w14:paraId="6C896044" w14:textId="77777777" w:rsidR="00536AB1" w:rsidRDefault="00536AB1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E35FF1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B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C0F958" w14:textId="77777777" w:rsidR="00E35FF1" w:rsidRDefault="00E35F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1293"/>
    <w:rsid w:val="00015FB5"/>
    <w:rsid w:val="00017331"/>
    <w:rsid w:val="000241FB"/>
    <w:rsid w:val="00024F23"/>
    <w:rsid w:val="00034CD5"/>
    <w:rsid w:val="00036543"/>
    <w:rsid w:val="0004179E"/>
    <w:rsid w:val="00042F08"/>
    <w:rsid w:val="00051003"/>
    <w:rsid w:val="00060D46"/>
    <w:rsid w:val="00072583"/>
    <w:rsid w:val="00074C95"/>
    <w:rsid w:val="00077AF7"/>
    <w:rsid w:val="000808B0"/>
    <w:rsid w:val="00097755"/>
    <w:rsid w:val="000A0F31"/>
    <w:rsid w:val="000A559D"/>
    <w:rsid w:val="000C1586"/>
    <w:rsid w:val="000C18C3"/>
    <w:rsid w:val="000C40EB"/>
    <w:rsid w:val="000C7905"/>
    <w:rsid w:val="000D22DF"/>
    <w:rsid w:val="000D4B9E"/>
    <w:rsid w:val="000F0B7C"/>
    <w:rsid w:val="00103090"/>
    <w:rsid w:val="0010394D"/>
    <w:rsid w:val="001054BC"/>
    <w:rsid w:val="001101F8"/>
    <w:rsid w:val="001167FB"/>
    <w:rsid w:val="00116F06"/>
    <w:rsid w:val="00123693"/>
    <w:rsid w:val="00126503"/>
    <w:rsid w:val="0013568D"/>
    <w:rsid w:val="00135EAB"/>
    <w:rsid w:val="00142A13"/>
    <w:rsid w:val="00150CD0"/>
    <w:rsid w:val="00156D16"/>
    <w:rsid w:val="00157EF7"/>
    <w:rsid w:val="001608C4"/>
    <w:rsid w:val="001712DC"/>
    <w:rsid w:val="00177D98"/>
    <w:rsid w:val="0018021A"/>
    <w:rsid w:val="00187670"/>
    <w:rsid w:val="00193C65"/>
    <w:rsid w:val="0019426E"/>
    <w:rsid w:val="001967A9"/>
    <w:rsid w:val="001A09E5"/>
    <w:rsid w:val="001A1F17"/>
    <w:rsid w:val="001A20CE"/>
    <w:rsid w:val="001A226D"/>
    <w:rsid w:val="001B3A82"/>
    <w:rsid w:val="001B7C59"/>
    <w:rsid w:val="001C4A8D"/>
    <w:rsid w:val="001D0746"/>
    <w:rsid w:val="001D10E2"/>
    <w:rsid w:val="001D1D10"/>
    <w:rsid w:val="001D5CD5"/>
    <w:rsid w:val="001E2E97"/>
    <w:rsid w:val="001E4B01"/>
    <w:rsid w:val="001F7C85"/>
    <w:rsid w:val="00210468"/>
    <w:rsid w:val="00210FFD"/>
    <w:rsid w:val="0021370C"/>
    <w:rsid w:val="00216A4B"/>
    <w:rsid w:val="00220CA8"/>
    <w:rsid w:val="00221BF9"/>
    <w:rsid w:val="002227DB"/>
    <w:rsid w:val="00223D1C"/>
    <w:rsid w:val="002241A6"/>
    <w:rsid w:val="0022457E"/>
    <w:rsid w:val="002412AE"/>
    <w:rsid w:val="00241FF5"/>
    <w:rsid w:val="0024227B"/>
    <w:rsid w:val="00254676"/>
    <w:rsid w:val="00256694"/>
    <w:rsid w:val="00261482"/>
    <w:rsid w:val="00262979"/>
    <w:rsid w:val="002654BB"/>
    <w:rsid w:val="0027428B"/>
    <w:rsid w:val="00294A25"/>
    <w:rsid w:val="00295692"/>
    <w:rsid w:val="002A77F4"/>
    <w:rsid w:val="002C2709"/>
    <w:rsid w:val="002C57FB"/>
    <w:rsid w:val="002C60F5"/>
    <w:rsid w:val="002E6836"/>
    <w:rsid w:val="002E6F8F"/>
    <w:rsid w:val="002F57F7"/>
    <w:rsid w:val="00304B8F"/>
    <w:rsid w:val="00311049"/>
    <w:rsid w:val="003323A0"/>
    <w:rsid w:val="00334DE9"/>
    <w:rsid w:val="00344819"/>
    <w:rsid w:val="0035052D"/>
    <w:rsid w:val="00351139"/>
    <w:rsid w:val="00351194"/>
    <w:rsid w:val="00354F1D"/>
    <w:rsid w:val="0036350F"/>
    <w:rsid w:val="00363622"/>
    <w:rsid w:val="003704C6"/>
    <w:rsid w:val="003713D0"/>
    <w:rsid w:val="003748EA"/>
    <w:rsid w:val="00374D1B"/>
    <w:rsid w:val="00376390"/>
    <w:rsid w:val="003812CB"/>
    <w:rsid w:val="003A473E"/>
    <w:rsid w:val="003B33F2"/>
    <w:rsid w:val="003B596B"/>
    <w:rsid w:val="003C00D7"/>
    <w:rsid w:val="003C5352"/>
    <w:rsid w:val="003C62AF"/>
    <w:rsid w:val="003C6D73"/>
    <w:rsid w:val="003D1C1E"/>
    <w:rsid w:val="003F107B"/>
    <w:rsid w:val="003F3121"/>
    <w:rsid w:val="003F40E9"/>
    <w:rsid w:val="003F49C9"/>
    <w:rsid w:val="003F4E4D"/>
    <w:rsid w:val="003F71E7"/>
    <w:rsid w:val="0040014B"/>
    <w:rsid w:val="00402C51"/>
    <w:rsid w:val="00414B04"/>
    <w:rsid w:val="00417C1C"/>
    <w:rsid w:val="004231CD"/>
    <w:rsid w:val="0042535D"/>
    <w:rsid w:val="004272E0"/>
    <w:rsid w:val="0043390F"/>
    <w:rsid w:val="00433FFB"/>
    <w:rsid w:val="004406CD"/>
    <w:rsid w:val="00451B74"/>
    <w:rsid w:val="004639F6"/>
    <w:rsid w:val="0047366A"/>
    <w:rsid w:val="00476801"/>
    <w:rsid w:val="00486630"/>
    <w:rsid w:val="00486EA6"/>
    <w:rsid w:val="0049155F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4FA7"/>
    <w:rsid w:val="004E007F"/>
    <w:rsid w:val="004E55F6"/>
    <w:rsid w:val="004F4A82"/>
    <w:rsid w:val="00503EC1"/>
    <w:rsid w:val="00507A2E"/>
    <w:rsid w:val="00507B27"/>
    <w:rsid w:val="00526969"/>
    <w:rsid w:val="005325FE"/>
    <w:rsid w:val="0053370D"/>
    <w:rsid w:val="00536AB1"/>
    <w:rsid w:val="00543779"/>
    <w:rsid w:val="0054508F"/>
    <w:rsid w:val="0055289B"/>
    <w:rsid w:val="00553268"/>
    <w:rsid w:val="005556DB"/>
    <w:rsid w:val="005561C7"/>
    <w:rsid w:val="00562E44"/>
    <w:rsid w:val="00566EA5"/>
    <w:rsid w:val="0057481B"/>
    <w:rsid w:val="0057702D"/>
    <w:rsid w:val="00581B66"/>
    <w:rsid w:val="00585C0A"/>
    <w:rsid w:val="00586585"/>
    <w:rsid w:val="005A143B"/>
    <w:rsid w:val="005A4BF3"/>
    <w:rsid w:val="005B0FC6"/>
    <w:rsid w:val="005C023C"/>
    <w:rsid w:val="005C3161"/>
    <w:rsid w:val="005C5E19"/>
    <w:rsid w:val="005E035A"/>
    <w:rsid w:val="005E16E7"/>
    <w:rsid w:val="005E3936"/>
    <w:rsid w:val="005E3BAE"/>
    <w:rsid w:val="005F2030"/>
    <w:rsid w:val="005F2723"/>
    <w:rsid w:val="0060007C"/>
    <w:rsid w:val="00611A7F"/>
    <w:rsid w:val="006153C6"/>
    <w:rsid w:val="00616DBB"/>
    <w:rsid w:val="00623C7D"/>
    <w:rsid w:val="00624624"/>
    <w:rsid w:val="00624FEA"/>
    <w:rsid w:val="00633801"/>
    <w:rsid w:val="006339D1"/>
    <w:rsid w:val="00635747"/>
    <w:rsid w:val="00637C52"/>
    <w:rsid w:val="00641643"/>
    <w:rsid w:val="00645139"/>
    <w:rsid w:val="00651F98"/>
    <w:rsid w:val="00652402"/>
    <w:rsid w:val="006537C0"/>
    <w:rsid w:val="00655008"/>
    <w:rsid w:val="00656B54"/>
    <w:rsid w:val="00673338"/>
    <w:rsid w:val="00675EAC"/>
    <w:rsid w:val="006770E7"/>
    <w:rsid w:val="0067748E"/>
    <w:rsid w:val="0068390A"/>
    <w:rsid w:val="0068569A"/>
    <w:rsid w:val="0069686C"/>
    <w:rsid w:val="006A64EB"/>
    <w:rsid w:val="006A7130"/>
    <w:rsid w:val="006B141D"/>
    <w:rsid w:val="006B230A"/>
    <w:rsid w:val="006B7F52"/>
    <w:rsid w:val="006C21B2"/>
    <w:rsid w:val="006C28BA"/>
    <w:rsid w:val="006C2A56"/>
    <w:rsid w:val="006C5F4C"/>
    <w:rsid w:val="006C6A7D"/>
    <w:rsid w:val="006C73F4"/>
    <w:rsid w:val="006E0C8B"/>
    <w:rsid w:val="006E12E3"/>
    <w:rsid w:val="006E17CB"/>
    <w:rsid w:val="006E25F3"/>
    <w:rsid w:val="006E38E4"/>
    <w:rsid w:val="006E39D1"/>
    <w:rsid w:val="006F19CE"/>
    <w:rsid w:val="006F225E"/>
    <w:rsid w:val="006F4A60"/>
    <w:rsid w:val="006F5E41"/>
    <w:rsid w:val="006F6028"/>
    <w:rsid w:val="006F721F"/>
    <w:rsid w:val="006F7E5C"/>
    <w:rsid w:val="00702031"/>
    <w:rsid w:val="0070527C"/>
    <w:rsid w:val="00707630"/>
    <w:rsid w:val="007168D4"/>
    <w:rsid w:val="00724AE9"/>
    <w:rsid w:val="00730709"/>
    <w:rsid w:val="00731A1F"/>
    <w:rsid w:val="00731CE2"/>
    <w:rsid w:val="00735873"/>
    <w:rsid w:val="00735E12"/>
    <w:rsid w:val="00737E7A"/>
    <w:rsid w:val="0074027B"/>
    <w:rsid w:val="007446B4"/>
    <w:rsid w:val="00747626"/>
    <w:rsid w:val="00753238"/>
    <w:rsid w:val="00764DC3"/>
    <w:rsid w:val="00766BDB"/>
    <w:rsid w:val="00771011"/>
    <w:rsid w:val="00772C37"/>
    <w:rsid w:val="00772E7E"/>
    <w:rsid w:val="0077755F"/>
    <w:rsid w:val="007854AB"/>
    <w:rsid w:val="007977DC"/>
    <w:rsid w:val="007A031F"/>
    <w:rsid w:val="007A3962"/>
    <w:rsid w:val="007B12FF"/>
    <w:rsid w:val="007B5E91"/>
    <w:rsid w:val="007C07A5"/>
    <w:rsid w:val="007C5D69"/>
    <w:rsid w:val="007C623A"/>
    <w:rsid w:val="007D1BBC"/>
    <w:rsid w:val="007D3291"/>
    <w:rsid w:val="007D732C"/>
    <w:rsid w:val="007F007C"/>
    <w:rsid w:val="007F1E53"/>
    <w:rsid w:val="00820A8F"/>
    <w:rsid w:val="008227F2"/>
    <w:rsid w:val="008230D9"/>
    <w:rsid w:val="00825AB8"/>
    <w:rsid w:val="0083444E"/>
    <w:rsid w:val="00837BD6"/>
    <w:rsid w:val="0084110E"/>
    <w:rsid w:val="00851941"/>
    <w:rsid w:val="00851D45"/>
    <w:rsid w:val="00851DA4"/>
    <w:rsid w:val="00853318"/>
    <w:rsid w:val="008535B9"/>
    <w:rsid w:val="0086139E"/>
    <w:rsid w:val="00867E85"/>
    <w:rsid w:val="008712FE"/>
    <w:rsid w:val="008725BB"/>
    <w:rsid w:val="00872B34"/>
    <w:rsid w:val="00880B7B"/>
    <w:rsid w:val="00885849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D4042"/>
    <w:rsid w:val="008D4E66"/>
    <w:rsid w:val="008E03D4"/>
    <w:rsid w:val="008E1A87"/>
    <w:rsid w:val="008F6D88"/>
    <w:rsid w:val="009014F4"/>
    <w:rsid w:val="00916661"/>
    <w:rsid w:val="009274B6"/>
    <w:rsid w:val="00932429"/>
    <w:rsid w:val="00933D6C"/>
    <w:rsid w:val="009349CF"/>
    <w:rsid w:val="0093710C"/>
    <w:rsid w:val="00940114"/>
    <w:rsid w:val="00940796"/>
    <w:rsid w:val="009437E2"/>
    <w:rsid w:val="00944FAD"/>
    <w:rsid w:val="00952BA4"/>
    <w:rsid w:val="00957D7A"/>
    <w:rsid w:val="009601C3"/>
    <w:rsid w:val="00965119"/>
    <w:rsid w:val="009654A4"/>
    <w:rsid w:val="00970131"/>
    <w:rsid w:val="009705B9"/>
    <w:rsid w:val="009713E0"/>
    <w:rsid w:val="00986CF8"/>
    <w:rsid w:val="00991B9E"/>
    <w:rsid w:val="00992595"/>
    <w:rsid w:val="0099469D"/>
    <w:rsid w:val="00994A33"/>
    <w:rsid w:val="009960EA"/>
    <w:rsid w:val="009A0AB9"/>
    <w:rsid w:val="009A124A"/>
    <w:rsid w:val="009A4AB1"/>
    <w:rsid w:val="009B1986"/>
    <w:rsid w:val="009B464C"/>
    <w:rsid w:val="009C0E2B"/>
    <w:rsid w:val="009C16B5"/>
    <w:rsid w:val="009C2498"/>
    <w:rsid w:val="009C4666"/>
    <w:rsid w:val="009C6CDF"/>
    <w:rsid w:val="009D32AF"/>
    <w:rsid w:val="009D41EC"/>
    <w:rsid w:val="009D4C26"/>
    <w:rsid w:val="009D6FAD"/>
    <w:rsid w:val="009E2456"/>
    <w:rsid w:val="009E3A91"/>
    <w:rsid w:val="009E3F84"/>
    <w:rsid w:val="009E4153"/>
    <w:rsid w:val="00A001AB"/>
    <w:rsid w:val="00A02CF0"/>
    <w:rsid w:val="00A21641"/>
    <w:rsid w:val="00A3772D"/>
    <w:rsid w:val="00A45046"/>
    <w:rsid w:val="00A4597C"/>
    <w:rsid w:val="00A53A17"/>
    <w:rsid w:val="00A5475B"/>
    <w:rsid w:val="00A5572C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A3272"/>
    <w:rsid w:val="00AA479E"/>
    <w:rsid w:val="00AB0693"/>
    <w:rsid w:val="00AC0C53"/>
    <w:rsid w:val="00AC5AD3"/>
    <w:rsid w:val="00AD2400"/>
    <w:rsid w:val="00AD6E3A"/>
    <w:rsid w:val="00AE039A"/>
    <w:rsid w:val="00AE4A08"/>
    <w:rsid w:val="00AF285B"/>
    <w:rsid w:val="00AF2F31"/>
    <w:rsid w:val="00AF44FB"/>
    <w:rsid w:val="00B02EBD"/>
    <w:rsid w:val="00B0717D"/>
    <w:rsid w:val="00B1211F"/>
    <w:rsid w:val="00B204BC"/>
    <w:rsid w:val="00B216D9"/>
    <w:rsid w:val="00B25BD4"/>
    <w:rsid w:val="00B25F64"/>
    <w:rsid w:val="00B30872"/>
    <w:rsid w:val="00B51C01"/>
    <w:rsid w:val="00B6242D"/>
    <w:rsid w:val="00B65E51"/>
    <w:rsid w:val="00B6723F"/>
    <w:rsid w:val="00B70B52"/>
    <w:rsid w:val="00B7786A"/>
    <w:rsid w:val="00B804EE"/>
    <w:rsid w:val="00B82B37"/>
    <w:rsid w:val="00B84100"/>
    <w:rsid w:val="00B84588"/>
    <w:rsid w:val="00B84F50"/>
    <w:rsid w:val="00B93A80"/>
    <w:rsid w:val="00B93D16"/>
    <w:rsid w:val="00B96503"/>
    <w:rsid w:val="00BA0CBE"/>
    <w:rsid w:val="00BA713E"/>
    <w:rsid w:val="00BB51EB"/>
    <w:rsid w:val="00BC2A69"/>
    <w:rsid w:val="00BD6220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1521E"/>
    <w:rsid w:val="00C21429"/>
    <w:rsid w:val="00C21674"/>
    <w:rsid w:val="00C24978"/>
    <w:rsid w:val="00C40F3A"/>
    <w:rsid w:val="00C412DA"/>
    <w:rsid w:val="00C4240D"/>
    <w:rsid w:val="00C52E14"/>
    <w:rsid w:val="00C54CF7"/>
    <w:rsid w:val="00C66366"/>
    <w:rsid w:val="00C66523"/>
    <w:rsid w:val="00C70031"/>
    <w:rsid w:val="00C719E2"/>
    <w:rsid w:val="00C74C0A"/>
    <w:rsid w:val="00C824EB"/>
    <w:rsid w:val="00C84809"/>
    <w:rsid w:val="00C93F5D"/>
    <w:rsid w:val="00CA1747"/>
    <w:rsid w:val="00CA39EB"/>
    <w:rsid w:val="00CB1194"/>
    <w:rsid w:val="00CB1AA9"/>
    <w:rsid w:val="00CB41C3"/>
    <w:rsid w:val="00CB532E"/>
    <w:rsid w:val="00CC2A2D"/>
    <w:rsid w:val="00CF0307"/>
    <w:rsid w:val="00D00D53"/>
    <w:rsid w:val="00D07917"/>
    <w:rsid w:val="00D12993"/>
    <w:rsid w:val="00D1556D"/>
    <w:rsid w:val="00D21821"/>
    <w:rsid w:val="00D22E84"/>
    <w:rsid w:val="00D250D0"/>
    <w:rsid w:val="00D26390"/>
    <w:rsid w:val="00D30494"/>
    <w:rsid w:val="00D37529"/>
    <w:rsid w:val="00D44E2E"/>
    <w:rsid w:val="00D454AD"/>
    <w:rsid w:val="00D52D2E"/>
    <w:rsid w:val="00D643EE"/>
    <w:rsid w:val="00D7598C"/>
    <w:rsid w:val="00D76395"/>
    <w:rsid w:val="00D90AF3"/>
    <w:rsid w:val="00D910A2"/>
    <w:rsid w:val="00D92277"/>
    <w:rsid w:val="00DA5AAD"/>
    <w:rsid w:val="00DA6B6D"/>
    <w:rsid w:val="00DB0415"/>
    <w:rsid w:val="00DB4C57"/>
    <w:rsid w:val="00DC14CF"/>
    <w:rsid w:val="00DC3CDF"/>
    <w:rsid w:val="00DC4970"/>
    <w:rsid w:val="00DC5E25"/>
    <w:rsid w:val="00DC7BFA"/>
    <w:rsid w:val="00DD1366"/>
    <w:rsid w:val="00DD1741"/>
    <w:rsid w:val="00DD3AE9"/>
    <w:rsid w:val="00DE06A3"/>
    <w:rsid w:val="00DE7A80"/>
    <w:rsid w:val="00DE7B60"/>
    <w:rsid w:val="00DF07B2"/>
    <w:rsid w:val="00DF15EF"/>
    <w:rsid w:val="00DF2AAC"/>
    <w:rsid w:val="00DF6FB7"/>
    <w:rsid w:val="00DF71EF"/>
    <w:rsid w:val="00E04C87"/>
    <w:rsid w:val="00E076CE"/>
    <w:rsid w:val="00E07AC6"/>
    <w:rsid w:val="00E140D7"/>
    <w:rsid w:val="00E16DA8"/>
    <w:rsid w:val="00E21AD3"/>
    <w:rsid w:val="00E32363"/>
    <w:rsid w:val="00E3261A"/>
    <w:rsid w:val="00E346FE"/>
    <w:rsid w:val="00E35421"/>
    <w:rsid w:val="00E35FF1"/>
    <w:rsid w:val="00E364E8"/>
    <w:rsid w:val="00E43A6C"/>
    <w:rsid w:val="00E547F9"/>
    <w:rsid w:val="00E55B5C"/>
    <w:rsid w:val="00E776AC"/>
    <w:rsid w:val="00E80732"/>
    <w:rsid w:val="00E90B37"/>
    <w:rsid w:val="00E9163E"/>
    <w:rsid w:val="00E951A1"/>
    <w:rsid w:val="00E962B1"/>
    <w:rsid w:val="00E97F37"/>
    <w:rsid w:val="00EA0201"/>
    <w:rsid w:val="00EA0540"/>
    <w:rsid w:val="00EA17EB"/>
    <w:rsid w:val="00EB09DA"/>
    <w:rsid w:val="00EB197F"/>
    <w:rsid w:val="00EB3171"/>
    <w:rsid w:val="00EC1491"/>
    <w:rsid w:val="00EC5747"/>
    <w:rsid w:val="00EC7097"/>
    <w:rsid w:val="00ED014F"/>
    <w:rsid w:val="00ED5266"/>
    <w:rsid w:val="00EE1E4E"/>
    <w:rsid w:val="00EE5B39"/>
    <w:rsid w:val="00EF2C94"/>
    <w:rsid w:val="00EF3E5A"/>
    <w:rsid w:val="00EF6E4A"/>
    <w:rsid w:val="00F030E3"/>
    <w:rsid w:val="00F0438D"/>
    <w:rsid w:val="00F06730"/>
    <w:rsid w:val="00F10723"/>
    <w:rsid w:val="00F11E04"/>
    <w:rsid w:val="00F136D9"/>
    <w:rsid w:val="00F21C69"/>
    <w:rsid w:val="00F22975"/>
    <w:rsid w:val="00F270A1"/>
    <w:rsid w:val="00F30290"/>
    <w:rsid w:val="00F33DA5"/>
    <w:rsid w:val="00F43E37"/>
    <w:rsid w:val="00F44B9C"/>
    <w:rsid w:val="00F44C24"/>
    <w:rsid w:val="00F44D12"/>
    <w:rsid w:val="00F5263E"/>
    <w:rsid w:val="00F56BEA"/>
    <w:rsid w:val="00F601FA"/>
    <w:rsid w:val="00F66A49"/>
    <w:rsid w:val="00F673D6"/>
    <w:rsid w:val="00F75B72"/>
    <w:rsid w:val="00F80496"/>
    <w:rsid w:val="00F83EE4"/>
    <w:rsid w:val="00F87299"/>
    <w:rsid w:val="00F875B0"/>
    <w:rsid w:val="00F929CB"/>
    <w:rsid w:val="00FA30C6"/>
    <w:rsid w:val="00FA376F"/>
    <w:rsid w:val="00FA4EBD"/>
    <w:rsid w:val="00FB2EAB"/>
    <w:rsid w:val="00FB336E"/>
    <w:rsid w:val="00FB5506"/>
    <w:rsid w:val="00FC385A"/>
    <w:rsid w:val="00FE0AA4"/>
    <w:rsid w:val="00FE309B"/>
    <w:rsid w:val="00FE3A11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1BDB-A845-4E33-B5C0-D901C28A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2025-03-04T04:14:00Z</cp:lastPrinted>
  <dcterms:created xsi:type="dcterms:W3CDTF">2025-03-12T05:17:00Z</dcterms:created>
  <dcterms:modified xsi:type="dcterms:W3CDTF">2025-03-12T05:17:00Z</dcterms:modified>
</cp:coreProperties>
</file>