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7F74C" w14:textId="77777777" w:rsidR="00C674E0" w:rsidRDefault="00216522" w:rsidP="00C674E0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pacing w:val="70"/>
        </w:rPr>
        <w:drawing>
          <wp:inline distT="0" distB="0" distL="0" distR="0" wp14:anchorId="3F26BE63" wp14:editId="4C62A6D1">
            <wp:extent cx="591185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51BA1" w14:textId="77777777" w:rsidR="00A37D81" w:rsidRPr="00A37D81" w:rsidRDefault="00A37D81" w:rsidP="00C674E0">
      <w:pPr>
        <w:jc w:val="center"/>
        <w:rPr>
          <w:sz w:val="16"/>
          <w:szCs w:val="16"/>
        </w:rPr>
      </w:pPr>
    </w:p>
    <w:p w14:paraId="6D6FA4C3" w14:textId="77777777" w:rsidR="00C674E0" w:rsidRDefault="00C674E0" w:rsidP="00C674E0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6F10BB1D" w14:textId="77777777" w:rsidR="00C674E0" w:rsidRPr="00C1537F" w:rsidRDefault="00C674E0" w:rsidP="00C674E0">
      <w:pPr>
        <w:jc w:val="center"/>
        <w:rPr>
          <w:spacing w:val="70"/>
          <w:sz w:val="16"/>
          <w:szCs w:val="16"/>
        </w:rPr>
      </w:pPr>
    </w:p>
    <w:p w14:paraId="6FE737B3" w14:textId="77777777" w:rsidR="00C674E0" w:rsidRDefault="00C674E0" w:rsidP="00C674E0">
      <w:pPr>
        <w:pStyle w:val="2"/>
        <w:spacing w:line="240" w:lineRule="auto"/>
      </w:pPr>
      <w:r>
        <w:t xml:space="preserve"> КОНТРОЛЬНО-СЧЕТНАЯ ПАЛАТА </w:t>
      </w:r>
    </w:p>
    <w:p w14:paraId="1450CB16" w14:textId="77777777" w:rsidR="00C674E0" w:rsidRDefault="00C674E0" w:rsidP="00C674E0">
      <w:pPr>
        <w:pStyle w:val="2"/>
        <w:spacing w:line="240" w:lineRule="auto"/>
      </w:pPr>
      <w:r>
        <w:t>АРТЕМОВСКОГО ГОРОДСКОГО ОКРУГА</w:t>
      </w:r>
    </w:p>
    <w:p w14:paraId="7A8BC49C" w14:textId="77777777" w:rsidR="00C674E0" w:rsidRPr="00C1537F" w:rsidRDefault="00C674E0" w:rsidP="00C674E0">
      <w:pPr>
        <w:pStyle w:val="a3"/>
        <w:tabs>
          <w:tab w:val="left" w:pos="708"/>
        </w:tabs>
        <w:autoSpaceDE/>
        <w:rPr>
          <w:sz w:val="16"/>
          <w:szCs w:val="16"/>
        </w:rPr>
      </w:pPr>
    </w:p>
    <w:p w14:paraId="5F0288A9" w14:textId="77777777" w:rsidR="00C674E0" w:rsidRDefault="00C674E0" w:rsidP="00C674E0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7F419C20" w14:textId="77777777" w:rsidR="00C674E0" w:rsidRDefault="00C674E0" w:rsidP="00C674E0"/>
    <w:p w14:paraId="130F6493" w14:textId="22E1FDA9" w:rsidR="00C674E0" w:rsidRDefault="00DD55F6" w:rsidP="00C674E0">
      <w:pPr>
        <w:jc w:val="both"/>
      </w:pPr>
      <w:r>
        <w:t>2</w:t>
      </w:r>
      <w:r w:rsidR="009D6880">
        <w:t>6</w:t>
      </w:r>
      <w:r w:rsidR="00AD5B43">
        <w:t>.</w:t>
      </w:r>
      <w:r w:rsidR="000D1091">
        <w:t>02</w:t>
      </w:r>
      <w:r w:rsidR="006A14C3">
        <w:t>.</w:t>
      </w:r>
      <w:r w:rsidR="00DD45DE">
        <w:t>202</w:t>
      </w:r>
      <w:r w:rsidR="000D1091">
        <w:t>5</w:t>
      </w:r>
      <w:r w:rsidR="00C674E0">
        <w:tab/>
      </w:r>
      <w:r w:rsidR="00C674E0">
        <w:tab/>
      </w:r>
      <w:r w:rsidR="00C674E0">
        <w:tab/>
      </w:r>
      <w:r w:rsidR="00C674E0">
        <w:tab/>
      </w:r>
      <w:r w:rsidR="00C674E0">
        <w:tab/>
      </w:r>
      <w:r w:rsidR="00C674E0" w:rsidRPr="006A14C3">
        <w:rPr>
          <w:sz w:val="20"/>
        </w:rPr>
        <w:t>г. Артем</w:t>
      </w:r>
      <w:r w:rsidR="00C674E0" w:rsidRPr="006A14C3">
        <w:rPr>
          <w:sz w:val="20"/>
        </w:rPr>
        <w:tab/>
      </w:r>
      <w:r w:rsidR="00C674E0">
        <w:tab/>
      </w:r>
      <w:r w:rsidR="00C674E0">
        <w:tab/>
      </w:r>
      <w:r w:rsidR="00C674E0">
        <w:tab/>
      </w:r>
      <w:r w:rsidR="006A14C3">
        <w:t xml:space="preserve">      </w:t>
      </w:r>
      <w:r w:rsidR="00C674E0">
        <w:t xml:space="preserve">№ </w:t>
      </w:r>
      <w:r w:rsidR="009D6880">
        <w:t>4</w:t>
      </w:r>
      <w:r w:rsidR="00576CAE">
        <w:t>2</w:t>
      </w:r>
    </w:p>
    <w:p w14:paraId="50921313" w14:textId="77777777" w:rsidR="00C674E0" w:rsidRDefault="00C674E0" w:rsidP="00C674E0">
      <w:pPr>
        <w:jc w:val="both"/>
      </w:pPr>
    </w:p>
    <w:p w14:paraId="371249F5" w14:textId="77777777" w:rsidR="00EB01F7" w:rsidRDefault="00DD45DE" w:rsidP="00DB596F">
      <w:pPr>
        <w:tabs>
          <w:tab w:val="left" w:pos="8647"/>
          <w:tab w:val="left" w:pos="9638"/>
        </w:tabs>
        <w:ind w:right="-1"/>
        <w:jc w:val="both"/>
      </w:pPr>
      <w:r>
        <w:t xml:space="preserve">На </w:t>
      </w:r>
      <w:r w:rsidR="00C674E0" w:rsidRPr="00732A96">
        <w:t xml:space="preserve">проект постановления администрации Артемовского городского </w:t>
      </w:r>
    </w:p>
    <w:p w14:paraId="09145092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округа «О внесении изменений в постановление администрации </w:t>
      </w:r>
    </w:p>
    <w:p w14:paraId="6932478B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Артемовского городского округа от 29.12.2017 № 1638-па «Об </w:t>
      </w:r>
    </w:p>
    <w:p w14:paraId="2B782B95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утверждении муниципальной программы «Предоставление земельных </w:t>
      </w:r>
    </w:p>
    <w:p w14:paraId="63DA7988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участков и обеспечение их инженерной инфраструктурой, подъездными </w:t>
      </w:r>
    </w:p>
    <w:p w14:paraId="5DF9905C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 xml:space="preserve">автомобильными дорогами, проездами гражданам, имеющим трех </w:t>
      </w:r>
    </w:p>
    <w:p w14:paraId="745668AD" w14:textId="77777777" w:rsidR="00EB01F7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732A96">
        <w:t>и более детей, под стр</w:t>
      </w:r>
      <w:r w:rsidRPr="002774D6">
        <w:t>оительство индивидуальных жилых домов</w:t>
      </w:r>
      <w:r w:rsidR="00DD45DE" w:rsidRPr="002774D6">
        <w:t>»</w:t>
      </w:r>
      <w:r w:rsidRPr="002774D6">
        <w:t xml:space="preserve"> </w:t>
      </w:r>
    </w:p>
    <w:p w14:paraId="4B910C28" w14:textId="59856E63" w:rsidR="00A37D81" w:rsidRDefault="00C674E0" w:rsidP="00DB596F">
      <w:pPr>
        <w:tabs>
          <w:tab w:val="left" w:pos="8647"/>
          <w:tab w:val="left" w:pos="9638"/>
        </w:tabs>
        <w:ind w:right="-1"/>
        <w:jc w:val="both"/>
      </w:pPr>
      <w:r w:rsidRPr="002774D6">
        <w:t xml:space="preserve">(в ред. </w:t>
      </w:r>
      <w:bookmarkStart w:id="1" w:name="_Hlk186101766"/>
      <w:r w:rsidR="00245375" w:rsidRPr="00245375">
        <w:t xml:space="preserve">от </w:t>
      </w:r>
      <w:r w:rsidR="004406DB">
        <w:t xml:space="preserve">    </w:t>
      </w:r>
      <w:r w:rsidR="00245375">
        <w:t>№</w:t>
      </w:r>
      <w:bookmarkEnd w:id="1"/>
      <w:r w:rsidR="004406DB">
        <w:t xml:space="preserve">    </w:t>
      </w:r>
      <w:r w:rsidRPr="002774D6">
        <w:t>)</w:t>
      </w:r>
    </w:p>
    <w:p w14:paraId="5A6718EA" w14:textId="77777777" w:rsidR="00CE2344" w:rsidRDefault="00CE2344" w:rsidP="00C674E0"/>
    <w:p w14:paraId="2B380B7A" w14:textId="7140DD6F" w:rsidR="00DB596F" w:rsidRPr="000D1091" w:rsidRDefault="00DD45DE" w:rsidP="000D1091">
      <w:pPr>
        <w:shd w:val="clear" w:color="auto" w:fill="FFFFFF"/>
        <w:tabs>
          <w:tab w:val="left" w:pos="9639"/>
        </w:tabs>
        <w:ind w:right="-1" w:firstLine="567"/>
        <w:jc w:val="both"/>
      </w:pPr>
      <w:r w:rsidRPr="000D1091">
        <w:rPr>
          <w:rFonts w:eastAsia="Calibri"/>
          <w:szCs w:val="24"/>
        </w:rPr>
        <w:t xml:space="preserve">Заключение </w:t>
      </w:r>
      <w:r w:rsidRPr="000D1091">
        <w:rPr>
          <w:bCs/>
          <w:szCs w:val="24"/>
          <w:shd w:val="clear" w:color="auto" w:fill="FFFFFF"/>
        </w:rPr>
        <w:t xml:space="preserve">на проект постановления </w:t>
      </w:r>
      <w:r w:rsidRPr="000D1091">
        <w:t>администрации Артемовского городского округа «О внесении изменений в постановление администрации Артемовского городского округа от 29.12.2017 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</w:t>
      </w:r>
      <w:r w:rsidR="00820B34" w:rsidRPr="000D1091">
        <w:t xml:space="preserve"> (</w:t>
      </w:r>
      <w:r w:rsidR="00DA0E68" w:rsidRPr="000D1091">
        <w:t xml:space="preserve">в ред. </w:t>
      </w:r>
      <w:r w:rsidR="00A9096F" w:rsidRPr="000D1091">
        <w:t xml:space="preserve">от </w:t>
      </w:r>
      <w:r w:rsidR="004406DB">
        <w:t xml:space="preserve">    </w:t>
      </w:r>
      <w:r w:rsidR="000D1091" w:rsidRPr="000D1091">
        <w:t xml:space="preserve"> № </w:t>
      </w:r>
      <w:r w:rsidR="004406DB">
        <w:t xml:space="preserve">   </w:t>
      </w:r>
      <w:r w:rsidR="00820B34" w:rsidRPr="000D1091">
        <w:t xml:space="preserve">) </w:t>
      </w:r>
      <w:r w:rsidRPr="000D1091">
        <w:rPr>
          <w:szCs w:val="24"/>
        </w:rPr>
        <w:t xml:space="preserve">(далее - проект постановления) </w:t>
      </w:r>
      <w:r w:rsidR="00DB596F" w:rsidRPr="000D1091">
        <w:rPr>
          <w:szCs w:val="24"/>
        </w:rPr>
        <w:t xml:space="preserve">подготовлено </w:t>
      </w:r>
      <w:r w:rsidR="00DB596F" w:rsidRPr="000D1091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DB596F" w:rsidRPr="000D1091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 № 322,</w:t>
      </w:r>
      <w:r w:rsidR="00DB596F" w:rsidRPr="000D1091">
        <w:t xml:space="preserve"> плана работы контрольно-счетной палаты на 202</w:t>
      </w:r>
      <w:r w:rsidR="000D1091" w:rsidRPr="000D1091">
        <w:t>5</w:t>
      </w:r>
      <w:r w:rsidR="00DB596F" w:rsidRPr="000D1091">
        <w:t xml:space="preserve"> год.</w:t>
      </w:r>
    </w:p>
    <w:p w14:paraId="1F501BFD" w14:textId="03D81C8C" w:rsidR="00C76B8A" w:rsidRDefault="00EB01F7" w:rsidP="00C76B8A">
      <w:pPr>
        <w:widowControl w:val="0"/>
        <w:tabs>
          <w:tab w:val="left" w:pos="6521"/>
        </w:tabs>
        <w:ind w:firstLine="567"/>
        <w:jc w:val="both"/>
        <w:rPr>
          <w:rFonts w:eastAsia="Calibri"/>
          <w:szCs w:val="24"/>
        </w:rPr>
      </w:pPr>
      <w:r w:rsidRPr="000D1091">
        <w:rPr>
          <w:rFonts w:eastAsia="Calibri"/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архитектуры и градостроительства администрации Артемовского городского округа </w:t>
      </w:r>
      <w:r w:rsidR="000D1091" w:rsidRPr="000D1091">
        <w:rPr>
          <w:rFonts w:eastAsia="Calibri"/>
          <w:szCs w:val="24"/>
        </w:rPr>
        <w:t>1</w:t>
      </w:r>
      <w:r w:rsidR="004406DB">
        <w:rPr>
          <w:rFonts w:eastAsia="Calibri"/>
          <w:szCs w:val="24"/>
        </w:rPr>
        <w:t>9</w:t>
      </w:r>
      <w:r w:rsidR="000D1091" w:rsidRPr="000D1091">
        <w:rPr>
          <w:rFonts w:eastAsia="Calibri"/>
          <w:szCs w:val="24"/>
        </w:rPr>
        <w:t>.02.2025</w:t>
      </w:r>
      <w:r w:rsidRPr="000D1091">
        <w:rPr>
          <w:rFonts w:eastAsia="Calibri"/>
          <w:szCs w:val="24"/>
        </w:rPr>
        <w:t xml:space="preserve"> с пояснительной запиской и обоснованием вносимых изменений. </w:t>
      </w:r>
      <w:r w:rsidR="00EE6DE6">
        <w:rPr>
          <w:rFonts w:eastAsia="Calibri"/>
          <w:szCs w:val="24"/>
        </w:rPr>
        <w:t xml:space="preserve"> Дополнительные материалы и пояснения были предоставлены 20.02.2025, 21.02.2025, 24.02.2025.</w:t>
      </w:r>
    </w:p>
    <w:p w14:paraId="04ACB6CC" w14:textId="71AC4C65" w:rsidR="00C76B8A" w:rsidRPr="00C76B8A" w:rsidRDefault="00C76B8A" w:rsidP="00C76B8A">
      <w:pPr>
        <w:widowControl w:val="0"/>
        <w:tabs>
          <w:tab w:val="left" w:pos="6521"/>
        </w:tabs>
        <w:ind w:firstLine="567"/>
        <w:jc w:val="both"/>
        <w:rPr>
          <w:rFonts w:eastAsia="Calibri"/>
          <w:szCs w:val="24"/>
        </w:rPr>
      </w:pPr>
      <w:r w:rsidRPr="006D464A">
        <w:rPr>
          <w:szCs w:val="24"/>
        </w:rPr>
        <w:t>Контрольно-счетной палатой Артемовского городского округа ранее было подготовлено заключение от 1</w:t>
      </w:r>
      <w:r>
        <w:rPr>
          <w:szCs w:val="24"/>
        </w:rPr>
        <w:t>2</w:t>
      </w:r>
      <w:r w:rsidRPr="006D464A">
        <w:rPr>
          <w:szCs w:val="24"/>
        </w:rPr>
        <w:t xml:space="preserve">.02.2025 № </w:t>
      </w:r>
      <w:r>
        <w:rPr>
          <w:szCs w:val="24"/>
        </w:rPr>
        <w:t>27</w:t>
      </w:r>
      <w:r w:rsidRPr="006D464A">
        <w:rPr>
          <w:szCs w:val="24"/>
        </w:rPr>
        <w:t xml:space="preserve"> на изменения муниципальной программы «</w:t>
      </w:r>
      <w:r w:rsidRPr="00732A96">
        <w:t xml:space="preserve">Предоставление земельных участков и обеспечение их инженерной инфраструктурой, подъездными </w:t>
      </w:r>
      <w:r>
        <w:t xml:space="preserve"> </w:t>
      </w:r>
      <w:r w:rsidRPr="00732A96">
        <w:t>автомобильными дорогами, проездами гражданам, имеющим трех и более детей, под стр</w:t>
      </w:r>
      <w:r w:rsidRPr="002774D6">
        <w:t>оительство индивидуальных жилых домов</w:t>
      </w:r>
      <w:r w:rsidRPr="006D464A">
        <w:rPr>
          <w:szCs w:val="24"/>
        </w:rPr>
        <w:t>», которыми муниципальная программ</w:t>
      </w:r>
      <w:r w:rsidR="00BA19CF">
        <w:rPr>
          <w:szCs w:val="24"/>
        </w:rPr>
        <w:t>а</w:t>
      </w:r>
      <w:r w:rsidRPr="006D464A">
        <w:rPr>
          <w:szCs w:val="24"/>
        </w:rPr>
        <w:t xml:space="preserve"> приведена в </w:t>
      </w:r>
      <w:r>
        <w:rPr>
          <w:szCs w:val="24"/>
        </w:rPr>
        <w:t>соответствие с решением Думы Артемовского городского округа от 05.12.2024 № 400 «О бюджете Артемовского городского округа на 2025 год и плановый период 2026 и 2027 годов» (далее – решение о бюджете № 400)</w:t>
      </w:r>
      <w:r w:rsidRPr="004A2ADD">
        <w:rPr>
          <w:szCs w:val="24"/>
        </w:rPr>
        <w:t>.</w:t>
      </w:r>
      <w:r>
        <w:rPr>
          <w:szCs w:val="24"/>
        </w:rPr>
        <w:t xml:space="preserve"> На момент подготовки настоящего заключения изменения Программы не утверждены.</w:t>
      </w:r>
    </w:p>
    <w:p w14:paraId="061279D9" w14:textId="77777777" w:rsidR="001C2549" w:rsidRPr="00843BF5" w:rsidRDefault="001C2549" w:rsidP="000D1091">
      <w:pPr>
        <w:spacing w:before="120"/>
        <w:ind w:firstLine="567"/>
        <w:jc w:val="both"/>
        <w:rPr>
          <w:szCs w:val="24"/>
        </w:rPr>
      </w:pPr>
      <w:r w:rsidRPr="00843BF5">
        <w:rPr>
          <w:szCs w:val="24"/>
        </w:rPr>
        <w:t>Проведенной экспертизой проекта постановления установлено:</w:t>
      </w:r>
    </w:p>
    <w:p w14:paraId="76939C8C" w14:textId="36E88F2B" w:rsidR="00E62C8F" w:rsidRPr="00094A8C" w:rsidRDefault="00E17D3B" w:rsidP="00BA19C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 xml:space="preserve">В </w:t>
      </w:r>
      <w:r w:rsidR="00C76B8A">
        <w:t>предыдущей</w:t>
      </w:r>
      <w:r>
        <w:t xml:space="preserve"> редакции Программы </w:t>
      </w:r>
      <w:r w:rsidR="00C76B8A">
        <w:t>(см.заключение контрольно-счетной палаты Арт</w:t>
      </w:r>
      <w:r w:rsidR="00E62C8F">
        <w:t>е</w:t>
      </w:r>
      <w:r w:rsidR="00C76B8A">
        <w:t xml:space="preserve">мовского городского округа </w:t>
      </w:r>
      <w:r w:rsidR="00C76B8A" w:rsidRPr="006D464A">
        <w:rPr>
          <w:szCs w:val="24"/>
        </w:rPr>
        <w:t>от 1</w:t>
      </w:r>
      <w:r w:rsidR="00C76B8A">
        <w:rPr>
          <w:szCs w:val="24"/>
        </w:rPr>
        <w:t>2</w:t>
      </w:r>
      <w:r w:rsidR="00C76B8A" w:rsidRPr="006D464A">
        <w:rPr>
          <w:szCs w:val="24"/>
        </w:rPr>
        <w:t xml:space="preserve">.02.2025 № </w:t>
      </w:r>
      <w:r w:rsidR="00C76B8A">
        <w:rPr>
          <w:szCs w:val="24"/>
        </w:rPr>
        <w:t xml:space="preserve">27) </w:t>
      </w:r>
      <w:r w:rsidR="00E62C8F" w:rsidRPr="00094A8C">
        <w:rPr>
          <w:szCs w:val="24"/>
        </w:rPr>
        <w:t xml:space="preserve">общий объем финансового обеспечения Программы составляет всего </w:t>
      </w:r>
      <w:r w:rsidR="00AB1AD2">
        <w:rPr>
          <w:szCs w:val="24"/>
        </w:rPr>
        <w:t>313 469 86411</w:t>
      </w:r>
      <w:r w:rsidR="00E62C8F" w:rsidRPr="00094A8C">
        <w:rPr>
          <w:szCs w:val="24"/>
        </w:rPr>
        <w:t xml:space="preserve"> тыс. рублей, в том числе по годам: 2018 год – 4 051,80563 тыс. рублей, 2019 год – 2 312,6755 тыс. рублей, 2020 год – 2 529,09 </w:t>
      </w:r>
      <w:r w:rsidR="00E62C8F" w:rsidRPr="00094A8C">
        <w:rPr>
          <w:szCs w:val="24"/>
        </w:rPr>
        <w:lastRenderedPageBreak/>
        <w:t xml:space="preserve">тыс. рублей, 2021 год – 35 327,59494 тыс. рублей, 2022 год – 32 029,11265 тыс. рублей, 2023 год – 86 491,48094 тыс. рублей, 2024 год – 126 721,18445 тыс. рублей, 2025 год – </w:t>
      </w:r>
      <w:r w:rsidR="00E62C8F">
        <w:rPr>
          <w:szCs w:val="24"/>
        </w:rPr>
        <w:t>24 006,92</w:t>
      </w:r>
      <w:r w:rsidR="00E62C8F" w:rsidRPr="00094A8C">
        <w:rPr>
          <w:szCs w:val="24"/>
        </w:rPr>
        <w:t xml:space="preserve"> </w:t>
      </w:r>
      <w:r w:rsidR="00E62C8F">
        <w:rPr>
          <w:szCs w:val="24"/>
        </w:rPr>
        <w:t xml:space="preserve">тыс. </w:t>
      </w:r>
      <w:r w:rsidR="00E62C8F" w:rsidRPr="00094A8C">
        <w:rPr>
          <w:szCs w:val="24"/>
        </w:rPr>
        <w:t xml:space="preserve">рублей, 2026 год – 0 </w:t>
      </w:r>
      <w:r w:rsidR="00E62C8F">
        <w:rPr>
          <w:szCs w:val="24"/>
        </w:rPr>
        <w:t xml:space="preserve">тыс. </w:t>
      </w:r>
      <w:r w:rsidR="00E62C8F" w:rsidRPr="00094A8C">
        <w:rPr>
          <w:szCs w:val="24"/>
        </w:rPr>
        <w:t>рублей</w:t>
      </w:r>
      <w:r w:rsidR="00E62C8F">
        <w:rPr>
          <w:szCs w:val="24"/>
        </w:rPr>
        <w:t>, 2027 год – 0 тыс. рублей.</w:t>
      </w:r>
    </w:p>
    <w:p w14:paraId="164EF577" w14:textId="1DE1F171" w:rsidR="00E62C8F" w:rsidRPr="00094A8C" w:rsidRDefault="00E17D3B" w:rsidP="00BA19C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C4ADC">
        <w:t xml:space="preserve">В предоставленном проекте постановления общий объем финансового обеспечения Программы </w:t>
      </w:r>
      <w:r w:rsidR="00E62C8F" w:rsidRPr="00DC4ADC">
        <w:rPr>
          <w:szCs w:val="24"/>
        </w:rPr>
        <w:t xml:space="preserve">составляет всего </w:t>
      </w:r>
      <w:r w:rsidR="00F762CD" w:rsidRPr="00DC4ADC">
        <w:rPr>
          <w:szCs w:val="24"/>
        </w:rPr>
        <w:t>361 142,82597</w:t>
      </w:r>
      <w:r w:rsidR="00E62C8F" w:rsidRPr="00DC4ADC">
        <w:rPr>
          <w:szCs w:val="24"/>
        </w:rPr>
        <w:t xml:space="preserve"> тыс. рублей, в том числе по годам: 2018 год – 4 051,80563 тыс. рублей, 2019 год – 2 312,6755 тыс. рублей, 2020 год – 2 529,09 тыс. рублей, 2021 год – 35 327,59494 тыс. рублей, 2022 год – 32 029,11265 тыс. рублей, 2023 год – 86 491,48094 тыс. рублей, 2024 год – 126 721,18445 тыс. рублей, 2025 год – </w:t>
      </w:r>
      <w:r w:rsidR="00DC4ADC" w:rsidRPr="00DC4ADC">
        <w:rPr>
          <w:szCs w:val="24"/>
        </w:rPr>
        <w:t>7</w:t>
      </w:r>
      <w:r w:rsidR="00FC4290">
        <w:rPr>
          <w:szCs w:val="24"/>
        </w:rPr>
        <w:t>1</w:t>
      </w:r>
      <w:r w:rsidR="00DC4ADC" w:rsidRPr="00DC4ADC">
        <w:rPr>
          <w:szCs w:val="24"/>
        </w:rPr>
        <w:t> 679,88186</w:t>
      </w:r>
      <w:r w:rsidR="00E62C8F" w:rsidRPr="00DC4ADC">
        <w:rPr>
          <w:szCs w:val="24"/>
        </w:rPr>
        <w:t xml:space="preserve"> тыс. рублей, 2026 год – 0 тыс. рублей, 2027 год – 0 тыс. рублей.</w:t>
      </w:r>
    </w:p>
    <w:p w14:paraId="19D79AAA" w14:textId="0153A495" w:rsidR="00E17D3B" w:rsidRDefault="00E17D3B" w:rsidP="00E17D3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Общий объем финансового обеспечения Программы</w:t>
      </w:r>
      <w:r w:rsidR="00DC4ADC">
        <w:t xml:space="preserve"> и объём финансового обеспечения на 2025 год </w:t>
      </w:r>
      <w:r>
        <w:t xml:space="preserve"> увеличился на </w:t>
      </w:r>
      <w:r w:rsidR="00DC4ADC">
        <w:t>47 672,96186</w:t>
      </w:r>
      <w:r>
        <w:t xml:space="preserve"> тыс. рублей.</w:t>
      </w:r>
    </w:p>
    <w:p w14:paraId="7F5534BC" w14:textId="27CDD14D" w:rsidR="00E17D3B" w:rsidRDefault="00E17D3B" w:rsidP="00E17D3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Объем финансового обеспечения Программы на 2025</w:t>
      </w:r>
      <w:r w:rsidR="00BA19CF">
        <w:t xml:space="preserve"> </w:t>
      </w:r>
      <w:r>
        <w:t>год, указанный в проекте постановления, не соответствует параметрам решения Думы Артемовского городского округа от 05.12.2024 № 400 (ред. от 23.01.2025 №</w:t>
      </w:r>
      <w:r w:rsidR="00BA19CF">
        <w:t xml:space="preserve"> </w:t>
      </w:r>
      <w:r>
        <w:t>422)  «О бюджете Артемовского городского округа на 2025 год и плановый период 2026 и 2027 годов»</w:t>
      </w:r>
      <w:r w:rsidR="00BA19CF">
        <w:t>.</w:t>
      </w:r>
    </w:p>
    <w:p w14:paraId="1BB6A709" w14:textId="02D50D5B" w:rsidR="00E17D3B" w:rsidRDefault="00E17D3B" w:rsidP="00E17D3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400.</w:t>
      </w:r>
    </w:p>
    <w:p w14:paraId="7530799B" w14:textId="308C005C" w:rsidR="00094A8C" w:rsidRDefault="00094A8C" w:rsidP="00BA19CF">
      <w:pPr>
        <w:tabs>
          <w:tab w:val="left" w:pos="6521"/>
        </w:tabs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 w:rsidRPr="00D922A4">
        <w:rPr>
          <w:rFonts w:eastAsia="Calibri"/>
          <w:szCs w:val="24"/>
          <w:lang w:eastAsia="en-US"/>
        </w:rPr>
        <w:t xml:space="preserve">Проектом постановления вносятся изменения в </w:t>
      </w:r>
      <w:r w:rsidRPr="00D922A4">
        <w:rPr>
          <w:szCs w:val="24"/>
        </w:rPr>
        <w:t xml:space="preserve">Приложение </w:t>
      </w:r>
      <w:r>
        <w:rPr>
          <w:szCs w:val="24"/>
        </w:rPr>
        <w:t>5</w:t>
      </w:r>
      <w:r w:rsidRPr="00D922A4">
        <w:rPr>
          <w:szCs w:val="24"/>
        </w:rPr>
        <w:t xml:space="preserve"> «Перечень мероприятий Программы</w:t>
      </w:r>
      <w:r>
        <w:rPr>
          <w:szCs w:val="24"/>
        </w:rPr>
        <w:t xml:space="preserve"> на 2023-2027 годы</w:t>
      </w:r>
      <w:r w:rsidRPr="00D922A4">
        <w:rPr>
          <w:szCs w:val="24"/>
        </w:rPr>
        <w:t>»</w:t>
      </w:r>
      <w:r w:rsidRPr="00D922A4">
        <w:rPr>
          <w:rFonts w:eastAsia="Calibri"/>
          <w:szCs w:val="24"/>
          <w:lang w:eastAsia="en-US"/>
        </w:rPr>
        <w:t xml:space="preserve"> к Программе:</w:t>
      </w:r>
    </w:p>
    <w:p w14:paraId="5EC2319A" w14:textId="77777777" w:rsidR="00A61F28" w:rsidRDefault="00BA5523" w:rsidP="00A933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94A8C">
        <w:rPr>
          <w:szCs w:val="24"/>
        </w:rPr>
        <w:t xml:space="preserve">Объем финансового обеспечения комплекса процессных мероприятий Программы </w:t>
      </w:r>
      <w:r w:rsidRPr="00094A8C">
        <w:rPr>
          <w:b/>
          <w:bCs/>
          <w:szCs w:val="24"/>
        </w:rPr>
        <w:t>«</w:t>
      </w:r>
      <w:r w:rsidR="00A9336C">
        <w:rPr>
          <w:b/>
          <w:bCs/>
          <w:szCs w:val="24"/>
        </w:rPr>
        <w:t>1</w:t>
      </w:r>
      <w:r w:rsidRPr="00094A8C">
        <w:rPr>
          <w:b/>
          <w:bCs/>
          <w:szCs w:val="24"/>
        </w:rPr>
        <w:t xml:space="preserve">.1. </w:t>
      </w:r>
      <w:r w:rsidR="00BA19CF">
        <w:rPr>
          <w:b/>
          <w:bCs/>
          <w:szCs w:val="24"/>
        </w:rPr>
        <w:t>О</w:t>
      </w:r>
      <w:r w:rsidR="00A9336C" w:rsidRPr="00A9336C">
        <w:rPr>
          <w:b/>
          <w:bCs/>
          <w:szCs w:val="24"/>
        </w:rPr>
        <w:t>беспечение земельных участков инженерной инфраструктурой</w:t>
      </w:r>
      <w:r w:rsidRPr="00094A8C">
        <w:rPr>
          <w:b/>
          <w:bCs/>
          <w:szCs w:val="24"/>
        </w:rPr>
        <w:t>»</w:t>
      </w:r>
      <w:r w:rsidRPr="00094A8C">
        <w:rPr>
          <w:szCs w:val="24"/>
        </w:rPr>
        <w:t xml:space="preserve"> </w:t>
      </w:r>
      <w:r w:rsidR="00094A8C" w:rsidRPr="00094A8C">
        <w:rPr>
          <w:szCs w:val="24"/>
        </w:rPr>
        <w:t xml:space="preserve">всего и в </w:t>
      </w:r>
      <w:r w:rsidRPr="00094A8C">
        <w:rPr>
          <w:szCs w:val="24"/>
        </w:rPr>
        <w:t>202</w:t>
      </w:r>
      <w:r w:rsidR="00094A8C" w:rsidRPr="00094A8C">
        <w:rPr>
          <w:szCs w:val="24"/>
        </w:rPr>
        <w:t>5</w:t>
      </w:r>
      <w:r w:rsidRPr="00094A8C">
        <w:rPr>
          <w:szCs w:val="24"/>
        </w:rPr>
        <w:t xml:space="preserve"> году </w:t>
      </w:r>
      <w:r w:rsidR="00094A8C" w:rsidRPr="00094A8C">
        <w:rPr>
          <w:szCs w:val="24"/>
        </w:rPr>
        <w:t>увеличивается</w:t>
      </w:r>
      <w:r w:rsidRPr="00094A8C">
        <w:rPr>
          <w:szCs w:val="24"/>
        </w:rPr>
        <w:t xml:space="preserve"> на </w:t>
      </w:r>
      <w:r w:rsidR="00A9336C">
        <w:rPr>
          <w:szCs w:val="24"/>
        </w:rPr>
        <w:t>47 672,96186</w:t>
      </w:r>
      <w:r w:rsidRPr="00094A8C">
        <w:rPr>
          <w:szCs w:val="24"/>
        </w:rPr>
        <w:t xml:space="preserve"> тыс. рублей.</w:t>
      </w:r>
      <w:r w:rsidR="00A9336C">
        <w:rPr>
          <w:szCs w:val="24"/>
        </w:rPr>
        <w:t xml:space="preserve"> Бюджетные ассигнования будут направлены</w:t>
      </w:r>
      <w:r w:rsidR="00A61F28">
        <w:rPr>
          <w:szCs w:val="24"/>
        </w:rPr>
        <w:t>:</w:t>
      </w:r>
    </w:p>
    <w:p w14:paraId="776C153C" w14:textId="77777777" w:rsidR="00A61F28" w:rsidRDefault="00A61F28" w:rsidP="00A933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 - </w:t>
      </w:r>
      <w:r w:rsidR="00A9336C">
        <w:rPr>
          <w:szCs w:val="24"/>
        </w:rPr>
        <w:t xml:space="preserve"> на </w:t>
      </w:r>
      <w:r w:rsidR="00EF6BAF">
        <w:rPr>
          <w:szCs w:val="24"/>
        </w:rPr>
        <w:t xml:space="preserve"> оплату муниципальных контрактов</w:t>
      </w:r>
      <w:r w:rsidR="00BA19CF">
        <w:rPr>
          <w:szCs w:val="24"/>
        </w:rPr>
        <w:t>,</w:t>
      </w:r>
      <w:r w:rsidR="00EF6BAF">
        <w:rPr>
          <w:szCs w:val="24"/>
        </w:rPr>
        <w:t xml:space="preserve"> </w:t>
      </w:r>
      <w:r w:rsidR="00EE6DE6">
        <w:rPr>
          <w:szCs w:val="24"/>
        </w:rPr>
        <w:t xml:space="preserve">заключенных в 2024 году </w:t>
      </w:r>
      <w:r w:rsidR="00BA19CF">
        <w:rPr>
          <w:szCs w:val="24"/>
        </w:rPr>
        <w:t>на</w:t>
      </w:r>
      <w:r w:rsidR="00EF6BAF">
        <w:rPr>
          <w:szCs w:val="24"/>
        </w:rPr>
        <w:t xml:space="preserve"> выполнени</w:t>
      </w:r>
      <w:r w:rsidR="00BA19CF">
        <w:rPr>
          <w:szCs w:val="24"/>
        </w:rPr>
        <w:t>е</w:t>
      </w:r>
      <w:r w:rsidR="00EF6BAF">
        <w:rPr>
          <w:szCs w:val="24"/>
        </w:rPr>
        <w:t xml:space="preserve"> инженерных изысканий, проектировани</w:t>
      </w:r>
      <w:r w:rsidR="00BA19CF">
        <w:rPr>
          <w:szCs w:val="24"/>
        </w:rPr>
        <w:t>е</w:t>
      </w:r>
      <w:r w:rsidR="00EF6BAF">
        <w:rPr>
          <w:szCs w:val="24"/>
        </w:rPr>
        <w:t xml:space="preserve"> подъездных автомобильных дорог, проездов к земельным участкам</w:t>
      </w:r>
      <w:r w:rsidR="00BA19CF">
        <w:rPr>
          <w:szCs w:val="24"/>
        </w:rPr>
        <w:t>,</w:t>
      </w:r>
      <w:r w:rsidR="00EF6BAF">
        <w:rPr>
          <w:szCs w:val="24"/>
        </w:rPr>
        <w:t xml:space="preserve"> предоставленным многодетным семьям, для проведения государственной экспертизы проектной документации и результатов инженерных изысканий, </w:t>
      </w:r>
      <w:r w:rsidR="00BA19CF">
        <w:rPr>
          <w:szCs w:val="24"/>
        </w:rPr>
        <w:t xml:space="preserve">на </w:t>
      </w:r>
      <w:r w:rsidR="00EF6BAF">
        <w:rPr>
          <w:szCs w:val="24"/>
        </w:rPr>
        <w:t>технологическо</w:t>
      </w:r>
      <w:r w:rsidR="00BA19CF">
        <w:rPr>
          <w:szCs w:val="24"/>
        </w:rPr>
        <w:t>е</w:t>
      </w:r>
      <w:r w:rsidR="00EF6BAF">
        <w:rPr>
          <w:szCs w:val="24"/>
        </w:rPr>
        <w:t xml:space="preserve"> присоединени</w:t>
      </w:r>
      <w:r w:rsidR="00BA19CF">
        <w:rPr>
          <w:szCs w:val="24"/>
        </w:rPr>
        <w:t>е</w:t>
      </w:r>
      <w:r w:rsidR="00EF6BAF">
        <w:rPr>
          <w:szCs w:val="24"/>
        </w:rPr>
        <w:t xml:space="preserve"> к сетям электроснабжения</w:t>
      </w:r>
      <w:r>
        <w:rPr>
          <w:szCs w:val="24"/>
        </w:rPr>
        <w:t>;</w:t>
      </w:r>
      <w:r w:rsidR="00EE6DE6">
        <w:rPr>
          <w:szCs w:val="24"/>
        </w:rPr>
        <w:t xml:space="preserve"> </w:t>
      </w:r>
    </w:p>
    <w:p w14:paraId="742FDBD3" w14:textId="77777777" w:rsidR="00A61F28" w:rsidRDefault="00A61F28" w:rsidP="00A933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 - на </w:t>
      </w:r>
      <w:r w:rsidR="00EE6DE6">
        <w:rPr>
          <w:szCs w:val="24"/>
        </w:rPr>
        <w:t>исполнени</w:t>
      </w:r>
      <w:r>
        <w:rPr>
          <w:szCs w:val="24"/>
        </w:rPr>
        <w:t>е</w:t>
      </w:r>
      <w:r w:rsidR="00EE6DE6">
        <w:rPr>
          <w:szCs w:val="24"/>
        </w:rPr>
        <w:t xml:space="preserve"> решений Артемовского городского суда по обустройству улично-дорожной сети, подъездных дорог, проездов, инженерной инфраструктуры земельных </w:t>
      </w:r>
      <w:r w:rsidR="00EE6DE6" w:rsidRPr="00EE6DE6">
        <w:rPr>
          <w:szCs w:val="24"/>
        </w:rPr>
        <w:t>участк</w:t>
      </w:r>
      <w:r w:rsidR="00EE6DE6">
        <w:rPr>
          <w:szCs w:val="24"/>
        </w:rPr>
        <w:t>ов</w:t>
      </w:r>
      <w:r w:rsidR="00BA19CF">
        <w:rPr>
          <w:szCs w:val="24"/>
        </w:rPr>
        <w:t>,</w:t>
      </w:r>
      <w:r w:rsidR="00EE6DE6" w:rsidRPr="00EE6DE6">
        <w:rPr>
          <w:szCs w:val="24"/>
        </w:rPr>
        <w:t xml:space="preserve"> предоставленным многодетным семьям</w:t>
      </w:r>
      <w:r w:rsidR="00EE6DE6">
        <w:rPr>
          <w:szCs w:val="24"/>
        </w:rPr>
        <w:t xml:space="preserve"> (решение Артемовского городского суда по делу № 2-219/2023</w:t>
      </w:r>
      <w:r w:rsidR="00BA19CF">
        <w:rPr>
          <w:szCs w:val="24"/>
        </w:rPr>
        <w:t>,</w:t>
      </w:r>
      <w:r w:rsidR="00EE6DE6">
        <w:rPr>
          <w:szCs w:val="24"/>
        </w:rPr>
        <w:t xml:space="preserve"> №2а-2565/2023)</w:t>
      </w:r>
      <w:r>
        <w:rPr>
          <w:szCs w:val="24"/>
        </w:rPr>
        <w:t xml:space="preserve">; </w:t>
      </w:r>
    </w:p>
    <w:p w14:paraId="179CDF2D" w14:textId="4637525A" w:rsidR="00BA5523" w:rsidRDefault="00A61F28" w:rsidP="00A933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 - на проведение государственной экспертизы проектно-сметной документации.</w:t>
      </w:r>
    </w:p>
    <w:p w14:paraId="2F21024A" w14:textId="16A97BDA" w:rsidR="00CD158E" w:rsidRPr="00F875B3" w:rsidRDefault="00CD158E" w:rsidP="000D1091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F875B3">
        <w:rPr>
          <w:szCs w:val="24"/>
        </w:rPr>
        <w:t>Проектом постановления вносятся соответствующие изменения в Паспорт и текстовую часть Программы</w:t>
      </w:r>
      <w:r w:rsidR="009D5D06" w:rsidRPr="00F875B3">
        <w:rPr>
          <w:szCs w:val="24"/>
        </w:rPr>
        <w:t xml:space="preserve">, </w:t>
      </w:r>
      <w:r w:rsidR="00F875B3" w:rsidRPr="00F875B3">
        <w:rPr>
          <w:szCs w:val="24"/>
        </w:rPr>
        <w:t>в</w:t>
      </w:r>
      <w:r w:rsidR="009D5D06" w:rsidRPr="00F875B3">
        <w:rPr>
          <w:szCs w:val="24"/>
        </w:rPr>
        <w:t xml:space="preserve"> Приложени</w:t>
      </w:r>
      <w:r w:rsidR="006B0A49" w:rsidRPr="00F875B3">
        <w:rPr>
          <w:szCs w:val="24"/>
        </w:rPr>
        <w:t>я</w:t>
      </w:r>
      <w:r w:rsidR="009D5D06" w:rsidRPr="00F875B3">
        <w:rPr>
          <w:szCs w:val="24"/>
        </w:rPr>
        <w:t xml:space="preserve"> 6</w:t>
      </w:r>
      <w:r w:rsidR="006B0A49" w:rsidRPr="00F875B3">
        <w:rPr>
          <w:szCs w:val="24"/>
        </w:rPr>
        <w:t>, 7</w:t>
      </w:r>
      <w:r w:rsidR="009D5D06" w:rsidRPr="00F875B3">
        <w:rPr>
          <w:szCs w:val="24"/>
        </w:rPr>
        <w:t xml:space="preserve"> к Программе</w:t>
      </w:r>
      <w:r w:rsidR="00891179" w:rsidRPr="00F875B3">
        <w:rPr>
          <w:szCs w:val="24"/>
        </w:rPr>
        <w:t>.</w:t>
      </w:r>
    </w:p>
    <w:p w14:paraId="1FC00FF1" w14:textId="68176FDC" w:rsidR="00E854FC" w:rsidRDefault="00CE2344" w:rsidP="00EE74E8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i/>
          <w:iCs/>
          <w:szCs w:val="24"/>
        </w:rPr>
      </w:pPr>
      <w:r w:rsidRPr="00912B4E">
        <w:t xml:space="preserve">По итогам экспертизы проекта постановления администрации Артемовского городского округа </w:t>
      </w:r>
      <w:bookmarkStart w:id="2" w:name="_Hlk126765380"/>
      <w:r w:rsidR="00241112" w:rsidRPr="00912B4E">
        <w:t>«</w:t>
      </w:r>
      <w:r w:rsidRPr="00912B4E">
        <w:t xml:space="preserve">О внесении изменений в постановление администрации Артемовского городского округа от 29.12.2017 </w:t>
      </w:r>
      <w:bookmarkEnd w:id="2"/>
      <w:r w:rsidR="00D847BB" w:rsidRPr="00912B4E">
        <w:t xml:space="preserve">№ 1638-па «Об утверждении муниципальной программы «Предоставление земельных участков и обеспечение их инженерной инфраструктурой, подъездными автомобильными дорогами, проездами гражданам, имеющим трех и более детей, под строительство индивидуальных жилых домов» (в ред. </w:t>
      </w:r>
      <w:r w:rsidR="00EE74E8">
        <w:t xml:space="preserve">   </w:t>
      </w:r>
      <w:r w:rsidR="000D1091" w:rsidRPr="00912B4E">
        <w:t>№</w:t>
      </w:r>
      <w:r w:rsidR="00EE74E8">
        <w:t xml:space="preserve">    ) </w:t>
      </w:r>
      <w:r w:rsidR="00EE74E8" w:rsidRPr="009D362D">
        <w:rPr>
          <w:szCs w:val="24"/>
        </w:rPr>
        <w:t xml:space="preserve">контрольно-счетная палата Артемовского городского округа </w:t>
      </w:r>
      <w:r w:rsidR="00EE74E8">
        <w:rPr>
          <w:szCs w:val="24"/>
        </w:rPr>
        <w:t>предлагает учесть предложени</w:t>
      </w:r>
      <w:r w:rsidR="00A61F28">
        <w:rPr>
          <w:szCs w:val="24"/>
        </w:rPr>
        <w:t>е</w:t>
      </w:r>
      <w:r w:rsidR="00EE74E8">
        <w:rPr>
          <w:szCs w:val="24"/>
        </w:rPr>
        <w:t>, изложенное в данном заключении</w:t>
      </w:r>
    </w:p>
    <w:p w14:paraId="68E1882A" w14:textId="77777777" w:rsidR="001752CE" w:rsidRDefault="001752CE" w:rsidP="00C674E0">
      <w:pPr>
        <w:jc w:val="both"/>
        <w:rPr>
          <w:i/>
          <w:iCs/>
          <w:szCs w:val="24"/>
        </w:rPr>
      </w:pPr>
    </w:p>
    <w:p w14:paraId="08D76627" w14:textId="77777777" w:rsidR="00ED2D79" w:rsidRDefault="00ED2D79" w:rsidP="00C674E0">
      <w:pPr>
        <w:jc w:val="both"/>
        <w:rPr>
          <w:i/>
          <w:iCs/>
          <w:szCs w:val="24"/>
        </w:rPr>
      </w:pPr>
    </w:p>
    <w:p w14:paraId="0B7DD8CA" w14:textId="77777777" w:rsidR="00ED2D79" w:rsidRDefault="00ED2D79" w:rsidP="00C674E0">
      <w:pPr>
        <w:jc w:val="both"/>
        <w:rPr>
          <w:i/>
          <w:iCs/>
          <w:szCs w:val="24"/>
        </w:rPr>
      </w:pPr>
    </w:p>
    <w:p w14:paraId="741F3437" w14:textId="77777777" w:rsidR="00ED2D79" w:rsidRPr="00AA5E25" w:rsidRDefault="00ED2D79" w:rsidP="00C674E0">
      <w:pPr>
        <w:jc w:val="both"/>
        <w:rPr>
          <w:i/>
          <w:iCs/>
          <w:szCs w:val="24"/>
        </w:rPr>
      </w:pPr>
    </w:p>
    <w:p w14:paraId="57612DDC" w14:textId="07DEB5F1" w:rsidR="000B590F" w:rsidRPr="00563C12" w:rsidRDefault="00A9096F" w:rsidP="000B590F">
      <w:pPr>
        <w:jc w:val="both"/>
        <w:rPr>
          <w:szCs w:val="24"/>
        </w:rPr>
      </w:pPr>
      <w:r>
        <w:rPr>
          <w:szCs w:val="24"/>
        </w:rPr>
        <w:t>П</w:t>
      </w:r>
      <w:r w:rsidR="000B590F" w:rsidRPr="00563C12">
        <w:rPr>
          <w:szCs w:val="24"/>
        </w:rPr>
        <w:t>редседател</w:t>
      </w:r>
      <w:r>
        <w:rPr>
          <w:szCs w:val="24"/>
        </w:rPr>
        <w:t>ь</w:t>
      </w:r>
      <w:r w:rsidR="000B590F" w:rsidRPr="00563C12">
        <w:rPr>
          <w:szCs w:val="24"/>
        </w:rPr>
        <w:t xml:space="preserve"> контрольно-счетной палаты</w:t>
      </w:r>
      <w:r w:rsidR="000B590F" w:rsidRPr="00563C12">
        <w:rPr>
          <w:szCs w:val="24"/>
        </w:rPr>
        <w:tab/>
      </w:r>
      <w:r w:rsidR="000B590F" w:rsidRPr="00563C12">
        <w:rPr>
          <w:szCs w:val="24"/>
        </w:rPr>
        <w:tab/>
      </w:r>
      <w:r w:rsidR="000B590F" w:rsidRPr="00563C12">
        <w:rPr>
          <w:szCs w:val="24"/>
        </w:rPr>
        <w:tab/>
      </w:r>
    </w:p>
    <w:p w14:paraId="1F60ADD1" w14:textId="597EE360" w:rsidR="00C3728C" w:rsidRPr="00304201" w:rsidRDefault="000B590F" w:rsidP="00304201">
      <w:pPr>
        <w:jc w:val="both"/>
        <w:rPr>
          <w:rFonts w:eastAsia="Calibri"/>
          <w:szCs w:val="24"/>
        </w:rPr>
      </w:pPr>
      <w:r w:rsidRPr="00563C12">
        <w:rPr>
          <w:szCs w:val="24"/>
        </w:rPr>
        <w:t>Артемовского городского округа</w:t>
      </w:r>
      <w:r w:rsidRPr="00563C12">
        <w:rPr>
          <w:szCs w:val="24"/>
        </w:rPr>
        <w:tab/>
        <w:t xml:space="preserve">                                                       </w:t>
      </w:r>
      <w:r>
        <w:rPr>
          <w:szCs w:val="24"/>
        </w:rPr>
        <w:t xml:space="preserve">                 </w:t>
      </w:r>
      <w:r w:rsidR="00A9096F">
        <w:rPr>
          <w:szCs w:val="24"/>
        </w:rPr>
        <w:t>Е.Г. Герасимова</w:t>
      </w:r>
    </w:p>
    <w:sectPr w:rsidR="00C3728C" w:rsidRPr="00304201" w:rsidSect="00CE2344">
      <w:headerReference w:type="even" r:id="rId10"/>
      <w:headerReference w:type="default" r:id="rId11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FD2CC" w14:textId="77777777" w:rsidR="00A83A3A" w:rsidRDefault="00A83A3A" w:rsidP="00DD45DE">
      <w:r>
        <w:separator/>
      </w:r>
    </w:p>
  </w:endnote>
  <w:endnote w:type="continuationSeparator" w:id="0">
    <w:p w14:paraId="1C41F1C7" w14:textId="77777777" w:rsidR="00A83A3A" w:rsidRDefault="00A83A3A" w:rsidP="00DD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5127C" w14:textId="77777777" w:rsidR="00A83A3A" w:rsidRDefault="00A83A3A" w:rsidP="00DD45DE">
      <w:r>
        <w:separator/>
      </w:r>
    </w:p>
  </w:footnote>
  <w:footnote w:type="continuationSeparator" w:id="0">
    <w:p w14:paraId="00AED533" w14:textId="77777777" w:rsidR="00A83A3A" w:rsidRDefault="00A83A3A" w:rsidP="00DD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6BB8A" w14:textId="45BB5C5D" w:rsidR="003269C3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344">
      <w:rPr>
        <w:rStyle w:val="a5"/>
        <w:noProof/>
      </w:rPr>
      <w:t>2</w:t>
    </w:r>
    <w:r>
      <w:rPr>
        <w:rStyle w:val="a5"/>
      </w:rPr>
      <w:fldChar w:fldCharType="end"/>
    </w:r>
  </w:p>
  <w:p w14:paraId="49956164" w14:textId="77777777" w:rsidR="003269C3" w:rsidRDefault="003269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4AADF" w14:textId="77777777" w:rsidR="003269C3" w:rsidRDefault="003612A2" w:rsidP="00384B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3A7B">
      <w:rPr>
        <w:rStyle w:val="a5"/>
        <w:noProof/>
      </w:rPr>
      <w:t>2</w:t>
    </w:r>
    <w:r>
      <w:rPr>
        <w:rStyle w:val="a5"/>
      </w:rPr>
      <w:fldChar w:fldCharType="end"/>
    </w:r>
  </w:p>
  <w:p w14:paraId="106BDC12" w14:textId="77777777" w:rsidR="003269C3" w:rsidRDefault="003269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C9A"/>
    <w:multiLevelType w:val="hybridMultilevel"/>
    <w:tmpl w:val="D4C4FDD6"/>
    <w:lvl w:ilvl="0" w:tplc="2B14153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1C7CAE"/>
    <w:multiLevelType w:val="hybridMultilevel"/>
    <w:tmpl w:val="F0AC998E"/>
    <w:lvl w:ilvl="0" w:tplc="B4E66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E0"/>
    <w:rsid w:val="000023F2"/>
    <w:rsid w:val="00002C05"/>
    <w:rsid w:val="000042A8"/>
    <w:rsid w:val="0000549D"/>
    <w:rsid w:val="00011178"/>
    <w:rsid w:val="00011B6A"/>
    <w:rsid w:val="00012186"/>
    <w:rsid w:val="000213D0"/>
    <w:rsid w:val="00042F20"/>
    <w:rsid w:val="000624E0"/>
    <w:rsid w:val="00064343"/>
    <w:rsid w:val="000705DE"/>
    <w:rsid w:val="00075494"/>
    <w:rsid w:val="000816C2"/>
    <w:rsid w:val="00094A8C"/>
    <w:rsid w:val="000A7057"/>
    <w:rsid w:val="000B590F"/>
    <w:rsid w:val="000B7F68"/>
    <w:rsid w:val="000C6420"/>
    <w:rsid w:val="000C675A"/>
    <w:rsid w:val="000D1091"/>
    <w:rsid w:val="000D1B4A"/>
    <w:rsid w:val="000D5748"/>
    <w:rsid w:val="000E025C"/>
    <w:rsid w:val="000E2F58"/>
    <w:rsid w:val="000E4DA1"/>
    <w:rsid w:val="000E5613"/>
    <w:rsid w:val="001001E8"/>
    <w:rsid w:val="0010154A"/>
    <w:rsid w:val="001052BB"/>
    <w:rsid w:val="0010784C"/>
    <w:rsid w:val="00120974"/>
    <w:rsid w:val="0014043E"/>
    <w:rsid w:val="00152248"/>
    <w:rsid w:val="00161B6A"/>
    <w:rsid w:val="001752CE"/>
    <w:rsid w:val="001867E9"/>
    <w:rsid w:val="00193C4B"/>
    <w:rsid w:val="001B6C02"/>
    <w:rsid w:val="001C2549"/>
    <w:rsid w:val="001C6F93"/>
    <w:rsid w:val="001D6119"/>
    <w:rsid w:val="001E3EF2"/>
    <w:rsid w:val="001E4A71"/>
    <w:rsid w:val="001F186F"/>
    <w:rsid w:val="002148B6"/>
    <w:rsid w:val="00216522"/>
    <w:rsid w:val="00220BDF"/>
    <w:rsid w:val="00224E09"/>
    <w:rsid w:val="0022760B"/>
    <w:rsid w:val="0023200A"/>
    <w:rsid w:val="00241112"/>
    <w:rsid w:val="002423E3"/>
    <w:rsid w:val="00245375"/>
    <w:rsid w:val="00245D6C"/>
    <w:rsid w:val="002578C2"/>
    <w:rsid w:val="00261C27"/>
    <w:rsid w:val="00264765"/>
    <w:rsid w:val="002649F2"/>
    <w:rsid w:val="00264A46"/>
    <w:rsid w:val="00264C6D"/>
    <w:rsid w:val="00276F22"/>
    <w:rsid w:val="002774D6"/>
    <w:rsid w:val="00280FD9"/>
    <w:rsid w:val="00294746"/>
    <w:rsid w:val="00295A67"/>
    <w:rsid w:val="0029632D"/>
    <w:rsid w:val="002B20B3"/>
    <w:rsid w:val="002C00B3"/>
    <w:rsid w:val="002D0665"/>
    <w:rsid w:val="002D3022"/>
    <w:rsid w:val="002D54C0"/>
    <w:rsid w:val="002D75A9"/>
    <w:rsid w:val="002E17C9"/>
    <w:rsid w:val="003030AB"/>
    <w:rsid w:val="00304201"/>
    <w:rsid w:val="0030439E"/>
    <w:rsid w:val="003126EF"/>
    <w:rsid w:val="003128EF"/>
    <w:rsid w:val="003163FD"/>
    <w:rsid w:val="003269C3"/>
    <w:rsid w:val="003270F7"/>
    <w:rsid w:val="00333DA3"/>
    <w:rsid w:val="003345D4"/>
    <w:rsid w:val="003410EC"/>
    <w:rsid w:val="00354B8B"/>
    <w:rsid w:val="003554E7"/>
    <w:rsid w:val="00360791"/>
    <w:rsid w:val="003612A2"/>
    <w:rsid w:val="00376C86"/>
    <w:rsid w:val="00391DC9"/>
    <w:rsid w:val="003A40F6"/>
    <w:rsid w:val="003B29F7"/>
    <w:rsid w:val="003B7D96"/>
    <w:rsid w:val="003C6F6A"/>
    <w:rsid w:val="003D2CAC"/>
    <w:rsid w:val="003F5710"/>
    <w:rsid w:val="003F6121"/>
    <w:rsid w:val="00414074"/>
    <w:rsid w:val="004170D6"/>
    <w:rsid w:val="004225B7"/>
    <w:rsid w:val="00425D57"/>
    <w:rsid w:val="00430823"/>
    <w:rsid w:val="0043336D"/>
    <w:rsid w:val="00434CCA"/>
    <w:rsid w:val="004406DB"/>
    <w:rsid w:val="00442A86"/>
    <w:rsid w:val="00445AEB"/>
    <w:rsid w:val="00451B11"/>
    <w:rsid w:val="00455F10"/>
    <w:rsid w:val="0045699F"/>
    <w:rsid w:val="00456FC9"/>
    <w:rsid w:val="00457D97"/>
    <w:rsid w:val="00471BF7"/>
    <w:rsid w:val="00474BB8"/>
    <w:rsid w:val="0047781A"/>
    <w:rsid w:val="004853C5"/>
    <w:rsid w:val="00490C21"/>
    <w:rsid w:val="0049248E"/>
    <w:rsid w:val="0049593F"/>
    <w:rsid w:val="00496036"/>
    <w:rsid w:val="004A1D0A"/>
    <w:rsid w:val="004A58BE"/>
    <w:rsid w:val="004A6FBB"/>
    <w:rsid w:val="004D0421"/>
    <w:rsid w:val="004D0EE7"/>
    <w:rsid w:val="004D178B"/>
    <w:rsid w:val="004D556F"/>
    <w:rsid w:val="004D7255"/>
    <w:rsid w:val="004E7883"/>
    <w:rsid w:val="004F3EBD"/>
    <w:rsid w:val="00503664"/>
    <w:rsid w:val="005130BF"/>
    <w:rsid w:val="005153A5"/>
    <w:rsid w:val="00517907"/>
    <w:rsid w:val="00525467"/>
    <w:rsid w:val="005255CD"/>
    <w:rsid w:val="005348C0"/>
    <w:rsid w:val="0053555A"/>
    <w:rsid w:val="005379FB"/>
    <w:rsid w:val="00547C58"/>
    <w:rsid w:val="005646A6"/>
    <w:rsid w:val="00564A65"/>
    <w:rsid w:val="0057454B"/>
    <w:rsid w:val="00576CAE"/>
    <w:rsid w:val="005864ED"/>
    <w:rsid w:val="0059332C"/>
    <w:rsid w:val="005934C3"/>
    <w:rsid w:val="00594296"/>
    <w:rsid w:val="005A09CB"/>
    <w:rsid w:val="005A2F13"/>
    <w:rsid w:val="005A6CCC"/>
    <w:rsid w:val="005A7921"/>
    <w:rsid w:val="005C07E9"/>
    <w:rsid w:val="005C4B6A"/>
    <w:rsid w:val="005D6A44"/>
    <w:rsid w:val="005E4D0A"/>
    <w:rsid w:val="005F37AF"/>
    <w:rsid w:val="005F66BA"/>
    <w:rsid w:val="006075AA"/>
    <w:rsid w:val="006159F4"/>
    <w:rsid w:val="006270DA"/>
    <w:rsid w:val="00627D5B"/>
    <w:rsid w:val="00632A0B"/>
    <w:rsid w:val="0067553C"/>
    <w:rsid w:val="00683063"/>
    <w:rsid w:val="0068787C"/>
    <w:rsid w:val="006A14C3"/>
    <w:rsid w:val="006B0A49"/>
    <w:rsid w:val="006B0C22"/>
    <w:rsid w:val="006B5047"/>
    <w:rsid w:val="006B652F"/>
    <w:rsid w:val="006C1E67"/>
    <w:rsid w:val="006C2B82"/>
    <w:rsid w:val="006C37C8"/>
    <w:rsid w:val="006C408E"/>
    <w:rsid w:val="006C636B"/>
    <w:rsid w:val="006D1104"/>
    <w:rsid w:val="006D1BC9"/>
    <w:rsid w:val="006E05CB"/>
    <w:rsid w:val="006E05E7"/>
    <w:rsid w:val="006E1984"/>
    <w:rsid w:val="006E468B"/>
    <w:rsid w:val="006F34A8"/>
    <w:rsid w:val="006F418E"/>
    <w:rsid w:val="006F4874"/>
    <w:rsid w:val="006F7EED"/>
    <w:rsid w:val="007056CD"/>
    <w:rsid w:val="00707BA2"/>
    <w:rsid w:val="00712AF2"/>
    <w:rsid w:val="00716CF4"/>
    <w:rsid w:val="007365EB"/>
    <w:rsid w:val="007424B5"/>
    <w:rsid w:val="00751424"/>
    <w:rsid w:val="007556F1"/>
    <w:rsid w:val="00761930"/>
    <w:rsid w:val="00764563"/>
    <w:rsid w:val="007649C9"/>
    <w:rsid w:val="00776C0E"/>
    <w:rsid w:val="007826A1"/>
    <w:rsid w:val="007857BC"/>
    <w:rsid w:val="00791596"/>
    <w:rsid w:val="007A0421"/>
    <w:rsid w:val="007B04FC"/>
    <w:rsid w:val="007B1958"/>
    <w:rsid w:val="007C3397"/>
    <w:rsid w:val="007D071E"/>
    <w:rsid w:val="007D1FF8"/>
    <w:rsid w:val="007D3C6F"/>
    <w:rsid w:val="007D7DAC"/>
    <w:rsid w:val="00817788"/>
    <w:rsid w:val="008205D8"/>
    <w:rsid w:val="00820B34"/>
    <w:rsid w:val="00821844"/>
    <w:rsid w:val="00825FB4"/>
    <w:rsid w:val="008264C7"/>
    <w:rsid w:val="00827ED8"/>
    <w:rsid w:val="008309ED"/>
    <w:rsid w:val="00832257"/>
    <w:rsid w:val="00833618"/>
    <w:rsid w:val="008370F2"/>
    <w:rsid w:val="008421AF"/>
    <w:rsid w:val="00842DEF"/>
    <w:rsid w:val="00843589"/>
    <w:rsid w:val="00843BF5"/>
    <w:rsid w:val="00845B9C"/>
    <w:rsid w:val="0087199C"/>
    <w:rsid w:val="00874342"/>
    <w:rsid w:val="00886A91"/>
    <w:rsid w:val="0088780C"/>
    <w:rsid w:val="00890AAE"/>
    <w:rsid w:val="00891179"/>
    <w:rsid w:val="0089668F"/>
    <w:rsid w:val="008A0D40"/>
    <w:rsid w:val="008A53EB"/>
    <w:rsid w:val="008A5EEE"/>
    <w:rsid w:val="008A77CA"/>
    <w:rsid w:val="008B0224"/>
    <w:rsid w:val="008B1FF2"/>
    <w:rsid w:val="008B2ABF"/>
    <w:rsid w:val="008C4019"/>
    <w:rsid w:val="008C616C"/>
    <w:rsid w:val="008D130B"/>
    <w:rsid w:val="008D5AE0"/>
    <w:rsid w:val="008D7273"/>
    <w:rsid w:val="008E020F"/>
    <w:rsid w:val="008E34DC"/>
    <w:rsid w:val="008E3F23"/>
    <w:rsid w:val="008E6292"/>
    <w:rsid w:val="008E7542"/>
    <w:rsid w:val="008F3D30"/>
    <w:rsid w:val="008F58CE"/>
    <w:rsid w:val="009053F4"/>
    <w:rsid w:val="009112F7"/>
    <w:rsid w:val="009117A3"/>
    <w:rsid w:val="00912B4E"/>
    <w:rsid w:val="00914F2E"/>
    <w:rsid w:val="00917D52"/>
    <w:rsid w:val="00947007"/>
    <w:rsid w:val="00956F77"/>
    <w:rsid w:val="00960FB7"/>
    <w:rsid w:val="009617BF"/>
    <w:rsid w:val="0096685C"/>
    <w:rsid w:val="009809DB"/>
    <w:rsid w:val="00992685"/>
    <w:rsid w:val="00992A9C"/>
    <w:rsid w:val="009A3655"/>
    <w:rsid w:val="009A3A5B"/>
    <w:rsid w:val="009B7E2D"/>
    <w:rsid w:val="009C672A"/>
    <w:rsid w:val="009D3108"/>
    <w:rsid w:val="009D5D06"/>
    <w:rsid w:val="009D6880"/>
    <w:rsid w:val="009D75A5"/>
    <w:rsid w:val="009E00DC"/>
    <w:rsid w:val="009E0E2E"/>
    <w:rsid w:val="009E3285"/>
    <w:rsid w:val="009F285A"/>
    <w:rsid w:val="00A00922"/>
    <w:rsid w:val="00A075A4"/>
    <w:rsid w:val="00A12C9F"/>
    <w:rsid w:val="00A27086"/>
    <w:rsid w:val="00A3054F"/>
    <w:rsid w:val="00A309E4"/>
    <w:rsid w:val="00A37A09"/>
    <w:rsid w:val="00A37D81"/>
    <w:rsid w:val="00A4253B"/>
    <w:rsid w:val="00A51D93"/>
    <w:rsid w:val="00A61F28"/>
    <w:rsid w:val="00A70880"/>
    <w:rsid w:val="00A7141C"/>
    <w:rsid w:val="00A74534"/>
    <w:rsid w:val="00A75E39"/>
    <w:rsid w:val="00A76B8C"/>
    <w:rsid w:val="00A83A3A"/>
    <w:rsid w:val="00A9096F"/>
    <w:rsid w:val="00A9336C"/>
    <w:rsid w:val="00A93B8D"/>
    <w:rsid w:val="00A94D1F"/>
    <w:rsid w:val="00AB1AD2"/>
    <w:rsid w:val="00AB5756"/>
    <w:rsid w:val="00AC1653"/>
    <w:rsid w:val="00AC3B73"/>
    <w:rsid w:val="00AD3F53"/>
    <w:rsid w:val="00AD444D"/>
    <w:rsid w:val="00AD5B43"/>
    <w:rsid w:val="00AE18F9"/>
    <w:rsid w:val="00AE2E9B"/>
    <w:rsid w:val="00AE3E7C"/>
    <w:rsid w:val="00AF3A3A"/>
    <w:rsid w:val="00AF52F0"/>
    <w:rsid w:val="00B02767"/>
    <w:rsid w:val="00B26365"/>
    <w:rsid w:val="00B30902"/>
    <w:rsid w:val="00B429B2"/>
    <w:rsid w:val="00B4370A"/>
    <w:rsid w:val="00B463A2"/>
    <w:rsid w:val="00B53FCB"/>
    <w:rsid w:val="00B63E3E"/>
    <w:rsid w:val="00B678BE"/>
    <w:rsid w:val="00B715EA"/>
    <w:rsid w:val="00B739C8"/>
    <w:rsid w:val="00B743A4"/>
    <w:rsid w:val="00B76FF6"/>
    <w:rsid w:val="00B85BC1"/>
    <w:rsid w:val="00B8687F"/>
    <w:rsid w:val="00B8758D"/>
    <w:rsid w:val="00B87A6F"/>
    <w:rsid w:val="00B916F1"/>
    <w:rsid w:val="00BA059C"/>
    <w:rsid w:val="00BA19CF"/>
    <w:rsid w:val="00BA5523"/>
    <w:rsid w:val="00BB11BA"/>
    <w:rsid w:val="00BB2B6D"/>
    <w:rsid w:val="00BC621D"/>
    <w:rsid w:val="00BD39E9"/>
    <w:rsid w:val="00BF3A7B"/>
    <w:rsid w:val="00BF7CD6"/>
    <w:rsid w:val="00C00182"/>
    <w:rsid w:val="00C0075D"/>
    <w:rsid w:val="00C00BB2"/>
    <w:rsid w:val="00C028FA"/>
    <w:rsid w:val="00C07AD2"/>
    <w:rsid w:val="00C109DC"/>
    <w:rsid w:val="00C22460"/>
    <w:rsid w:val="00C3728C"/>
    <w:rsid w:val="00C400FB"/>
    <w:rsid w:val="00C41EE3"/>
    <w:rsid w:val="00C422EE"/>
    <w:rsid w:val="00C47B99"/>
    <w:rsid w:val="00C51C82"/>
    <w:rsid w:val="00C63FB4"/>
    <w:rsid w:val="00C674E0"/>
    <w:rsid w:val="00C67576"/>
    <w:rsid w:val="00C70B0A"/>
    <w:rsid w:val="00C71FDF"/>
    <w:rsid w:val="00C76B8A"/>
    <w:rsid w:val="00C84B7D"/>
    <w:rsid w:val="00C87A76"/>
    <w:rsid w:val="00C954BD"/>
    <w:rsid w:val="00CB7E56"/>
    <w:rsid w:val="00CC5177"/>
    <w:rsid w:val="00CD158E"/>
    <w:rsid w:val="00CD56D5"/>
    <w:rsid w:val="00CE0892"/>
    <w:rsid w:val="00CE2344"/>
    <w:rsid w:val="00CF0494"/>
    <w:rsid w:val="00CF6DA4"/>
    <w:rsid w:val="00D02893"/>
    <w:rsid w:val="00D1097E"/>
    <w:rsid w:val="00D140A4"/>
    <w:rsid w:val="00D1694D"/>
    <w:rsid w:val="00D21F9D"/>
    <w:rsid w:val="00D24E63"/>
    <w:rsid w:val="00D456C2"/>
    <w:rsid w:val="00D4710B"/>
    <w:rsid w:val="00D479AD"/>
    <w:rsid w:val="00D5402E"/>
    <w:rsid w:val="00D56197"/>
    <w:rsid w:val="00D57206"/>
    <w:rsid w:val="00D61D7C"/>
    <w:rsid w:val="00D64936"/>
    <w:rsid w:val="00D71FAC"/>
    <w:rsid w:val="00D72484"/>
    <w:rsid w:val="00D8053C"/>
    <w:rsid w:val="00D847BB"/>
    <w:rsid w:val="00D86682"/>
    <w:rsid w:val="00D904EA"/>
    <w:rsid w:val="00DA0E68"/>
    <w:rsid w:val="00DA3B8F"/>
    <w:rsid w:val="00DA43AC"/>
    <w:rsid w:val="00DB2EC6"/>
    <w:rsid w:val="00DB4290"/>
    <w:rsid w:val="00DB596F"/>
    <w:rsid w:val="00DB5D7F"/>
    <w:rsid w:val="00DC0138"/>
    <w:rsid w:val="00DC128E"/>
    <w:rsid w:val="00DC2AC0"/>
    <w:rsid w:val="00DC4ADC"/>
    <w:rsid w:val="00DC53B3"/>
    <w:rsid w:val="00DD0FA9"/>
    <w:rsid w:val="00DD1054"/>
    <w:rsid w:val="00DD27FB"/>
    <w:rsid w:val="00DD45DE"/>
    <w:rsid w:val="00DD55F6"/>
    <w:rsid w:val="00DE357D"/>
    <w:rsid w:val="00DF0437"/>
    <w:rsid w:val="00E00AE4"/>
    <w:rsid w:val="00E15209"/>
    <w:rsid w:val="00E17D3B"/>
    <w:rsid w:val="00E270C5"/>
    <w:rsid w:val="00E3654F"/>
    <w:rsid w:val="00E41AD4"/>
    <w:rsid w:val="00E5159F"/>
    <w:rsid w:val="00E57DDF"/>
    <w:rsid w:val="00E62C8F"/>
    <w:rsid w:val="00E65FA9"/>
    <w:rsid w:val="00E665C0"/>
    <w:rsid w:val="00E83782"/>
    <w:rsid w:val="00E854FC"/>
    <w:rsid w:val="00E8684A"/>
    <w:rsid w:val="00E9094F"/>
    <w:rsid w:val="00E93DB6"/>
    <w:rsid w:val="00E96695"/>
    <w:rsid w:val="00EA4F63"/>
    <w:rsid w:val="00EA7D58"/>
    <w:rsid w:val="00EB01F7"/>
    <w:rsid w:val="00EB1818"/>
    <w:rsid w:val="00EB35E7"/>
    <w:rsid w:val="00EC316B"/>
    <w:rsid w:val="00EC6EDD"/>
    <w:rsid w:val="00ED14BF"/>
    <w:rsid w:val="00ED2D79"/>
    <w:rsid w:val="00EE56D3"/>
    <w:rsid w:val="00EE6DE6"/>
    <w:rsid w:val="00EE74E8"/>
    <w:rsid w:val="00EF2ED6"/>
    <w:rsid w:val="00EF3181"/>
    <w:rsid w:val="00EF3FFF"/>
    <w:rsid w:val="00EF6BAF"/>
    <w:rsid w:val="00EF7F14"/>
    <w:rsid w:val="00F00383"/>
    <w:rsid w:val="00F0278A"/>
    <w:rsid w:val="00F07778"/>
    <w:rsid w:val="00F11CE6"/>
    <w:rsid w:val="00F13D25"/>
    <w:rsid w:val="00F14C8E"/>
    <w:rsid w:val="00F162FC"/>
    <w:rsid w:val="00F2019C"/>
    <w:rsid w:val="00F3298A"/>
    <w:rsid w:val="00F37429"/>
    <w:rsid w:val="00F41F27"/>
    <w:rsid w:val="00F55291"/>
    <w:rsid w:val="00F560DA"/>
    <w:rsid w:val="00F5649B"/>
    <w:rsid w:val="00F727B8"/>
    <w:rsid w:val="00F72FFA"/>
    <w:rsid w:val="00F762CD"/>
    <w:rsid w:val="00F875B3"/>
    <w:rsid w:val="00F87AB0"/>
    <w:rsid w:val="00F87E74"/>
    <w:rsid w:val="00F909B3"/>
    <w:rsid w:val="00FB0D25"/>
    <w:rsid w:val="00FB6822"/>
    <w:rsid w:val="00FC037C"/>
    <w:rsid w:val="00FC1DAB"/>
    <w:rsid w:val="00FC3903"/>
    <w:rsid w:val="00FC4290"/>
    <w:rsid w:val="00FC6756"/>
    <w:rsid w:val="00FD4909"/>
    <w:rsid w:val="00FD4FAD"/>
    <w:rsid w:val="00FD5A39"/>
    <w:rsid w:val="00FE08B1"/>
    <w:rsid w:val="00FE2B27"/>
    <w:rsid w:val="00FE2B6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4E0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qFormat/>
    <w:rsid w:val="00C674E0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4E0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4E0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674E0"/>
    <w:pPr>
      <w:tabs>
        <w:tab w:val="center" w:pos="4153"/>
        <w:tab w:val="right" w:pos="8306"/>
      </w:tabs>
      <w:autoSpaceDE w:val="0"/>
      <w:autoSpaceDN w:val="0"/>
    </w:pPr>
    <w:rPr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674E0"/>
  </w:style>
  <w:style w:type="paragraph" w:styleId="21">
    <w:name w:val="Quote"/>
    <w:basedOn w:val="a"/>
    <w:next w:val="a"/>
    <w:link w:val="22"/>
    <w:uiPriority w:val="29"/>
    <w:qFormat/>
    <w:rsid w:val="00C674E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674E0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rsid w:val="00DD45D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DD4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45D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B0C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C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4B249-FF11-4AFC-A90B-8A28CE15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2025-02-26T04:19:00Z</cp:lastPrinted>
  <dcterms:created xsi:type="dcterms:W3CDTF">2025-02-27T04:12:00Z</dcterms:created>
  <dcterms:modified xsi:type="dcterms:W3CDTF">2025-02-27T04:12:00Z</dcterms:modified>
</cp:coreProperties>
</file>