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E7" w:rsidRPr="00012FE7" w:rsidRDefault="00012FE7" w:rsidP="00012FE7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bookmarkStart w:id="0" w:name="_GoBack"/>
      <w:r w:rsidRPr="00012FE7">
        <w:rPr>
          <w:color w:val="555555"/>
        </w:rPr>
        <w:t>Закон «О защите прав потребителей» не содержит точного определения, что такое крупногабаритный товар, поэтому при решении вопроса о бесплатной доставке товара или компенсации этой доставки, произведенной самим потребителем, прежде всего учитывается вес товара, а также вес и размер его упаковки.</w:t>
      </w:r>
    </w:p>
    <w:p w:rsidR="00012FE7" w:rsidRPr="00012FE7" w:rsidRDefault="00012FE7" w:rsidP="00012FE7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12FE7">
        <w:rPr>
          <w:color w:val="555555"/>
        </w:rPr>
        <w:t>Согласно п. 7 ст. 18 Закона «О защите прав потребителей», доставка крупногабаритного товара и товара весом более пяти килограммов </w:t>
      </w:r>
      <w:r w:rsidRPr="00012FE7">
        <w:rPr>
          <w:color w:val="555555"/>
          <w:u w:val="single"/>
        </w:rPr>
        <w:t>для ремонта, уценки, замены и (или) возврат</w:t>
      </w:r>
      <w:r w:rsidRPr="00012FE7">
        <w:rPr>
          <w:color w:val="555555"/>
        </w:rPr>
        <w:t> их потребителю осуществляются силами и за счет продавца (изготовителя, уполномоченной организации или уполномоченного индивидуального предпринимателя, импортера). В случае неисполнения данной обязанности, а также при отсутствии продавца (изготовителя, уполномоченной организации или уполномоченного индивидуального предпринимателя, импортера) в месте нахождения потребителя доставка и (или) возврат указанных товаров могут осуществляться потребителем. При этом продавец (изготовитель, уполномоченная организация или уполномоченный индивидуальный предприниматель, импортер) обязан возместить потребителю расходы, связанные с доставкой и (или) возвратом указанных товаров.</w:t>
      </w:r>
    </w:p>
    <w:p w:rsidR="00012FE7" w:rsidRPr="00012FE7" w:rsidRDefault="00012FE7" w:rsidP="00012FE7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12FE7">
        <w:rPr>
          <w:color w:val="555555"/>
        </w:rPr>
        <w:t>Потребителю необходимо подтвердить стоимость доставки соответствующими документами транспортной компанией (счет, накладная и т.д.).</w:t>
      </w:r>
    </w:p>
    <w:p w:rsidR="00012FE7" w:rsidRPr="00012FE7" w:rsidRDefault="00012FE7" w:rsidP="00012FE7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12FE7">
        <w:rPr>
          <w:color w:val="555555"/>
        </w:rPr>
        <w:t>Обязанность продавца возместить потребителю расходы по доставке либо возврату товара возникает только в случае продажи товара ненадлежащего качества. Если продавец докажет вину потребителя в возникновении недостатков товара, то он вправе отказать потребителю в возмещении понесенных им расходов по доставке либо возврату товара.</w:t>
      </w:r>
    </w:p>
    <w:p w:rsidR="00012FE7" w:rsidRPr="00012FE7" w:rsidRDefault="00012FE7" w:rsidP="00012FE7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12FE7">
        <w:rPr>
          <w:color w:val="555555"/>
          <w:u w:val="single"/>
        </w:rPr>
        <w:t>Условия бесплатной доставки крупногабаритного товара:</w:t>
      </w:r>
    </w:p>
    <w:p w:rsidR="00012FE7" w:rsidRPr="00012FE7" w:rsidRDefault="00012FE7" w:rsidP="00012FE7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12FE7">
        <w:rPr>
          <w:color w:val="555555"/>
        </w:rPr>
        <w:t>1) вес более 5 кг;</w:t>
      </w:r>
    </w:p>
    <w:p w:rsidR="00012FE7" w:rsidRPr="00012FE7" w:rsidRDefault="00012FE7" w:rsidP="00012FE7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12FE7">
        <w:rPr>
          <w:color w:val="555555"/>
        </w:rPr>
        <w:t>2) товар ненадлежащего качества;</w:t>
      </w:r>
    </w:p>
    <w:p w:rsidR="00012FE7" w:rsidRPr="00012FE7" w:rsidRDefault="00012FE7" w:rsidP="00012FE7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12FE7">
        <w:rPr>
          <w:color w:val="555555"/>
        </w:rPr>
        <w:t>3) отсутствие вины потребителя в возникновении недостатков товара;</w:t>
      </w:r>
    </w:p>
    <w:p w:rsidR="00012FE7" w:rsidRPr="00012FE7" w:rsidRDefault="00012FE7" w:rsidP="00012FE7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12FE7">
        <w:rPr>
          <w:color w:val="555555"/>
        </w:rPr>
        <w:t>4) документы, подтверждающие услуги транспортной компании (если доставку оплачивал потребитель).</w:t>
      </w:r>
    </w:p>
    <w:bookmarkEnd w:id="0"/>
    <w:p w:rsidR="00066962" w:rsidRPr="00012FE7" w:rsidRDefault="00066962">
      <w:pPr>
        <w:rPr>
          <w:rFonts w:ascii="Times New Roman" w:hAnsi="Times New Roman" w:cs="Times New Roman"/>
          <w:sz w:val="24"/>
          <w:szCs w:val="24"/>
        </w:rPr>
      </w:pPr>
    </w:p>
    <w:sectPr w:rsidR="00066962" w:rsidRPr="0001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C6"/>
    <w:rsid w:val="00012FE7"/>
    <w:rsid w:val="00066962"/>
    <w:rsid w:val="005A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A5C3A-69E0-4BBB-A980-359BD749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7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Давлячина Елена Викторовна</dc:creator>
  <cp:keywords/>
  <dc:description/>
  <cp:lastModifiedBy>Давлячина Елена Викторовна</cp:lastModifiedBy>
  <cp:revision>2</cp:revision>
  <dcterms:created xsi:type="dcterms:W3CDTF">2024-06-19T05:34:00Z</dcterms:created>
  <dcterms:modified xsi:type="dcterms:W3CDTF">2024-06-19T05:34:00Z</dcterms:modified>
</cp:coreProperties>
</file>