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7ECC0" w14:textId="77777777" w:rsidR="00DA1966" w:rsidRDefault="00D83275" w:rsidP="00D83275">
      <w:pPr>
        <w:ind w:left="6663"/>
        <w:jc w:val="both"/>
        <w:rPr>
          <w:sz w:val="10"/>
        </w:rPr>
      </w:pPr>
      <w:bookmarkStart w:id="0" w:name="_GoBack"/>
      <w:bookmarkEnd w:id="0"/>
      <w:r>
        <w:rPr>
          <w:noProof/>
        </w:rPr>
        <w:drawing>
          <wp:anchor distT="0" distB="0" distL="114300" distR="114300" simplePos="0" relativeHeight="251663360" behindDoc="1" locked="0" layoutInCell="1" allowOverlap="1" wp14:anchorId="0A0F27CD" wp14:editId="02769A40">
            <wp:simplePos x="0" y="0"/>
            <wp:positionH relativeFrom="column">
              <wp:posOffset>2794795</wp:posOffset>
            </wp:positionH>
            <wp:positionV relativeFrom="page">
              <wp:posOffset>505644</wp:posOffset>
            </wp:positionV>
            <wp:extent cx="597535" cy="737870"/>
            <wp:effectExtent l="0" t="0" r="0" b="5080"/>
            <wp:wrapNone/>
            <wp:docPr id="3" name="Рисунок 3"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7shtrih"/>
                    <pic:cNvPicPr>
                      <a:picLocks noChangeAspect="1" noChangeArrowheads="1"/>
                    </pic:cNvPicPr>
                  </pic:nvPicPr>
                  <pic:blipFill>
                    <a:blip r:embed="rId7" cstate="print"/>
                    <a:srcRect/>
                    <a:stretch>
                      <a:fillRect/>
                    </a:stretch>
                  </pic:blipFill>
                  <pic:spPr bwMode="auto">
                    <a:xfrm>
                      <a:off x="0" y="0"/>
                      <a:ext cx="597535" cy="737870"/>
                    </a:xfrm>
                    <a:prstGeom prst="rect">
                      <a:avLst/>
                    </a:prstGeom>
                    <a:noFill/>
                    <a:ln w="9525">
                      <a:noFill/>
                      <a:miter lim="800000"/>
                      <a:headEnd/>
                      <a:tailEnd/>
                    </a:ln>
                  </pic:spPr>
                </pic:pic>
              </a:graphicData>
            </a:graphic>
          </wp:anchor>
        </w:drawing>
      </w:r>
    </w:p>
    <w:p w14:paraId="6BE26A0C" w14:textId="77777777" w:rsidR="00D83275" w:rsidRDefault="00D83275" w:rsidP="00DA1966">
      <w:pPr>
        <w:jc w:val="center"/>
      </w:pPr>
    </w:p>
    <w:p w14:paraId="680B4891" w14:textId="77777777" w:rsidR="00D83275" w:rsidRDefault="00D83275" w:rsidP="00DA1966">
      <w:pPr>
        <w:jc w:val="center"/>
      </w:pPr>
    </w:p>
    <w:p w14:paraId="13EBC669" w14:textId="77777777" w:rsidR="00DA1966" w:rsidRDefault="00DA1966" w:rsidP="00DA1966">
      <w:pPr>
        <w:jc w:val="center"/>
      </w:pPr>
      <w:r>
        <w:t>ПРИМОРСКИЙ КРАЙ</w:t>
      </w:r>
    </w:p>
    <w:p w14:paraId="5727548E" w14:textId="77777777" w:rsidR="00DA1966" w:rsidRPr="00C50B69" w:rsidRDefault="00DA1966" w:rsidP="00DA1966">
      <w:pPr>
        <w:jc w:val="center"/>
      </w:pPr>
    </w:p>
    <w:p w14:paraId="1AE39E16" w14:textId="77777777" w:rsidR="00DA1966" w:rsidRDefault="00DA1966" w:rsidP="00DA1966">
      <w:pPr>
        <w:pStyle w:val="2"/>
        <w:spacing w:line="240" w:lineRule="auto"/>
        <w:rPr>
          <w:b w:val="0"/>
          <w:bCs/>
          <w:spacing w:val="20"/>
        </w:rPr>
      </w:pPr>
      <w:r>
        <w:rPr>
          <w:bCs/>
          <w:spacing w:val="20"/>
        </w:rPr>
        <w:t>КОНТРОЛЬНО-СЧЕТНАЯ ПАЛАТА</w:t>
      </w:r>
    </w:p>
    <w:p w14:paraId="293464F2" w14:textId="77777777" w:rsidR="00DA1966" w:rsidRDefault="00DA1966" w:rsidP="00DA1966">
      <w:pPr>
        <w:rPr>
          <w:sz w:val="16"/>
        </w:rPr>
      </w:pPr>
    </w:p>
    <w:p w14:paraId="5A115F2B" w14:textId="1C1EBA0A" w:rsidR="00DA1966" w:rsidRDefault="00DA1966" w:rsidP="00DA1966">
      <w:pPr>
        <w:pStyle w:val="2"/>
        <w:spacing w:line="240" w:lineRule="auto"/>
        <w:rPr>
          <w:bCs/>
          <w:spacing w:val="20"/>
        </w:rPr>
      </w:pPr>
      <w:r>
        <w:rPr>
          <w:bCs/>
          <w:spacing w:val="20"/>
        </w:rPr>
        <w:t xml:space="preserve"> АРТЕМОВСКОГО ГОРОДСКОГО ОКРУГА</w:t>
      </w:r>
    </w:p>
    <w:p w14:paraId="677CEADB" w14:textId="77777777" w:rsidR="00911183" w:rsidRPr="00550D86" w:rsidRDefault="00911183" w:rsidP="00DA1966">
      <w:pPr>
        <w:jc w:val="center"/>
        <w:rPr>
          <w:sz w:val="20"/>
        </w:rPr>
      </w:pPr>
    </w:p>
    <w:p w14:paraId="3E4AC586" w14:textId="77777777" w:rsidR="00DA1966" w:rsidRPr="00DA1966" w:rsidRDefault="00DA1966" w:rsidP="00DA1966">
      <w:pPr>
        <w:jc w:val="center"/>
        <w:rPr>
          <w:sz w:val="20"/>
        </w:rPr>
      </w:pPr>
      <w:r w:rsidRPr="00DA1966">
        <w:rPr>
          <w:sz w:val="20"/>
        </w:rPr>
        <w:t>692760, Приморский край, г. Артем, ул. Кирова, 48/1</w:t>
      </w:r>
    </w:p>
    <w:p w14:paraId="55888A15" w14:textId="2809D435" w:rsidR="00DA1966" w:rsidRPr="00DA1966" w:rsidRDefault="00DA1966" w:rsidP="00DA1966">
      <w:pPr>
        <w:tabs>
          <w:tab w:val="left" w:pos="4145"/>
        </w:tabs>
        <w:jc w:val="center"/>
        <w:rPr>
          <w:sz w:val="20"/>
        </w:rPr>
      </w:pPr>
      <w:r w:rsidRPr="00DA1966">
        <w:rPr>
          <w:sz w:val="20"/>
        </w:rPr>
        <w:t xml:space="preserve">тел.(факс):8(42337)3-85-58, </w:t>
      </w:r>
      <w:r>
        <w:rPr>
          <w:sz w:val="20"/>
          <w:lang w:val="en-US"/>
        </w:rPr>
        <w:t>e</w:t>
      </w:r>
      <w:r w:rsidRPr="00DA1966">
        <w:rPr>
          <w:sz w:val="20"/>
        </w:rPr>
        <w:t>-</w:t>
      </w:r>
      <w:r w:rsidRPr="00DA1966">
        <w:rPr>
          <w:sz w:val="20"/>
          <w:lang w:val="en-US"/>
        </w:rPr>
        <w:t>mail</w:t>
      </w:r>
      <w:r w:rsidRPr="00DA1966">
        <w:rPr>
          <w:sz w:val="20"/>
        </w:rPr>
        <w:t>:</w:t>
      </w:r>
      <w:r w:rsidR="00B3607F">
        <w:rPr>
          <w:sz w:val="20"/>
        </w:rPr>
        <w:t xml:space="preserve"> </w:t>
      </w:r>
      <w:r w:rsidRPr="00DA1966">
        <w:rPr>
          <w:sz w:val="20"/>
          <w:lang w:val="en-US"/>
        </w:rPr>
        <w:t>kspartem</w:t>
      </w:r>
      <w:r w:rsidRPr="00DA1966">
        <w:rPr>
          <w:sz w:val="20"/>
        </w:rPr>
        <w:t>@</w:t>
      </w:r>
      <w:r w:rsidRPr="00DA1966">
        <w:rPr>
          <w:sz w:val="20"/>
          <w:lang w:val="en-US"/>
        </w:rPr>
        <w:t>mail</w:t>
      </w:r>
      <w:r w:rsidRPr="00DA1966">
        <w:rPr>
          <w:sz w:val="20"/>
        </w:rPr>
        <w:t>.</w:t>
      </w:r>
      <w:r w:rsidRPr="00DA1966">
        <w:rPr>
          <w:sz w:val="20"/>
          <w:lang w:val="en-US"/>
        </w:rPr>
        <w:t>ru</w:t>
      </w:r>
    </w:p>
    <w:p w14:paraId="722630C0" w14:textId="77777777" w:rsidR="00DA1966" w:rsidRPr="00030BA9" w:rsidRDefault="00DA1966" w:rsidP="00DA1966">
      <w:pPr>
        <w:pStyle w:val="FR1"/>
        <w:pBdr>
          <w:bottom w:val="thinThickSmallGap" w:sz="24" w:space="1" w:color="auto"/>
        </w:pBdr>
        <w:spacing w:before="0" w:line="240" w:lineRule="auto"/>
        <w:ind w:left="0" w:right="0"/>
      </w:pPr>
    </w:p>
    <w:p w14:paraId="3E292FE2" w14:textId="77777777" w:rsidR="00DA1966" w:rsidRDefault="00DA1966" w:rsidP="00DA1966">
      <w:pPr>
        <w:jc w:val="both"/>
      </w:pPr>
    </w:p>
    <w:p w14:paraId="4D1ECDF0" w14:textId="77777777" w:rsidR="00DA1966" w:rsidRPr="00BC263C" w:rsidRDefault="00DA1966" w:rsidP="00911183">
      <w:pPr>
        <w:pStyle w:val="2"/>
        <w:spacing w:line="240" w:lineRule="auto"/>
      </w:pPr>
      <w:r w:rsidRPr="00753E52">
        <w:rPr>
          <w:bCs/>
        </w:rPr>
        <w:t>ПРЕДСТАВЛЕНИЕ</w:t>
      </w:r>
    </w:p>
    <w:p w14:paraId="31CF4C0D" w14:textId="77777777" w:rsidR="00DA1966" w:rsidRDefault="00DA1966" w:rsidP="00911183">
      <w:pPr>
        <w:jc w:val="both"/>
      </w:pPr>
    </w:p>
    <w:p w14:paraId="78A55CB8" w14:textId="59D360F2" w:rsidR="00DA1966" w:rsidRPr="008F6C0D" w:rsidRDefault="00045743" w:rsidP="00911183">
      <w:pPr>
        <w:jc w:val="both"/>
        <w:rPr>
          <w:spacing w:val="40"/>
          <w:sz w:val="22"/>
          <w:szCs w:val="22"/>
        </w:rPr>
      </w:pPr>
      <w:r>
        <w:t>05.</w:t>
      </w:r>
      <w:r w:rsidR="004E4B2E">
        <w:t>04</w:t>
      </w:r>
      <w:r w:rsidR="00A5547B">
        <w:t>.202</w:t>
      </w:r>
      <w:r w:rsidR="004E4B2E">
        <w:t>3</w:t>
      </w:r>
      <w:r w:rsidR="00DA1966" w:rsidRPr="00B13316">
        <w:rPr>
          <w:spacing w:val="40"/>
          <w:sz w:val="22"/>
          <w:szCs w:val="22"/>
        </w:rPr>
        <w:t xml:space="preserve">                                                                       </w:t>
      </w:r>
      <w:r w:rsidR="00DA1966" w:rsidRPr="00840477">
        <w:rPr>
          <w:spacing w:val="40"/>
          <w:szCs w:val="24"/>
        </w:rPr>
        <w:t>№</w:t>
      </w:r>
      <w:r>
        <w:rPr>
          <w:spacing w:val="40"/>
          <w:szCs w:val="24"/>
        </w:rPr>
        <w:t xml:space="preserve"> 4</w:t>
      </w:r>
    </w:p>
    <w:p w14:paraId="7AE3026A" w14:textId="77777777" w:rsidR="00DA1966" w:rsidRDefault="00DA1966" w:rsidP="00911183"/>
    <w:p w14:paraId="71E09B35" w14:textId="77777777" w:rsidR="00966F47" w:rsidRDefault="00171611" w:rsidP="0043457D">
      <w:pPr>
        <w:ind w:left="6521"/>
        <w:rPr>
          <w:szCs w:val="24"/>
        </w:rPr>
      </w:pPr>
      <w:r>
        <w:rPr>
          <w:szCs w:val="24"/>
        </w:rPr>
        <w:t>Главе Артемовского городского округа</w:t>
      </w:r>
    </w:p>
    <w:p w14:paraId="50AF4673" w14:textId="77777777" w:rsidR="0043457D" w:rsidRDefault="0043457D" w:rsidP="009377A2">
      <w:pPr>
        <w:ind w:left="5813" w:firstLine="708"/>
        <w:rPr>
          <w:szCs w:val="24"/>
        </w:rPr>
      </w:pPr>
    </w:p>
    <w:p w14:paraId="6F2E8FE7" w14:textId="77777777" w:rsidR="00765D59" w:rsidRDefault="00171611" w:rsidP="009377A2">
      <w:pPr>
        <w:ind w:left="5813" w:firstLine="708"/>
        <w:rPr>
          <w:szCs w:val="24"/>
        </w:rPr>
      </w:pPr>
      <w:r>
        <w:rPr>
          <w:szCs w:val="24"/>
        </w:rPr>
        <w:t>В.В. Квону</w:t>
      </w:r>
    </w:p>
    <w:p w14:paraId="685380DC" w14:textId="77777777" w:rsidR="009D001B" w:rsidRDefault="009D001B" w:rsidP="009377A2">
      <w:pPr>
        <w:ind w:left="5813" w:firstLine="708"/>
      </w:pPr>
    </w:p>
    <w:p w14:paraId="66836025" w14:textId="77777777" w:rsidR="00F57A23" w:rsidRDefault="00F57A23" w:rsidP="00B13316">
      <w:pPr>
        <w:widowControl w:val="0"/>
        <w:spacing w:line="276" w:lineRule="auto"/>
        <w:ind w:firstLine="567"/>
        <w:jc w:val="both"/>
        <w:rPr>
          <w:szCs w:val="24"/>
        </w:rPr>
      </w:pPr>
    </w:p>
    <w:p w14:paraId="434F4424" w14:textId="50A627FF" w:rsidR="004E4B2E" w:rsidRDefault="004E4B2E" w:rsidP="004E4B2E">
      <w:pPr>
        <w:autoSpaceDE w:val="0"/>
        <w:autoSpaceDN w:val="0"/>
        <w:adjustRightInd w:val="0"/>
        <w:ind w:firstLine="540"/>
        <w:jc w:val="both"/>
        <w:rPr>
          <w:szCs w:val="24"/>
        </w:rPr>
      </w:pPr>
      <w:r w:rsidRPr="004E4B2E">
        <w:rPr>
          <w:szCs w:val="24"/>
        </w:rPr>
        <w:t>Контрольно-счетной палатой Артемовского городского округа на основании предложения главы Артемовского городского округа, плана работы на 2023 год проведено контрольное мероприятие «Проверка правильности планирования бюджетных средств на оплату труда работников учреждения, соответствия системы оплаты труда действующему законодательству в МКУДО «Детская школа искусств № 1». Проверка правильности начисления заработной платы в текущем периоде 2023 года».</w:t>
      </w:r>
    </w:p>
    <w:p w14:paraId="11593962" w14:textId="5C43FF64" w:rsidR="00890ABF" w:rsidRPr="004E4B2E" w:rsidRDefault="00890ABF" w:rsidP="00890ABF">
      <w:pPr>
        <w:autoSpaceDE w:val="0"/>
        <w:autoSpaceDN w:val="0"/>
        <w:adjustRightInd w:val="0"/>
        <w:ind w:firstLine="540"/>
        <w:jc w:val="both"/>
        <w:rPr>
          <w:szCs w:val="24"/>
        </w:rPr>
      </w:pPr>
      <w:r w:rsidRPr="00A5547B">
        <w:rPr>
          <w:szCs w:val="24"/>
        </w:rPr>
        <w:t xml:space="preserve">В </w:t>
      </w:r>
      <w:r w:rsidRPr="00890ABF">
        <w:rPr>
          <w:szCs w:val="24"/>
        </w:rPr>
        <w:t>МКУДО «ДШИ № 1»</w:t>
      </w:r>
      <w:r w:rsidRPr="00A5547B">
        <w:rPr>
          <w:szCs w:val="24"/>
        </w:rPr>
        <w:t xml:space="preserve"> проверен</w:t>
      </w:r>
      <w:r>
        <w:rPr>
          <w:szCs w:val="24"/>
        </w:rPr>
        <w:t xml:space="preserve">а </w:t>
      </w:r>
      <w:r w:rsidRPr="00890ABF">
        <w:rPr>
          <w:szCs w:val="24"/>
        </w:rPr>
        <w:t>правильность планирования бюджетных ассигнований на оплату труда на 2023 год</w:t>
      </w:r>
      <w:r>
        <w:rPr>
          <w:szCs w:val="24"/>
        </w:rPr>
        <w:t xml:space="preserve">; </w:t>
      </w:r>
      <w:r w:rsidRPr="00A5547B">
        <w:rPr>
          <w:szCs w:val="24"/>
        </w:rPr>
        <w:t xml:space="preserve">соответствие </w:t>
      </w:r>
      <w:r w:rsidRPr="0083207C">
        <w:rPr>
          <w:szCs w:val="24"/>
        </w:rPr>
        <w:t>системы оплаты труда, установленной в учреждени</w:t>
      </w:r>
      <w:r>
        <w:rPr>
          <w:szCs w:val="24"/>
        </w:rPr>
        <w:t>и</w:t>
      </w:r>
      <w:r w:rsidRPr="0083207C">
        <w:rPr>
          <w:szCs w:val="24"/>
        </w:rPr>
        <w:t>, действующему законодательству;</w:t>
      </w:r>
      <w:r>
        <w:rPr>
          <w:szCs w:val="24"/>
        </w:rPr>
        <w:t xml:space="preserve"> а также </w:t>
      </w:r>
      <w:r w:rsidRPr="0083207C">
        <w:rPr>
          <w:szCs w:val="24"/>
        </w:rPr>
        <w:t xml:space="preserve">правильность начисления заработной платы сотрудникам </w:t>
      </w:r>
      <w:r>
        <w:rPr>
          <w:szCs w:val="24"/>
        </w:rPr>
        <w:t>учреждений.</w:t>
      </w:r>
    </w:p>
    <w:p w14:paraId="6373F0C1" w14:textId="77777777" w:rsidR="00A95CA1" w:rsidRDefault="00A95CA1" w:rsidP="004E4B2E">
      <w:pPr>
        <w:autoSpaceDE w:val="0"/>
        <w:autoSpaceDN w:val="0"/>
        <w:adjustRightInd w:val="0"/>
        <w:ind w:firstLine="540"/>
        <w:jc w:val="both"/>
        <w:rPr>
          <w:szCs w:val="24"/>
        </w:rPr>
      </w:pPr>
      <w:r w:rsidRPr="00A95CA1">
        <w:rPr>
          <w:szCs w:val="24"/>
        </w:rPr>
        <w:t>По результатам контрольного мероприятия выявлены нарушения действующего законодательства в локальных актах учреждения; при заключении трудовых договоров с работниками МКУДО «ДШИ № 1»; при составлении документов, служащих основанием для начисления оплаты труда работников. Нарушения и недоработки выявлены при планировании и начислении оплаты труда.</w:t>
      </w:r>
    </w:p>
    <w:p w14:paraId="51E6D22C" w14:textId="00414801" w:rsidR="004E4B2E" w:rsidRDefault="004E4B2E" w:rsidP="004E4B2E">
      <w:pPr>
        <w:autoSpaceDE w:val="0"/>
        <w:autoSpaceDN w:val="0"/>
        <w:adjustRightInd w:val="0"/>
        <w:ind w:firstLine="540"/>
        <w:jc w:val="both"/>
        <w:rPr>
          <w:szCs w:val="24"/>
        </w:rPr>
      </w:pPr>
      <w:r w:rsidRPr="004E4B2E">
        <w:rPr>
          <w:szCs w:val="24"/>
        </w:rPr>
        <w:t>Основные нарушения и недоработки отражены в выводах по результатам контрольного мероприятия в прилагаемом отчете о результатах проведения контрольного мероприятия от 31.03.202</w:t>
      </w:r>
      <w:r w:rsidR="003F62ED">
        <w:rPr>
          <w:szCs w:val="24"/>
        </w:rPr>
        <w:t>3</w:t>
      </w:r>
      <w:r w:rsidRPr="004E4B2E">
        <w:rPr>
          <w:szCs w:val="24"/>
        </w:rPr>
        <w:t>.</w:t>
      </w:r>
    </w:p>
    <w:p w14:paraId="09D3D9BF" w14:textId="4B3383E8" w:rsidR="00A5547B" w:rsidRPr="000D0B87" w:rsidRDefault="00375372" w:rsidP="004E4B2E">
      <w:pPr>
        <w:autoSpaceDE w:val="0"/>
        <w:autoSpaceDN w:val="0"/>
        <w:adjustRightInd w:val="0"/>
        <w:ind w:firstLine="540"/>
        <w:jc w:val="both"/>
        <w:rPr>
          <w:szCs w:val="24"/>
        </w:rPr>
      </w:pPr>
      <w:r w:rsidRPr="00A5547B">
        <w:rPr>
          <w:szCs w:val="24"/>
        </w:rPr>
        <w:t xml:space="preserve">На основании раздела 17 Положения о контрольно-счетной палате Артемовского городского округа, утвержденного решением Думы Артемовского городского округа от 22.12.2005 № 254 (ред. от </w:t>
      </w:r>
      <w:r w:rsidR="004E4B2E" w:rsidRPr="004E4B2E">
        <w:rPr>
          <w:szCs w:val="24"/>
        </w:rPr>
        <w:t>28.02.2023</w:t>
      </w:r>
      <w:r w:rsidRPr="00A5547B">
        <w:rPr>
          <w:szCs w:val="24"/>
        </w:rPr>
        <w:t>)</w:t>
      </w:r>
      <w:r w:rsidR="00B13316" w:rsidRPr="00A5547B">
        <w:rPr>
          <w:szCs w:val="24"/>
        </w:rPr>
        <w:t xml:space="preserve">, контрольно-счетная палата Артёмовского городского округа предлагает </w:t>
      </w:r>
      <w:r w:rsidR="00171611">
        <w:rPr>
          <w:szCs w:val="24"/>
        </w:rPr>
        <w:t>главе Артемовского городского округа</w:t>
      </w:r>
      <w:r w:rsidR="00A5547B" w:rsidRPr="00A5547B">
        <w:rPr>
          <w:szCs w:val="24"/>
        </w:rPr>
        <w:t xml:space="preserve"> </w:t>
      </w:r>
      <w:r w:rsidR="00966F47" w:rsidRPr="00A5547B">
        <w:rPr>
          <w:szCs w:val="24"/>
        </w:rPr>
        <w:t>рассмотреть</w:t>
      </w:r>
      <w:r w:rsidR="0060323B" w:rsidRPr="00A5547B">
        <w:rPr>
          <w:szCs w:val="24"/>
        </w:rPr>
        <w:t xml:space="preserve"> представление и принять </w:t>
      </w:r>
      <w:r w:rsidR="00171611">
        <w:rPr>
          <w:szCs w:val="24"/>
        </w:rPr>
        <w:t xml:space="preserve">следующие </w:t>
      </w:r>
      <w:r w:rsidR="0060323B" w:rsidRPr="00A5547B">
        <w:rPr>
          <w:szCs w:val="24"/>
        </w:rPr>
        <w:t>меры</w:t>
      </w:r>
      <w:r w:rsidR="00A5547B" w:rsidRPr="000D0B87">
        <w:rPr>
          <w:szCs w:val="24"/>
        </w:rPr>
        <w:t>:</w:t>
      </w:r>
    </w:p>
    <w:p w14:paraId="13E29867" w14:textId="1FE8E3B5" w:rsidR="004E4B2E" w:rsidRDefault="004E4B2E" w:rsidP="004E4B2E">
      <w:pPr>
        <w:spacing w:after="120"/>
        <w:ind w:firstLine="567"/>
        <w:jc w:val="both"/>
      </w:pPr>
      <w:r w:rsidRPr="004E4B2E">
        <w:rPr>
          <w:szCs w:val="24"/>
        </w:rPr>
        <w:t>1.</w:t>
      </w:r>
      <w:r>
        <w:rPr>
          <w:szCs w:val="24"/>
        </w:rPr>
        <w:t xml:space="preserve"> </w:t>
      </w:r>
      <w:r w:rsidR="00171611" w:rsidRPr="004E4B2E">
        <w:rPr>
          <w:szCs w:val="24"/>
        </w:rPr>
        <w:t>Принять меры ответственности к директор</w:t>
      </w:r>
      <w:r w:rsidRPr="004E4B2E">
        <w:rPr>
          <w:szCs w:val="24"/>
        </w:rPr>
        <w:t>у</w:t>
      </w:r>
      <w:r w:rsidR="00171611" w:rsidRPr="004E4B2E">
        <w:rPr>
          <w:szCs w:val="24"/>
        </w:rPr>
        <w:t xml:space="preserve"> </w:t>
      </w:r>
      <w:r w:rsidRPr="004E4B2E">
        <w:rPr>
          <w:szCs w:val="24"/>
        </w:rPr>
        <w:t xml:space="preserve">МКУДО «ДШИ № 1» </w:t>
      </w:r>
      <w:r w:rsidR="00171611" w:rsidRPr="004E4B2E">
        <w:rPr>
          <w:szCs w:val="24"/>
        </w:rPr>
        <w:t>(</w:t>
      </w:r>
      <w:r w:rsidRPr="004E4B2E">
        <w:rPr>
          <w:szCs w:val="24"/>
        </w:rPr>
        <w:t>Л</w:t>
      </w:r>
      <w:r w:rsidR="00171611" w:rsidRPr="004E4B2E">
        <w:rPr>
          <w:szCs w:val="24"/>
        </w:rPr>
        <w:t>.</w:t>
      </w:r>
      <w:r w:rsidRPr="004E4B2E">
        <w:rPr>
          <w:szCs w:val="24"/>
        </w:rPr>
        <w:t>Л</w:t>
      </w:r>
      <w:r w:rsidR="00171611" w:rsidRPr="004E4B2E">
        <w:rPr>
          <w:szCs w:val="24"/>
        </w:rPr>
        <w:t xml:space="preserve">. </w:t>
      </w:r>
      <w:r w:rsidRPr="004E4B2E">
        <w:rPr>
          <w:szCs w:val="24"/>
        </w:rPr>
        <w:t>Глушак</w:t>
      </w:r>
      <w:r w:rsidR="00171611" w:rsidRPr="004E4B2E">
        <w:rPr>
          <w:szCs w:val="24"/>
        </w:rPr>
        <w:t>)</w:t>
      </w:r>
      <w:r w:rsidRPr="004E4B2E">
        <w:rPr>
          <w:szCs w:val="24"/>
        </w:rPr>
        <w:t xml:space="preserve"> </w:t>
      </w:r>
      <w:r w:rsidR="00171611" w:rsidRPr="004E4B2E">
        <w:rPr>
          <w:szCs w:val="24"/>
        </w:rPr>
        <w:t xml:space="preserve">по фактам нарушений, выявленных в ходе </w:t>
      </w:r>
      <w:r w:rsidRPr="004E4B2E">
        <w:rPr>
          <w:szCs w:val="24"/>
        </w:rPr>
        <w:t>контрольн</w:t>
      </w:r>
      <w:r>
        <w:rPr>
          <w:szCs w:val="24"/>
        </w:rPr>
        <w:t xml:space="preserve">ого </w:t>
      </w:r>
      <w:r w:rsidRPr="004E4B2E">
        <w:rPr>
          <w:szCs w:val="24"/>
        </w:rPr>
        <w:t>мероприяти</w:t>
      </w:r>
      <w:r>
        <w:rPr>
          <w:szCs w:val="24"/>
        </w:rPr>
        <w:t>я</w:t>
      </w:r>
      <w:r w:rsidRPr="004E4B2E">
        <w:rPr>
          <w:szCs w:val="24"/>
        </w:rPr>
        <w:t>.</w:t>
      </w:r>
    </w:p>
    <w:p w14:paraId="23511F27" w14:textId="7F9D36B8" w:rsidR="00DC51B9" w:rsidRPr="00A5547B" w:rsidRDefault="00DC51B9" w:rsidP="00171611">
      <w:pPr>
        <w:spacing w:after="120"/>
        <w:ind w:firstLine="567"/>
        <w:jc w:val="both"/>
      </w:pPr>
      <w:r w:rsidRPr="00A5547B">
        <w:t>О принятых по резуль</w:t>
      </w:r>
      <w:r w:rsidRPr="004F3A8A">
        <w:t xml:space="preserve">татам рассмотрения настоящего представления решениях и мерах просим письменно уведомить контрольно-счётную палату Артёмовского городского округа в </w:t>
      </w:r>
      <w:r w:rsidR="00956340" w:rsidRPr="004F3A8A">
        <w:t>срок до 28.04.2023.</w:t>
      </w:r>
    </w:p>
    <w:p w14:paraId="763A0682" w14:textId="7852B3C7" w:rsidR="0043457D" w:rsidRDefault="004E4B2E" w:rsidP="00966F47">
      <w:pPr>
        <w:widowControl w:val="0"/>
        <w:ind w:firstLine="567"/>
        <w:jc w:val="both"/>
      </w:pPr>
      <w:r w:rsidRPr="00A5547B">
        <w:t xml:space="preserve">Приложение: отчет контрольно-счетной палаты Артемовского городского округа о </w:t>
      </w:r>
      <w:r w:rsidRPr="00A5547B">
        <w:lastRenderedPageBreak/>
        <w:t xml:space="preserve">результатах проведения контрольного мероприятия </w:t>
      </w:r>
      <w:r w:rsidRPr="00A5547B">
        <w:rPr>
          <w:szCs w:val="24"/>
        </w:rPr>
        <w:t>«</w:t>
      </w:r>
      <w:r w:rsidRPr="00657109">
        <w:rPr>
          <w:szCs w:val="24"/>
        </w:rPr>
        <w:t>Проверка правильности планирования бюджетных средств на оплату труда работников учреждения, соответствия системы оплаты труда действующему законодательству в МКУДО «Детская школа искусств № 1». Проверка правильности начисления заработной платы в текущем периоде 2023 года</w:t>
      </w:r>
      <w:r w:rsidRPr="00A5547B">
        <w:rPr>
          <w:szCs w:val="24"/>
        </w:rPr>
        <w:t>»</w:t>
      </w:r>
      <w:r>
        <w:rPr>
          <w:szCs w:val="24"/>
        </w:rPr>
        <w:t xml:space="preserve"> </w:t>
      </w:r>
      <w:r w:rsidRPr="00A5547B">
        <w:rPr>
          <w:szCs w:val="24"/>
        </w:rPr>
        <w:t>на</w:t>
      </w:r>
      <w:r w:rsidRPr="00A5547B">
        <w:t xml:space="preserve"> </w:t>
      </w:r>
      <w:r w:rsidR="004F3A8A">
        <w:t>13</w:t>
      </w:r>
      <w:r>
        <w:t xml:space="preserve"> </w:t>
      </w:r>
      <w:r w:rsidRPr="00047C99">
        <w:t xml:space="preserve">л. </w:t>
      </w:r>
      <w:r w:rsidRPr="00A5547B">
        <w:t>в 1 экз.</w:t>
      </w:r>
    </w:p>
    <w:p w14:paraId="5CF36491" w14:textId="77777777" w:rsidR="004E4B2E" w:rsidRPr="00A5547B" w:rsidRDefault="004E4B2E" w:rsidP="00966F47">
      <w:pPr>
        <w:widowControl w:val="0"/>
        <w:ind w:firstLine="567"/>
        <w:jc w:val="both"/>
        <w:rPr>
          <w:color w:val="FF0000"/>
          <w:szCs w:val="24"/>
        </w:rPr>
      </w:pPr>
    </w:p>
    <w:p w14:paraId="2B18A589" w14:textId="77777777" w:rsidR="00DD3303" w:rsidRDefault="00706197" w:rsidP="00A61664">
      <w:pPr>
        <w:spacing w:before="120"/>
      </w:pPr>
      <w:r>
        <w:t>П</w:t>
      </w:r>
      <w:r w:rsidR="00DD3303">
        <w:t>редседател</w:t>
      </w:r>
      <w:r>
        <w:t>ь</w:t>
      </w:r>
      <w:r w:rsidR="00DD3303">
        <w:t xml:space="preserve"> контрольно-счетной палаты</w:t>
      </w:r>
    </w:p>
    <w:p w14:paraId="6B93396E" w14:textId="77777777" w:rsidR="00550D86" w:rsidRDefault="00DD3303" w:rsidP="00550D86">
      <w:r>
        <w:t>Артемовского городского округа</w:t>
      </w:r>
      <w:r>
        <w:tab/>
      </w:r>
      <w:r>
        <w:tab/>
      </w:r>
      <w:r>
        <w:tab/>
      </w:r>
      <w:r>
        <w:tab/>
      </w:r>
      <w:r>
        <w:tab/>
      </w:r>
      <w:r>
        <w:tab/>
      </w:r>
      <w:r>
        <w:tab/>
      </w:r>
      <w:r w:rsidR="00706197">
        <w:t>Е.Г. Герасимова</w:t>
      </w:r>
    </w:p>
    <w:sectPr w:rsidR="00550D86" w:rsidSect="00C60A97">
      <w:pgSz w:w="11906" w:h="16838"/>
      <w:pgMar w:top="141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942"/>
    <w:multiLevelType w:val="hybridMultilevel"/>
    <w:tmpl w:val="E732259A"/>
    <w:lvl w:ilvl="0" w:tplc="B5F4F5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B93BCB"/>
    <w:multiLevelType w:val="hybridMultilevel"/>
    <w:tmpl w:val="F6CED850"/>
    <w:lvl w:ilvl="0" w:tplc="FEC2F23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7001149F"/>
    <w:multiLevelType w:val="hybridMultilevel"/>
    <w:tmpl w:val="348A1B98"/>
    <w:lvl w:ilvl="0" w:tplc="7062FD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8C9136B"/>
    <w:multiLevelType w:val="hybridMultilevel"/>
    <w:tmpl w:val="6EFC51DE"/>
    <w:lvl w:ilvl="0" w:tplc="FA008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66"/>
    <w:rsid w:val="0000670B"/>
    <w:rsid w:val="00013204"/>
    <w:rsid w:val="000164D1"/>
    <w:rsid w:val="00037DAD"/>
    <w:rsid w:val="000444DD"/>
    <w:rsid w:val="00045743"/>
    <w:rsid w:val="00062667"/>
    <w:rsid w:val="00072ADD"/>
    <w:rsid w:val="000D7400"/>
    <w:rsid w:val="00157B0A"/>
    <w:rsid w:val="0016406E"/>
    <w:rsid w:val="001661A1"/>
    <w:rsid w:val="00170B13"/>
    <w:rsid w:val="00171611"/>
    <w:rsid w:val="00171E5E"/>
    <w:rsid w:val="00174E41"/>
    <w:rsid w:val="00177E36"/>
    <w:rsid w:val="002034D6"/>
    <w:rsid w:val="00230603"/>
    <w:rsid w:val="0023659A"/>
    <w:rsid w:val="00245778"/>
    <w:rsid w:val="00290450"/>
    <w:rsid w:val="00294DA0"/>
    <w:rsid w:val="0029789C"/>
    <w:rsid w:val="002B2266"/>
    <w:rsid w:val="002B5B59"/>
    <w:rsid w:val="002C2ABF"/>
    <w:rsid w:val="002C7E4C"/>
    <w:rsid w:val="002D0219"/>
    <w:rsid w:val="0030547E"/>
    <w:rsid w:val="003668D5"/>
    <w:rsid w:val="00375372"/>
    <w:rsid w:val="003946DF"/>
    <w:rsid w:val="003A50C0"/>
    <w:rsid w:val="003B230D"/>
    <w:rsid w:val="003F62ED"/>
    <w:rsid w:val="00403AE8"/>
    <w:rsid w:val="00433D4D"/>
    <w:rsid w:val="0043457D"/>
    <w:rsid w:val="00443A8B"/>
    <w:rsid w:val="00465D25"/>
    <w:rsid w:val="004D58C6"/>
    <w:rsid w:val="004E243E"/>
    <w:rsid w:val="004E4B2E"/>
    <w:rsid w:val="004F3A8A"/>
    <w:rsid w:val="004F538E"/>
    <w:rsid w:val="00550D86"/>
    <w:rsid w:val="00556BF9"/>
    <w:rsid w:val="00570CBB"/>
    <w:rsid w:val="005807D9"/>
    <w:rsid w:val="005B5711"/>
    <w:rsid w:val="0060323B"/>
    <w:rsid w:val="00630457"/>
    <w:rsid w:val="0064630F"/>
    <w:rsid w:val="006465AC"/>
    <w:rsid w:val="00671DE7"/>
    <w:rsid w:val="00683AB3"/>
    <w:rsid w:val="00706197"/>
    <w:rsid w:val="00707067"/>
    <w:rsid w:val="0071184B"/>
    <w:rsid w:val="00745E69"/>
    <w:rsid w:val="00755EC4"/>
    <w:rsid w:val="007641FB"/>
    <w:rsid w:val="00765D59"/>
    <w:rsid w:val="00793548"/>
    <w:rsid w:val="007963C7"/>
    <w:rsid w:val="007A14D1"/>
    <w:rsid w:val="007A552B"/>
    <w:rsid w:val="007B41C2"/>
    <w:rsid w:val="007C2A40"/>
    <w:rsid w:val="007D1753"/>
    <w:rsid w:val="007F1C38"/>
    <w:rsid w:val="007F56BA"/>
    <w:rsid w:val="00807FE8"/>
    <w:rsid w:val="00827B22"/>
    <w:rsid w:val="00840477"/>
    <w:rsid w:val="00843A27"/>
    <w:rsid w:val="00853278"/>
    <w:rsid w:val="008567B9"/>
    <w:rsid w:val="00876E81"/>
    <w:rsid w:val="00890ABF"/>
    <w:rsid w:val="008A764D"/>
    <w:rsid w:val="008C501E"/>
    <w:rsid w:val="008C536B"/>
    <w:rsid w:val="008C7661"/>
    <w:rsid w:val="008E7486"/>
    <w:rsid w:val="00911183"/>
    <w:rsid w:val="00916AB3"/>
    <w:rsid w:val="00926B19"/>
    <w:rsid w:val="0093298D"/>
    <w:rsid w:val="009377A2"/>
    <w:rsid w:val="00956340"/>
    <w:rsid w:val="00960994"/>
    <w:rsid w:val="00966F47"/>
    <w:rsid w:val="009869BB"/>
    <w:rsid w:val="00996EA2"/>
    <w:rsid w:val="009D001B"/>
    <w:rsid w:val="009F4344"/>
    <w:rsid w:val="00A32241"/>
    <w:rsid w:val="00A47FCB"/>
    <w:rsid w:val="00A50E18"/>
    <w:rsid w:val="00A5547B"/>
    <w:rsid w:val="00A61664"/>
    <w:rsid w:val="00A652E6"/>
    <w:rsid w:val="00A74CBB"/>
    <w:rsid w:val="00A8190F"/>
    <w:rsid w:val="00A87174"/>
    <w:rsid w:val="00A95CA1"/>
    <w:rsid w:val="00AA130C"/>
    <w:rsid w:val="00AA61A5"/>
    <w:rsid w:val="00AD390E"/>
    <w:rsid w:val="00AD594B"/>
    <w:rsid w:val="00B025E9"/>
    <w:rsid w:val="00B02B04"/>
    <w:rsid w:val="00B13316"/>
    <w:rsid w:val="00B3607F"/>
    <w:rsid w:val="00B5577E"/>
    <w:rsid w:val="00B80403"/>
    <w:rsid w:val="00B916DB"/>
    <w:rsid w:val="00BD0988"/>
    <w:rsid w:val="00C34A94"/>
    <w:rsid w:val="00C60A97"/>
    <w:rsid w:val="00C6643A"/>
    <w:rsid w:val="00C8455D"/>
    <w:rsid w:val="00CB600C"/>
    <w:rsid w:val="00CC6F38"/>
    <w:rsid w:val="00CD0753"/>
    <w:rsid w:val="00CD488A"/>
    <w:rsid w:val="00CE24A0"/>
    <w:rsid w:val="00CE2767"/>
    <w:rsid w:val="00CE2B75"/>
    <w:rsid w:val="00CE3CD4"/>
    <w:rsid w:val="00CF0D73"/>
    <w:rsid w:val="00D42384"/>
    <w:rsid w:val="00D613FA"/>
    <w:rsid w:val="00D8081B"/>
    <w:rsid w:val="00D83275"/>
    <w:rsid w:val="00DA1966"/>
    <w:rsid w:val="00DC51B9"/>
    <w:rsid w:val="00DD3303"/>
    <w:rsid w:val="00DD766B"/>
    <w:rsid w:val="00E05488"/>
    <w:rsid w:val="00E23421"/>
    <w:rsid w:val="00E96F02"/>
    <w:rsid w:val="00EA62A8"/>
    <w:rsid w:val="00EF5476"/>
    <w:rsid w:val="00F0579B"/>
    <w:rsid w:val="00F34876"/>
    <w:rsid w:val="00F45647"/>
    <w:rsid w:val="00F57A23"/>
    <w:rsid w:val="00F8174E"/>
    <w:rsid w:val="00F95201"/>
    <w:rsid w:val="00FB3162"/>
    <w:rsid w:val="00FB50E7"/>
    <w:rsid w:val="00FB7AE9"/>
    <w:rsid w:val="00FE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66"/>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DA1966"/>
    <w:pPr>
      <w:keepNext/>
      <w:spacing w:line="360" w:lineRule="auto"/>
      <w:jc w:val="center"/>
      <w:outlineLvl w:val="1"/>
    </w:pPr>
    <w:rPr>
      <w:b/>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1966"/>
    <w:rPr>
      <w:rFonts w:ascii="Times New Roman" w:eastAsia="Times New Roman" w:hAnsi="Times New Roman" w:cs="Times New Roman"/>
      <w:b/>
      <w:spacing w:val="70"/>
      <w:sz w:val="24"/>
      <w:szCs w:val="20"/>
      <w:lang w:eastAsia="ru-RU"/>
    </w:rPr>
  </w:style>
  <w:style w:type="paragraph" w:customStyle="1" w:styleId="FR1">
    <w:name w:val="FR1"/>
    <w:rsid w:val="00DA1966"/>
    <w:pPr>
      <w:widowControl w:val="0"/>
      <w:autoSpaceDE w:val="0"/>
      <w:autoSpaceDN w:val="0"/>
      <w:adjustRightInd w:val="0"/>
      <w:spacing w:before="60" w:after="0" w:line="360" w:lineRule="auto"/>
      <w:ind w:left="1040" w:right="1000"/>
      <w:jc w:val="center"/>
    </w:pPr>
    <w:rPr>
      <w:rFonts w:ascii="Times New Roman" w:eastAsia="Times New Roman" w:hAnsi="Times New Roman" w:cs="Times New Roman"/>
      <w:b/>
      <w:sz w:val="32"/>
      <w:szCs w:val="20"/>
      <w:lang w:eastAsia="ru-RU"/>
    </w:rPr>
  </w:style>
  <w:style w:type="paragraph" w:styleId="a3">
    <w:name w:val="No Spacing"/>
    <w:uiPriority w:val="1"/>
    <w:qFormat/>
    <w:rsid w:val="004D58C6"/>
    <w:pPr>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8C7661"/>
    <w:rPr>
      <w:rFonts w:ascii="Tahoma" w:hAnsi="Tahoma" w:cs="Tahoma"/>
      <w:sz w:val="16"/>
      <w:szCs w:val="16"/>
    </w:rPr>
  </w:style>
  <w:style w:type="character" w:customStyle="1" w:styleId="a5">
    <w:name w:val="Текст выноски Знак"/>
    <w:basedOn w:val="a0"/>
    <w:link w:val="a4"/>
    <w:uiPriority w:val="99"/>
    <w:semiHidden/>
    <w:rsid w:val="008C7661"/>
    <w:rPr>
      <w:rFonts w:ascii="Tahoma" w:eastAsia="Times New Roman" w:hAnsi="Tahoma" w:cs="Tahoma"/>
      <w:sz w:val="16"/>
      <w:szCs w:val="16"/>
      <w:lang w:eastAsia="ru-RU"/>
    </w:rPr>
  </w:style>
  <w:style w:type="paragraph" w:customStyle="1" w:styleId="ConsPlusNormal">
    <w:name w:val="ConsPlusNormal"/>
    <w:next w:val="a"/>
    <w:link w:val="ConsPlusNormal0"/>
    <w:rsid w:val="007641FB"/>
    <w:pPr>
      <w:widowControl w:val="0"/>
      <w:suppressAutoHyphens/>
      <w:autoSpaceDE w:val="0"/>
      <w:spacing w:after="0" w:line="240" w:lineRule="auto"/>
      <w:ind w:firstLine="720"/>
    </w:pPr>
    <w:rPr>
      <w:rFonts w:ascii="Arial" w:eastAsia="Arial" w:hAnsi="Arial" w:cs="Times New Roman"/>
      <w:sz w:val="20"/>
      <w:szCs w:val="20"/>
    </w:rPr>
  </w:style>
  <w:style w:type="paragraph" w:styleId="a6">
    <w:name w:val="List Paragraph"/>
    <w:basedOn w:val="a"/>
    <w:uiPriority w:val="34"/>
    <w:qFormat/>
    <w:rsid w:val="00556BF9"/>
    <w:pPr>
      <w:ind w:left="720"/>
      <w:contextualSpacing/>
    </w:pPr>
  </w:style>
  <w:style w:type="paragraph" w:styleId="a7">
    <w:name w:val="Normal (Web)"/>
    <w:basedOn w:val="a"/>
    <w:unhideWhenUsed/>
    <w:rsid w:val="00F57A23"/>
    <w:pPr>
      <w:spacing w:after="75"/>
    </w:pPr>
    <w:rPr>
      <w:rFonts w:ascii="Verdana" w:hAnsi="Verdana"/>
      <w:color w:val="000000"/>
      <w:sz w:val="18"/>
      <w:szCs w:val="18"/>
    </w:rPr>
  </w:style>
  <w:style w:type="character" w:customStyle="1" w:styleId="ConsPlusNormal0">
    <w:name w:val="ConsPlusNormal Знак"/>
    <w:link w:val="ConsPlusNormal"/>
    <w:locked/>
    <w:rsid w:val="00A61664"/>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66"/>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DA1966"/>
    <w:pPr>
      <w:keepNext/>
      <w:spacing w:line="360" w:lineRule="auto"/>
      <w:jc w:val="center"/>
      <w:outlineLvl w:val="1"/>
    </w:pPr>
    <w:rPr>
      <w:b/>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1966"/>
    <w:rPr>
      <w:rFonts w:ascii="Times New Roman" w:eastAsia="Times New Roman" w:hAnsi="Times New Roman" w:cs="Times New Roman"/>
      <w:b/>
      <w:spacing w:val="70"/>
      <w:sz w:val="24"/>
      <w:szCs w:val="20"/>
      <w:lang w:eastAsia="ru-RU"/>
    </w:rPr>
  </w:style>
  <w:style w:type="paragraph" w:customStyle="1" w:styleId="FR1">
    <w:name w:val="FR1"/>
    <w:rsid w:val="00DA1966"/>
    <w:pPr>
      <w:widowControl w:val="0"/>
      <w:autoSpaceDE w:val="0"/>
      <w:autoSpaceDN w:val="0"/>
      <w:adjustRightInd w:val="0"/>
      <w:spacing w:before="60" w:after="0" w:line="360" w:lineRule="auto"/>
      <w:ind w:left="1040" w:right="1000"/>
      <w:jc w:val="center"/>
    </w:pPr>
    <w:rPr>
      <w:rFonts w:ascii="Times New Roman" w:eastAsia="Times New Roman" w:hAnsi="Times New Roman" w:cs="Times New Roman"/>
      <w:b/>
      <w:sz w:val="32"/>
      <w:szCs w:val="20"/>
      <w:lang w:eastAsia="ru-RU"/>
    </w:rPr>
  </w:style>
  <w:style w:type="paragraph" w:styleId="a3">
    <w:name w:val="No Spacing"/>
    <w:uiPriority w:val="1"/>
    <w:qFormat/>
    <w:rsid w:val="004D58C6"/>
    <w:pPr>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8C7661"/>
    <w:rPr>
      <w:rFonts w:ascii="Tahoma" w:hAnsi="Tahoma" w:cs="Tahoma"/>
      <w:sz w:val="16"/>
      <w:szCs w:val="16"/>
    </w:rPr>
  </w:style>
  <w:style w:type="character" w:customStyle="1" w:styleId="a5">
    <w:name w:val="Текст выноски Знак"/>
    <w:basedOn w:val="a0"/>
    <w:link w:val="a4"/>
    <w:uiPriority w:val="99"/>
    <w:semiHidden/>
    <w:rsid w:val="008C7661"/>
    <w:rPr>
      <w:rFonts w:ascii="Tahoma" w:eastAsia="Times New Roman" w:hAnsi="Tahoma" w:cs="Tahoma"/>
      <w:sz w:val="16"/>
      <w:szCs w:val="16"/>
      <w:lang w:eastAsia="ru-RU"/>
    </w:rPr>
  </w:style>
  <w:style w:type="paragraph" w:customStyle="1" w:styleId="ConsPlusNormal">
    <w:name w:val="ConsPlusNormal"/>
    <w:next w:val="a"/>
    <w:link w:val="ConsPlusNormal0"/>
    <w:rsid w:val="007641FB"/>
    <w:pPr>
      <w:widowControl w:val="0"/>
      <w:suppressAutoHyphens/>
      <w:autoSpaceDE w:val="0"/>
      <w:spacing w:after="0" w:line="240" w:lineRule="auto"/>
      <w:ind w:firstLine="720"/>
    </w:pPr>
    <w:rPr>
      <w:rFonts w:ascii="Arial" w:eastAsia="Arial" w:hAnsi="Arial" w:cs="Times New Roman"/>
      <w:sz w:val="20"/>
      <w:szCs w:val="20"/>
    </w:rPr>
  </w:style>
  <w:style w:type="paragraph" w:styleId="a6">
    <w:name w:val="List Paragraph"/>
    <w:basedOn w:val="a"/>
    <w:uiPriority w:val="34"/>
    <w:qFormat/>
    <w:rsid w:val="00556BF9"/>
    <w:pPr>
      <w:ind w:left="720"/>
      <w:contextualSpacing/>
    </w:pPr>
  </w:style>
  <w:style w:type="paragraph" w:styleId="a7">
    <w:name w:val="Normal (Web)"/>
    <w:basedOn w:val="a"/>
    <w:unhideWhenUsed/>
    <w:rsid w:val="00F57A23"/>
    <w:pPr>
      <w:spacing w:after="75"/>
    </w:pPr>
    <w:rPr>
      <w:rFonts w:ascii="Verdana" w:hAnsi="Verdana"/>
      <w:color w:val="000000"/>
      <w:sz w:val="18"/>
      <w:szCs w:val="18"/>
    </w:rPr>
  </w:style>
  <w:style w:type="character" w:customStyle="1" w:styleId="ConsPlusNormal0">
    <w:name w:val="ConsPlusNormal Знак"/>
    <w:link w:val="ConsPlusNormal"/>
    <w:locked/>
    <w:rsid w:val="00A61664"/>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9288">
      <w:bodyDiv w:val="1"/>
      <w:marLeft w:val="0"/>
      <w:marRight w:val="0"/>
      <w:marTop w:val="0"/>
      <w:marBottom w:val="0"/>
      <w:divBdr>
        <w:top w:val="none" w:sz="0" w:space="0" w:color="auto"/>
        <w:left w:val="none" w:sz="0" w:space="0" w:color="auto"/>
        <w:bottom w:val="none" w:sz="0" w:space="0" w:color="auto"/>
        <w:right w:val="none" w:sz="0" w:space="0" w:color="auto"/>
      </w:divBdr>
    </w:div>
    <w:div w:id="87698384">
      <w:bodyDiv w:val="1"/>
      <w:marLeft w:val="0"/>
      <w:marRight w:val="0"/>
      <w:marTop w:val="0"/>
      <w:marBottom w:val="0"/>
      <w:divBdr>
        <w:top w:val="none" w:sz="0" w:space="0" w:color="auto"/>
        <w:left w:val="none" w:sz="0" w:space="0" w:color="auto"/>
        <w:bottom w:val="none" w:sz="0" w:space="0" w:color="auto"/>
        <w:right w:val="none" w:sz="0" w:space="0" w:color="auto"/>
      </w:divBdr>
    </w:div>
    <w:div w:id="729772132">
      <w:bodyDiv w:val="1"/>
      <w:marLeft w:val="0"/>
      <w:marRight w:val="0"/>
      <w:marTop w:val="0"/>
      <w:marBottom w:val="0"/>
      <w:divBdr>
        <w:top w:val="none" w:sz="0" w:space="0" w:color="auto"/>
        <w:left w:val="none" w:sz="0" w:space="0" w:color="auto"/>
        <w:bottom w:val="none" w:sz="0" w:space="0" w:color="auto"/>
        <w:right w:val="none" w:sz="0" w:space="0" w:color="auto"/>
      </w:divBdr>
    </w:div>
    <w:div w:id="964501180">
      <w:bodyDiv w:val="1"/>
      <w:marLeft w:val="0"/>
      <w:marRight w:val="0"/>
      <w:marTop w:val="0"/>
      <w:marBottom w:val="0"/>
      <w:divBdr>
        <w:top w:val="none" w:sz="0" w:space="0" w:color="auto"/>
        <w:left w:val="none" w:sz="0" w:space="0" w:color="auto"/>
        <w:bottom w:val="none" w:sz="0" w:space="0" w:color="auto"/>
        <w:right w:val="none" w:sz="0" w:space="0" w:color="auto"/>
      </w:divBdr>
    </w:div>
    <w:div w:id="1096681175">
      <w:bodyDiv w:val="1"/>
      <w:marLeft w:val="0"/>
      <w:marRight w:val="0"/>
      <w:marTop w:val="0"/>
      <w:marBottom w:val="0"/>
      <w:divBdr>
        <w:top w:val="none" w:sz="0" w:space="0" w:color="auto"/>
        <w:left w:val="none" w:sz="0" w:space="0" w:color="auto"/>
        <w:bottom w:val="none" w:sz="0" w:space="0" w:color="auto"/>
        <w:right w:val="none" w:sz="0" w:space="0" w:color="auto"/>
      </w:divBdr>
    </w:div>
    <w:div w:id="1106997237">
      <w:bodyDiv w:val="1"/>
      <w:marLeft w:val="0"/>
      <w:marRight w:val="0"/>
      <w:marTop w:val="0"/>
      <w:marBottom w:val="0"/>
      <w:divBdr>
        <w:top w:val="none" w:sz="0" w:space="0" w:color="auto"/>
        <w:left w:val="none" w:sz="0" w:space="0" w:color="auto"/>
        <w:bottom w:val="none" w:sz="0" w:space="0" w:color="auto"/>
        <w:right w:val="none" w:sz="0" w:space="0" w:color="auto"/>
      </w:divBdr>
    </w:div>
    <w:div w:id="1449163444">
      <w:bodyDiv w:val="1"/>
      <w:marLeft w:val="0"/>
      <w:marRight w:val="0"/>
      <w:marTop w:val="0"/>
      <w:marBottom w:val="0"/>
      <w:divBdr>
        <w:top w:val="none" w:sz="0" w:space="0" w:color="auto"/>
        <w:left w:val="none" w:sz="0" w:space="0" w:color="auto"/>
        <w:bottom w:val="none" w:sz="0" w:space="0" w:color="auto"/>
        <w:right w:val="none" w:sz="0" w:space="0" w:color="auto"/>
      </w:divBdr>
    </w:div>
    <w:div w:id="1915234618">
      <w:bodyDiv w:val="1"/>
      <w:marLeft w:val="0"/>
      <w:marRight w:val="0"/>
      <w:marTop w:val="0"/>
      <w:marBottom w:val="0"/>
      <w:divBdr>
        <w:top w:val="none" w:sz="0" w:space="0" w:color="auto"/>
        <w:left w:val="none" w:sz="0" w:space="0" w:color="auto"/>
        <w:bottom w:val="none" w:sz="0" w:space="0" w:color="auto"/>
        <w:right w:val="none" w:sz="0" w:space="0" w:color="auto"/>
      </w:divBdr>
    </w:div>
    <w:div w:id="21439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114E-47EE-437D-9840-372C7554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2</cp:revision>
  <cp:lastPrinted>2022-03-15T01:01:00Z</cp:lastPrinted>
  <dcterms:created xsi:type="dcterms:W3CDTF">2023-05-03T01:48:00Z</dcterms:created>
  <dcterms:modified xsi:type="dcterms:W3CDTF">2023-05-03T01:48:00Z</dcterms:modified>
</cp:coreProperties>
</file>