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BBD" w14:textId="77777777" w:rsidR="00E905CC" w:rsidRDefault="00E905CC" w:rsidP="00B969C8">
      <w:pPr>
        <w:rPr>
          <w:sz w:val="16"/>
          <w:szCs w:val="16"/>
        </w:rPr>
      </w:pPr>
      <w:bookmarkStart w:id="0" w:name="_GoBack"/>
      <w:bookmarkEnd w:id="0"/>
    </w:p>
    <w:p w14:paraId="00554631" w14:textId="77777777" w:rsidR="000B5796" w:rsidRPr="000B5796" w:rsidRDefault="000B5796" w:rsidP="00B969C8">
      <w:pPr>
        <w:rPr>
          <w:sz w:val="16"/>
          <w:szCs w:val="16"/>
        </w:rPr>
      </w:pPr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309"/>
        <w:gridCol w:w="4219"/>
      </w:tblGrid>
      <w:tr w:rsidR="00972F20" w:rsidRPr="00E129BC" w14:paraId="40B16DAE" w14:textId="77777777" w:rsidTr="00012523">
        <w:trPr>
          <w:trHeight w:val="3645"/>
        </w:trPr>
        <w:tc>
          <w:tcPr>
            <w:tcW w:w="4536" w:type="dxa"/>
          </w:tcPr>
          <w:p w14:paraId="4F1C3353" w14:textId="77777777" w:rsidR="00040939" w:rsidRPr="00E129BC" w:rsidRDefault="00040939" w:rsidP="00040939">
            <w:pPr>
              <w:tabs>
                <w:tab w:val="left" w:pos="4145"/>
              </w:tabs>
              <w:jc w:val="center"/>
              <w:rPr>
                <w:spacing w:val="70"/>
                <w:sz w:val="24"/>
              </w:rPr>
            </w:pPr>
          </w:p>
          <w:p w14:paraId="08C7CF79" w14:textId="77777777" w:rsidR="00040939" w:rsidRPr="00E129BC" w:rsidRDefault="00040939" w:rsidP="00040939">
            <w:pPr>
              <w:pStyle w:val="2"/>
              <w:tabs>
                <w:tab w:val="left" w:pos="4145"/>
              </w:tabs>
              <w:rPr>
                <w:b w:val="0"/>
                <w:spacing w:val="48"/>
              </w:rPr>
            </w:pPr>
            <w:r w:rsidRPr="00E129BC">
              <w:rPr>
                <w:b w:val="0"/>
                <w:spacing w:val="48"/>
              </w:rPr>
              <w:t>ПРИМОРСКИЙ КРАЙ</w:t>
            </w:r>
          </w:p>
          <w:p w14:paraId="746F19BD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КОНТРОЛЬНО-СЧЕТНАЯ ПАЛАТА АРТ</w:t>
            </w:r>
            <w:r w:rsidR="00523316" w:rsidRPr="001576FE">
              <w:rPr>
                <w:b/>
                <w:bCs/>
                <w:spacing w:val="52"/>
                <w:sz w:val="24"/>
              </w:rPr>
              <w:t>Е</w:t>
            </w:r>
            <w:r w:rsidRPr="001576FE">
              <w:rPr>
                <w:b/>
                <w:bCs/>
                <w:spacing w:val="52"/>
                <w:sz w:val="24"/>
              </w:rPr>
              <w:t>МОВСКОГО</w:t>
            </w:r>
          </w:p>
          <w:p w14:paraId="653B5E1F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ГОРОДСКОГО ОКРУГА</w:t>
            </w:r>
          </w:p>
          <w:p w14:paraId="3196ABD8" w14:textId="258A50DD" w:rsidR="00040939" w:rsidRPr="00E129BC" w:rsidRDefault="00040939" w:rsidP="00040939">
            <w:pPr>
              <w:tabs>
                <w:tab w:val="left" w:pos="4145"/>
              </w:tabs>
              <w:jc w:val="center"/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E129BC">
                <w:t>692760 г</w:t>
              </w:r>
            </w:smartTag>
            <w:r w:rsidRPr="00E129BC">
              <w:t>. Артем ул. Кирова, 48,</w:t>
            </w:r>
          </w:p>
          <w:p w14:paraId="7C4B5C79" w14:textId="77777777" w:rsidR="00040939" w:rsidRPr="00E129BC" w:rsidRDefault="00040939" w:rsidP="00040939">
            <w:pPr>
              <w:tabs>
                <w:tab w:val="left" w:pos="4145"/>
              </w:tabs>
              <w:jc w:val="center"/>
            </w:pPr>
            <w:r w:rsidRPr="00E129BC">
              <w:t>тел. /факс 8 (42337) 385-58,</w:t>
            </w:r>
          </w:p>
          <w:p w14:paraId="72279A72" w14:textId="77777777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en-US"/>
              </w:rPr>
              <w:t>E</w:t>
            </w:r>
            <w:r w:rsidRPr="00E129BC">
              <w:t>-</w:t>
            </w:r>
            <w:r w:rsidRPr="00E129BC">
              <w:rPr>
                <w:lang w:val="en-US"/>
              </w:rPr>
              <w:t>mail</w:t>
            </w:r>
            <w:r w:rsidRPr="00E129BC">
              <w:t>:</w:t>
            </w:r>
            <w:r w:rsidRPr="00E129BC">
              <w:rPr>
                <w:lang w:val="en-US"/>
              </w:rPr>
              <w:t>kspartem</w:t>
            </w:r>
            <w:r w:rsidRPr="00E129BC">
              <w:t>@</w:t>
            </w:r>
            <w:r w:rsidRPr="00E129BC">
              <w:rPr>
                <w:lang w:val="en-US"/>
              </w:rPr>
              <w:t>mail</w:t>
            </w:r>
            <w:r w:rsidRPr="00E129BC">
              <w:t>.</w:t>
            </w:r>
            <w:r w:rsidRPr="00E129BC">
              <w:rPr>
                <w:lang w:val="en-US"/>
              </w:rPr>
              <w:t>ru</w:t>
            </w:r>
          </w:p>
          <w:p w14:paraId="745CF76E" w14:textId="43212E7A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  <w:rPr>
                <w:sz w:val="24"/>
              </w:rPr>
            </w:pPr>
            <w:r w:rsidRPr="00E129BC">
              <w:rPr>
                <w:sz w:val="24"/>
              </w:rPr>
              <w:t xml:space="preserve"> </w:t>
            </w:r>
            <w:r w:rsidR="00D50EB2" w:rsidRPr="00D052A5">
              <w:rPr>
                <w:sz w:val="24"/>
              </w:rPr>
              <w:t>_</w:t>
            </w:r>
            <w:r w:rsidR="00443B82" w:rsidRPr="00D052A5">
              <w:rPr>
                <w:sz w:val="24"/>
              </w:rPr>
              <w:t>___</w:t>
            </w:r>
            <w:r w:rsidR="000110E1">
              <w:rPr>
                <w:sz w:val="24"/>
                <w:u w:val="single"/>
              </w:rPr>
              <w:t>1</w:t>
            </w:r>
            <w:r w:rsidR="006D47DF">
              <w:rPr>
                <w:sz w:val="24"/>
                <w:u w:val="single"/>
              </w:rPr>
              <w:t>6</w:t>
            </w:r>
            <w:r w:rsidR="00D72A28">
              <w:rPr>
                <w:sz w:val="24"/>
                <w:u w:val="single"/>
              </w:rPr>
              <w:t>.0</w:t>
            </w:r>
            <w:r w:rsidR="000110E1">
              <w:rPr>
                <w:sz w:val="24"/>
                <w:u w:val="single"/>
              </w:rPr>
              <w:t>5</w:t>
            </w:r>
            <w:r w:rsidR="00D72A28">
              <w:rPr>
                <w:sz w:val="24"/>
                <w:u w:val="single"/>
              </w:rPr>
              <w:t>.2024</w:t>
            </w:r>
            <w:r w:rsidR="00443B82" w:rsidRPr="00D052A5">
              <w:rPr>
                <w:sz w:val="24"/>
              </w:rPr>
              <w:t>________</w:t>
            </w:r>
            <w:r w:rsidRPr="00E129BC">
              <w:rPr>
                <w:sz w:val="24"/>
              </w:rPr>
              <w:t>№</w:t>
            </w:r>
            <w:r w:rsidR="006F49D4" w:rsidRPr="00E129BC">
              <w:rPr>
                <w:sz w:val="24"/>
              </w:rPr>
              <w:t>__</w:t>
            </w:r>
            <w:r w:rsidR="00731125" w:rsidRPr="00731125">
              <w:rPr>
                <w:sz w:val="24"/>
                <w:u w:val="single"/>
              </w:rPr>
              <w:t xml:space="preserve">  </w:t>
            </w:r>
            <w:r w:rsidR="00077154">
              <w:rPr>
                <w:sz w:val="24"/>
                <w:u w:val="single"/>
              </w:rPr>
              <w:t>242/28</w:t>
            </w:r>
            <w:r w:rsidR="00731125" w:rsidRPr="00731125">
              <w:rPr>
                <w:sz w:val="24"/>
                <w:u w:val="single"/>
              </w:rPr>
              <w:t xml:space="preserve">       </w:t>
            </w:r>
            <w:r w:rsidR="006F49D4" w:rsidRPr="00E129BC">
              <w:rPr>
                <w:sz w:val="24"/>
              </w:rPr>
              <w:t>_</w:t>
            </w:r>
            <w:r w:rsidRPr="00E129BC">
              <w:rPr>
                <w:sz w:val="24"/>
              </w:rPr>
              <w:t xml:space="preserve">         </w:t>
            </w:r>
          </w:p>
          <w:p w14:paraId="7AF51B14" w14:textId="24D3793E" w:rsidR="00040939" w:rsidRPr="00E129BC" w:rsidRDefault="00040939" w:rsidP="00012523">
            <w:pPr>
              <w:pStyle w:val="1"/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ru-RU"/>
              </w:rPr>
              <w:t>На № __________ от ____________</w:t>
            </w:r>
          </w:p>
        </w:tc>
        <w:tc>
          <w:tcPr>
            <w:tcW w:w="1309" w:type="dxa"/>
          </w:tcPr>
          <w:p w14:paraId="281CBE0F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71B41F96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262CAB0A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184D1380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5FF1CAC6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1AAA67B1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4B2DC426" w14:textId="67EB39FE" w:rsidR="00443B82" w:rsidRPr="00443B82" w:rsidRDefault="00D72A28" w:rsidP="00443B82">
            <w:pPr>
              <w:jc w:val="both"/>
              <w:rPr>
                <w:sz w:val="24"/>
                <w:szCs w:val="24"/>
              </w:rPr>
            </w:pPr>
            <w:r w:rsidRPr="00D72A28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ю</w:t>
            </w:r>
            <w:r w:rsidRPr="00D72A28">
              <w:rPr>
                <w:sz w:val="24"/>
                <w:szCs w:val="24"/>
              </w:rPr>
              <w:t xml:space="preserve"> главы администрации - начальник</w:t>
            </w:r>
            <w:r>
              <w:rPr>
                <w:sz w:val="24"/>
                <w:szCs w:val="24"/>
              </w:rPr>
              <w:t>у</w:t>
            </w:r>
            <w:r w:rsidRPr="00D72A28">
              <w:rPr>
                <w:sz w:val="24"/>
                <w:szCs w:val="24"/>
              </w:rPr>
              <w:t xml:space="preserve"> управления образования</w:t>
            </w:r>
            <w:r w:rsidR="00443B82" w:rsidRPr="00443B82">
              <w:rPr>
                <w:sz w:val="24"/>
                <w:szCs w:val="24"/>
              </w:rPr>
              <w:t xml:space="preserve"> администрации Артемовского </w:t>
            </w:r>
          </w:p>
          <w:p w14:paraId="7A19BA99" w14:textId="229D0246" w:rsidR="009E67E5" w:rsidRPr="00443B82" w:rsidRDefault="00443B82" w:rsidP="00443B82">
            <w:pPr>
              <w:jc w:val="both"/>
              <w:rPr>
                <w:sz w:val="24"/>
                <w:szCs w:val="24"/>
              </w:rPr>
            </w:pPr>
            <w:r w:rsidRPr="00443B82">
              <w:rPr>
                <w:sz w:val="24"/>
                <w:szCs w:val="24"/>
              </w:rPr>
              <w:t>городского округа</w:t>
            </w:r>
          </w:p>
          <w:p w14:paraId="7C6CEA3A" w14:textId="7962B91D" w:rsidR="00443B82" w:rsidRPr="00443B82" w:rsidRDefault="00443B82" w:rsidP="00443B82">
            <w:pPr>
              <w:jc w:val="both"/>
              <w:rPr>
                <w:sz w:val="24"/>
                <w:szCs w:val="24"/>
              </w:rPr>
            </w:pPr>
          </w:p>
          <w:p w14:paraId="5B648C16" w14:textId="04EA9E35" w:rsidR="00443B82" w:rsidRPr="00443B82" w:rsidRDefault="00D72A28" w:rsidP="00443B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Н.И. Макиенко</w:t>
            </w:r>
          </w:p>
          <w:p w14:paraId="14E217A2" w14:textId="77777777" w:rsidR="00040939" w:rsidRPr="00443B82" w:rsidRDefault="00040939" w:rsidP="008077E0">
            <w:pPr>
              <w:rPr>
                <w:sz w:val="24"/>
                <w:szCs w:val="24"/>
              </w:rPr>
            </w:pPr>
          </w:p>
        </w:tc>
      </w:tr>
    </w:tbl>
    <w:p w14:paraId="5FDEFBC4" w14:textId="11EFED7B" w:rsidR="00012523" w:rsidRPr="00715456" w:rsidRDefault="00012523" w:rsidP="00012523">
      <w:pPr>
        <w:rPr>
          <w:b/>
          <w:bCs/>
          <w:sz w:val="26"/>
          <w:szCs w:val="26"/>
        </w:rPr>
      </w:pPr>
      <w:r w:rsidRPr="00715456">
        <w:rPr>
          <w:b/>
          <w:bCs/>
          <w:sz w:val="26"/>
          <w:szCs w:val="26"/>
        </w:rPr>
        <w:t>ИНФОРМАЦИОННОЕ ПИСЬМО</w:t>
      </w:r>
    </w:p>
    <w:p w14:paraId="086D698B" w14:textId="77777777" w:rsidR="00012523" w:rsidRPr="00715456" w:rsidRDefault="00012523" w:rsidP="002A03C4">
      <w:pPr>
        <w:jc w:val="center"/>
        <w:rPr>
          <w:sz w:val="26"/>
          <w:szCs w:val="26"/>
        </w:rPr>
      </w:pPr>
    </w:p>
    <w:p w14:paraId="71C97F27" w14:textId="11046A5E" w:rsidR="00040939" w:rsidRPr="00D72A28" w:rsidRDefault="00040939" w:rsidP="002A03C4">
      <w:pPr>
        <w:jc w:val="center"/>
        <w:rPr>
          <w:sz w:val="24"/>
          <w:szCs w:val="24"/>
        </w:rPr>
      </w:pPr>
      <w:r w:rsidRPr="00D72A2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3E76C8B9" wp14:editId="6DFF36FF">
            <wp:simplePos x="0" y="0"/>
            <wp:positionH relativeFrom="column">
              <wp:posOffset>728345</wp:posOffset>
            </wp:positionH>
            <wp:positionV relativeFrom="page">
              <wp:posOffset>320000</wp:posOffset>
            </wp:positionV>
            <wp:extent cx="596265" cy="742950"/>
            <wp:effectExtent l="0" t="0" r="0" b="0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B82" w:rsidRPr="00D72A28">
        <w:rPr>
          <w:sz w:val="24"/>
          <w:szCs w:val="24"/>
        </w:rPr>
        <w:t xml:space="preserve"> </w:t>
      </w:r>
      <w:r w:rsidR="00443B82" w:rsidRPr="00D72A28">
        <w:rPr>
          <w:noProof/>
          <w:sz w:val="24"/>
          <w:szCs w:val="24"/>
        </w:rPr>
        <w:t xml:space="preserve">Уважаемая </w:t>
      </w:r>
      <w:r w:rsidR="00D72A28" w:rsidRPr="00D72A28">
        <w:rPr>
          <w:noProof/>
          <w:sz w:val="24"/>
          <w:szCs w:val="24"/>
        </w:rPr>
        <w:t>Наталья Ивановна</w:t>
      </w:r>
      <w:r w:rsidR="00443B82" w:rsidRPr="00D72A28">
        <w:rPr>
          <w:noProof/>
          <w:sz w:val="24"/>
          <w:szCs w:val="24"/>
        </w:rPr>
        <w:t>!</w:t>
      </w:r>
    </w:p>
    <w:p w14:paraId="5A1FFE4B" w14:textId="77777777" w:rsidR="009012EB" w:rsidRPr="00D72A28" w:rsidRDefault="009012EB" w:rsidP="002A03C4">
      <w:pPr>
        <w:jc w:val="center"/>
        <w:rPr>
          <w:sz w:val="24"/>
          <w:szCs w:val="24"/>
        </w:rPr>
      </w:pPr>
    </w:p>
    <w:p w14:paraId="42EDB2CF" w14:textId="4A6B43B5" w:rsidR="000110E1" w:rsidRDefault="001C5B2D" w:rsidP="00427582">
      <w:pPr>
        <w:ind w:firstLine="567"/>
        <w:jc w:val="both"/>
        <w:rPr>
          <w:sz w:val="24"/>
          <w:szCs w:val="24"/>
        </w:rPr>
      </w:pPr>
      <w:r w:rsidRPr="00D72A28">
        <w:rPr>
          <w:sz w:val="24"/>
          <w:szCs w:val="24"/>
        </w:rPr>
        <w:t>Контрольно-счетн</w:t>
      </w:r>
      <w:r w:rsidR="00105AA0">
        <w:rPr>
          <w:sz w:val="24"/>
          <w:szCs w:val="24"/>
        </w:rPr>
        <w:t>ая</w:t>
      </w:r>
      <w:r w:rsidRPr="00D72A28">
        <w:rPr>
          <w:sz w:val="24"/>
          <w:szCs w:val="24"/>
        </w:rPr>
        <w:t xml:space="preserve"> палат</w:t>
      </w:r>
      <w:r w:rsidR="00105AA0">
        <w:rPr>
          <w:sz w:val="24"/>
          <w:szCs w:val="24"/>
        </w:rPr>
        <w:t>а</w:t>
      </w:r>
      <w:r w:rsidRPr="00D72A28">
        <w:rPr>
          <w:sz w:val="24"/>
          <w:szCs w:val="24"/>
        </w:rPr>
        <w:t xml:space="preserve"> Артемовского городского округа </w:t>
      </w:r>
      <w:r w:rsidR="000110E1">
        <w:rPr>
          <w:sz w:val="24"/>
          <w:szCs w:val="24"/>
        </w:rPr>
        <w:t xml:space="preserve">направляет материал, озвученный на совещании от 14.05.2024, в целях дальнейшего доведения до учреждений, подведомственных управлению образования администрации Артемовского городского округа. </w:t>
      </w:r>
    </w:p>
    <w:p w14:paraId="53F24F81" w14:textId="4DE67D7D" w:rsidR="000110E1" w:rsidRPr="00AE24B7" w:rsidRDefault="005335A4" w:rsidP="006D47D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контрольных мероприятий,</w:t>
      </w:r>
      <w:r w:rsidR="000110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проводимых контрольно-счетной палатой Артемовского городского округа на тему: </w:t>
      </w:r>
      <w:r w:rsidRPr="005335A4">
        <w:rPr>
          <w:sz w:val="24"/>
          <w:szCs w:val="24"/>
        </w:rPr>
        <w:t xml:space="preserve">«Проверка </w:t>
      </w:r>
      <w:bookmarkStart w:id="1" w:name="_Hlk166753494"/>
      <w:r w:rsidRPr="005335A4">
        <w:rPr>
          <w:sz w:val="24"/>
          <w:szCs w:val="24"/>
        </w:rPr>
        <w:t xml:space="preserve">использования субсидий из бюджета Артемовского городского округа на выполнение муниципального задания </w:t>
      </w:r>
      <w:r>
        <w:rPr>
          <w:sz w:val="24"/>
          <w:szCs w:val="24"/>
        </w:rPr>
        <w:t>муниципальным бюджетным учреждени</w:t>
      </w:r>
      <w:r w:rsidR="00504816">
        <w:rPr>
          <w:sz w:val="24"/>
          <w:szCs w:val="24"/>
        </w:rPr>
        <w:t>ем</w:t>
      </w:r>
      <w:r w:rsidRPr="005335A4">
        <w:rPr>
          <w:sz w:val="24"/>
          <w:szCs w:val="24"/>
        </w:rPr>
        <w:t xml:space="preserve"> Артемовского городского округа в части расходования средств субсидий на оплату труда работников учреждения</w:t>
      </w:r>
      <w:bookmarkEnd w:id="1"/>
      <w:r w:rsidRPr="005335A4">
        <w:rPr>
          <w:sz w:val="24"/>
          <w:szCs w:val="24"/>
        </w:rPr>
        <w:t>»</w:t>
      </w:r>
      <w:r>
        <w:rPr>
          <w:sz w:val="24"/>
          <w:szCs w:val="24"/>
        </w:rPr>
        <w:t xml:space="preserve"> установлены следующие нарушения.</w:t>
      </w:r>
    </w:p>
    <w:p w14:paraId="74EB288A" w14:textId="455A77D0" w:rsidR="004E4AD0" w:rsidRPr="004E4AD0" w:rsidRDefault="004E4AD0" w:rsidP="00AE24B7">
      <w:pPr>
        <w:spacing w:before="120"/>
        <w:ind w:firstLine="567"/>
        <w:jc w:val="both"/>
        <w:rPr>
          <w:sz w:val="24"/>
          <w:szCs w:val="24"/>
        </w:rPr>
      </w:pPr>
      <w:r w:rsidRPr="006B0E0B">
        <w:rPr>
          <w:b/>
          <w:bCs/>
          <w:sz w:val="24"/>
          <w:szCs w:val="24"/>
        </w:rPr>
        <w:t>1.</w:t>
      </w:r>
      <w:r w:rsidRPr="004E4AD0">
        <w:rPr>
          <w:sz w:val="24"/>
          <w:szCs w:val="24"/>
        </w:rPr>
        <w:t xml:space="preserve"> </w:t>
      </w:r>
      <w:r w:rsidRPr="004E4AD0">
        <w:rPr>
          <w:b/>
          <w:bCs/>
          <w:sz w:val="24"/>
          <w:szCs w:val="24"/>
        </w:rPr>
        <w:t xml:space="preserve">При </w:t>
      </w:r>
      <w:r w:rsidR="00D267EF">
        <w:rPr>
          <w:b/>
          <w:bCs/>
          <w:sz w:val="24"/>
          <w:szCs w:val="24"/>
        </w:rPr>
        <w:t>изучении</w:t>
      </w:r>
      <w:r w:rsidRPr="004E4AD0">
        <w:rPr>
          <w:b/>
          <w:bCs/>
          <w:sz w:val="24"/>
          <w:szCs w:val="24"/>
        </w:rPr>
        <w:t xml:space="preserve"> </w:t>
      </w:r>
      <w:r w:rsidR="00D267EF">
        <w:rPr>
          <w:b/>
          <w:bCs/>
          <w:sz w:val="24"/>
          <w:szCs w:val="24"/>
        </w:rPr>
        <w:t xml:space="preserve">документов, регулирующих трудовые отношения в Учреждении </w:t>
      </w:r>
      <w:r w:rsidRPr="004E4AD0">
        <w:rPr>
          <w:b/>
          <w:bCs/>
          <w:sz w:val="24"/>
          <w:szCs w:val="24"/>
        </w:rPr>
        <w:t>выявлено:</w:t>
      </w:r>
    </w:p>
    <w:p w14:paraId="7C7F2480" w14:textId="67D35156" w:rsidR="004E4AD0" w:rsidRPr="004E4AD0" w:rsidRDefault="004E4AD0" w:rsidP="004E4AD0">
      <w:pPr>
        <w:ind w:firstLine="567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1.1. </w:t>
      </w:r>
      <w:r w:rsidR="00B84876">
        <w:rPr>
          <w:sz w:val="24"/>
          <w:szCs w:val="24"/>
        </w:rPr>
        <w:t>Д</w:t>
      </w:r>
      <w:r w:rsidRPr="004E4AD0">
        <w:rPr>
          <w:sz w:val="24"/>
          <w:szCs w:val="24"/>
        </w:rPr>
        <w:t>ополнительные соглашения к коллективному договору о внесении изменений не проходили уведомительную регистрацию в министерстве труда и социальной политики Приморского края</w:t>
      </w:r>
      <w:r w:rsidR="00D267EF">
        <w:rPr>
          <w:sz w:val="24"/>
          <w:szCs w:val="24"/>
        </w:rPr>
        <w:t xml:space="preserve"> </w:t>
      </w:r>
      <w:r w:rsidR="00D267EF" w:rsidRPr="00731125">
        <w:rPr>
          <w:i/>
          <w:iCs/>
          <w:sz w:val="24"/>
          <w:szCs w:val="24"/>
        </w:rPr>
        <w:t>(</w:t>
      </w:r>
      <w:r w:rsidR="00236FBB" w:rsidRPr="00731125">
        <w:rPr>
          <w:i/>
          <w:iCs/>
          <w:sz w:val="24"/>
          <w:szCs w:val="24"/>
        </w:rPr>
        <w:t>срок 7 дней)</w:t>
      </w:r>
      <w:r w:rsidRPr="004E4AD0">
        <w:rPr>
          <w:sz w:val="24"/>
          <w:szCs w:val="24"/>
        </w:rPr>
        <w:t xml:space="preserve">; </w:t>
      </w:r>
    </w:p>
    <w:p w14:paraId="34A831C5" w14:textId="13AC8750" w:rsidR="004E4AD0" w:rsidRPr="004E4AD0" w:rsidRDefault="004E4AD0" w:rsidP="004E4AD0">
      <w:pPr>
        <w:ind w:firstLine="567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1.2. </w:t>
      </w:r>
      <w:r w:rsidR="00B84876">
        <w:rPr>
          <w:sz w:val="24"/>
          <w:szCs w:val="24"/>
        </w:rPr>
        <w:t>В</w:t>
      </w:r>
      <w:r w:rsidRPr="004E4AD0">
        <w:rPr>
          <w:sz w:val="24"/>
          <w:szCs w:val="24"/>
        </w:rPr>
        <w:t xml:space="preserve"> коллективном договоре установлены виды компенсационных и стимулирующих выплат несоответствующие Положению об отраслевой системе оплаты труда работников, утвержденному решением Думы АГО</w:t>
      </w:r>
      <w:r w:rsidR="00EE6235" w:rsidRPr="003708FB">
        <w:rPr>
          <w:rStyle w:val="af7"/>
          <w:b/>
          <w:bCs/>
          <w:sz w:val="24"/>
          <w:szCs w:val="24"/>
        </w:rPr>
        <w:footnoteReference w:id="1"/>
      </w:r>
      <w:r w:rsidR="003708FB" w:rsidRPr="003708FB">
        <w:rPr>
          <w:b/>
          <w:bCs/>
          <w:sz w:val="24"/>
          <w:szCs w:val="24"/>
        </w:rPr>
        <w:t xml:space="preserve"> </w:t>
      </w:r>
      <w:r w:rsidR="003708FB">
        <w:rPr>
          <w:sz w:val="24"/>
          <w:szCs w:val="24"/>
        </w:rPr>
        <w:t xml:space="preserve">(далее - </w:t>
      </w:r>
      <w:r w:rsidR="003708FB" w:rsidRPr="003708FB">
        <w:rPr>
          <w:sz w:val="24"/>
          <w:szCs w:val="24"/>
        </w:rPr>
        <w:t>Положени</w:t>
      </w:r>
      <w:r w:rsidR="003708FB">
        <w:rPr>
          <w:sz w:val="24"/>
          <w:szCs w:val="24"/>
        </w:rPr>
        <w:t>е</w:t>
      </w:r>
      <w:r w:rsidR="003708FB" w:rsidRPr="003708FB">
        <w:rPr>
          <w:sz w:val="24"/>
          <w:szCs w:val="24"/>
        </w:rPr>
        <w:t xml:space="preserve"> об отраслевой системе оплаты труда работников</w:t>
      </w:r>
      <w:r w:rsidR="003708FB">
        <w:rPr>
          <w:sz w:val="24"/>
          <w:szCs w:val="24"/>
        </w:rPr>
        <w:t>)</w:t>
      </w:r>
      <w:r w:rsidRPr="004E4AD0">
        <w:rPr>
          <w:sz w:val="24"/>
          <w:szCs w:val="24"/>
        </w:rPr>
        <w:t xml:space="preserve">, а Положение об оплате труда работников </w:t>
      </w:r>
      <w:r w:rsidR="003646CC">
        <w:rPr>
          <w:sz w:val="24"/>
          <w:szCs w:val="24"/>
        </w:rPr>
        <w:t>Учреждения</w:t>
      </w:r>
      <w:r w:rsidRPr="004E4AD0">
        <w:rPr>
          <w:sz w:val="24"/>
          <w:szCs w:val="24"/>
        </w:rPr>
        <w:t xml:space="preserve">  не содержит порядок оплаты труда директора учреждения, порядок и размеры оплаты труда заместителей директора и главного бухгалтера.</w:t>
      </w:r>
    </w:p>
    <w:p w14:paraId="555534C8" w14:textId="68F9F143" w:rsidR="004E4AD0" w:rsidRPr="004E4AD0" w:rsidRDefault="004E4AD0" w:rsidP="004E4AD0">
      <w:pPr>
        <w:ind w:firstLine="567"/>
        <w:jc w:val="both"/>
        <w:rPr>
          <w:i/>
          <w:iCs/>
          <w:sz w:val="24"/>
          <w:szCs w:val="24"/>
        </w:rPr>
      </w:pPr>
      <w:r w:rsidRPr="004E4AD0">
        <w:rPr>
          <w:i/>
          <w:iCs/>
          <w:sz w:val="24"/>
          <w:szCs w:val="24"/>
        </w:rPr>
        <w:t>Пример</w:t>
      </w:r>
      <w:r w:rsidR="003708FB">
        <w:rPr>
          <w:i/>
          <w:iCs/>
          <w:sz w:val="24"/>
          <w:szCs w:val="24"/>
        </w:rPr>
        <w:t xml:space="preserve"> (по п. 1.2)</w:t>
      </w:r>
      <w:r w:rsidRPr="004E4AD0">
        <w:rPr>
          <w:i/>
          <w:iCs/>
          <w:sz w:val="24"/>
          <w:szCs w:val="24"/>
        </w:rPr>
        <w:t xml:space="preserve">: </w:t>
      </w:r>
    </w:p>
    <w:p w14:paraId="40D6C52E" w14:textId="3D305F1E" w:rsidR="004E4AD0" w:rsidRPr="004E4AD0" w:rsidRDefault="003708FB" w:rsidP="004E4AD0">
      <w:pPr>
        <w:ind w:firstLine="567"/>
        <w:jc w:val="both"/>
        <w:rPr>
          <w:i/>
          <w:iCs/>
          <w:sz w:val="24"/>
          <w:szCs w:val="24"/>
        </w:rPr>
      </w:pPr>
      <w:r w:rsidRPr="003708FB">
        <w:rPr>
          <w:i/>
          <w:iCs/>
          <w:sz w:val="24"/>
          <w:szCs w:val="24"/>
        </w:rPr>
        <w:t xml:space="preserve">работникам Учреждения </w:t>
      </w:r>
      <w:r w:rsidR="004E4AD0" w:rsidRPr="004E4AD0">
        <w:rPr>
          <w:i/>
          <w:iCs/>
          <w:sz w:val="24"/>
          <w:szCs w:val="24"/>
        </w:rPr>
        <w:t>установлена иная выплата</w:t>
      </w:r>
      <w:r>
        <w:rPr>
          <w:i/>
          <w:iCs/>
          <w:sz w:val="24"/>
          <w:szCs w:val="24"/>
        </w:rPr>
        <w:t xml:space="preserve"> </w:t>
      </w:r>
      <w:r w:rsidR="004E4AD0" w:rsidRPr="004E4AD0">
        <w:rPr>
          <w:i/>
          <w:iCs/>
          <w:sz w:val="24"/>
          <w:szCs w:val="24"/>
        </w:rPr>
        <w:t xml:space="preserve">компенсационного характера вместо выплаты за работу в местностях с особыми климатическими условиями; </w:t>
      </w:r>
    </w:p>
    <w:p w14:paraId="0A575E77" w14:textId="3C93FF5C" w:rsidR="004E4AD0" w:rsidRPr="004E4AD0" w:rsidRDefault="00A56442" w:rsidP="004E4AD0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работникам Учреждения </w:t>
      </w:r>
      <w:r w:rsidR="004E4AD0" w:rsidRPr="004E4AD0">
        <w:rPr>
          <w:i/>
          <w:iCs/>
          <w:sz w:val="24"/>
          <w:szCs w:val="24"/>
        </w:rPr>
        <w:t>установлен</w:t>
      </w:r>
      <w:r w:rsidR="008E51CF">
        <w:rPr>
          <w:i/>
          <w:iCs/>
          <w:sz w:val="24"/>
          <w:szCs w:val="24"/>
        </w:rPr>
        <w:t>ы</w:t>
      </w:r>
      <w:r w:rsidR="004E4AD0" w:rsidRPr="004E4AD0">
        <w:rPr>
          <w:i/>
          <w:iCs/>
          <w:sz w:val="24"/>
          <w:szCs w:val="24"/>
        </w:rPr>
        <w:t xml:space="preserve"> выплаты стимулирующего характера в виде надбавки, премии и иные поощрительные выплаты,</w:t>
      </w:r>
      <w:r w:rsidR="00236FBB">
        <w:rPr>
          <w:i/>
          <w:iCs/>
          <w:sz w:val="24"/>
          <w:szCs w:val="24"/>
        </w:rPr>
        <w:t xml:space="preserve"> а</w:t>
      </w:r>
      <w:r w:rsidR="004E4AD0" w:rsidRPr="004E4AD0">
        <w:rPr>
          <w:i/>
          <w:iCs/>
          <w:sz w:val="24"/>
          <w:szCs w:val="24"/>
        </w:rPr>
        <w:t xml:space="preserve"> </w:t>
      </w:r>
      <w:r w:rsidR="00236FBB" w:rsidRPr="00236FBB">
        <w:rPr>
          <w:i/>
          <w:iCs/>
          <w:sz w:val="24"/>
          <w:szCs w:val="24"/>
        </w:rPr>
        <w:t>Положени</w:t>
      </w:r>
      <w:r w:rsidR="00236FBB">
        <w:rPr>
          <w:i/>
          <w:iCs/>
          <w:sz w:val="24"/>
          <w:szCs w:val="24"/>
        </w:rPr>
        <w:t>ем</w:t>
      </w:r>
      <w:r w:rsidR="00236FBB" w:rsidRPr="00236FBB">
        <w:rPr>
          <w:i/>
          <w:iCs/>
          <w:sz w:val="24"/>
          <w:szCs w:val="24"/>
        </w:rPr>
        <w:t xml:space="preserve"> об отраслевой системе оплаты труда работников</w:t>
      </w:r>
      <w:r>
        <w:rPr>
          <w:i/>
          <w:iCs/>
          <w:sz w:val="24"/>
          <w:szCs w:val="24"/>
        </w:rPr>
        <w:t xml:space="preserve"> </w:t>
      </w:r>
      <w:r w:rsidR="004E4AD0" w:rsidRPr="004E4AD0">
        <w:rPr>
          <w:i/>
          <w:iCs/>
          <w:sz w:val="24"/>
          <w:szCs w:val="24"/>
        </w:rPr>
        <w:t xml:space="preserve">установлен исчерпывающий перечень видов стимулирующих выплат: </w:t>
      </w:r>
      <w:r w:rsidR="004E4AD0" w:rsidRPr="004E4AD0">
        <w:rPr>
          <w:i/>
          <w:iCs/>
          <w:sz w:val="24"/>
          <w:szCs w:val="24"/>
        </w:rPr>
        <w:lastRenderedPageBreak/>
        <w:t>выплаты за интенсивность и высокие результаты работы; выплаты за качество выполняемых работ; премии по итогам работы</w:t>
      </w:r>
      <w:r w:rsidR="008E51CF">
        <w:rPr>
          <w:i/>
          <w:iCs/>
          <w:sz w:val="24"/>
          <w:szCs w:val="24"/>
        </w:rPr>
        <w:t>.</w:t>
      </w:r>
    </w:p>
    <w:p w14:paraId="3E0C6BD3" w14:textId="71847480" w:rsidR="004E4AD0" w:rsidRPr="004E4AD0" w:rsidRDefault="004E4AD0" w:rsidP="00AE24B7">
      <w:pPr>
        <w:spacing w:before="120"/>
        <w:ind w:firstLine="567"/>
        <w:jc w:val="both"/>
        <w:rPr>
          <w:b/>
          <w:bCs/>
          <w:sz w:val="24"/>
          <w:szCs w:val="24"/>
        </w:rPr>
      </w:pPr>
      <w:r w:rsidRPr="004E4AD0">
        <w:rPr>
          <w:b/>
          <w:bCs/>
          <w:sz w:val="24"/>
          <w:szCs w:val="24"/>
        </w:rPr>
        <w:t>2. В ходе рассмотрения документов, начисления заработной платы установлено:</w:t>
      </w:r>
    </w:p>
    <w:p w14:paraId="7D9149B3" w14:textId="07150186" w:rsidR="004E4AD0" w:rsidRPr="004E4AD0" w:rsidRDefault="004E4AD0" w:rsidP="004E4AD0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4E4AD0">
        <w:rPr>
          <w:b/>
          <w:bCs/>
          <w:i/>
          <w:iCs/>
          <w:sz w:val="24"/>
          <w:szCs w:val="24"/>
        </w:rPr>
        <w:t>2.1.</w:t>
      </w:r>
      <w:r w:rsidRPr="004E4AD0">
        <w:rPr>
          <w:sz w:val="24"/>
          <w:szCs w:val="24"/>
          <w:u w:val="single"/>
        </w:rPr>
        <w:t xml:space="preserve"> </w:t>
      </w:r>
      <w:r w:rsidR="00236FBB">
        <w:rPr>
          <w:sz w:val="24"/>
          <w:szCs w:val="24"/>
          <w:u w:val="single"/>
        </w:rPr>
        <w:t>В</w:t>
      </w:r>
      <w:r w:rsidRPr="004E4AD0">
        <w:rPr>
          <w:sz w:val="24"/>
          <w:szCs w:val="24"/>
          <w:u w:val="single"/>
        </w:rPr>
        <w:t xml:space="preserve"> том числе по трудовым договорам работников Учреждения:</w:t>
      </w:r>
    </w:p>
    <w:p w14:paraId="40E9542B" w14:textId="4E897923" w:rsidR="00236FBB" w:rsidRDefault="004E4AD0" w:rsidP="004E4AD0">
      <w:pPr>
        <w:ind w:firstLine="567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2.1.1. </w:t>
      </w:r>
      <w:r w:rsidR="00B84876">
        <w:rPr>
          <w:sz w:val="24"/>
          <w:szCs w:val="24"/>
        </w:rPr>
        <w:t>Н</w:t>
      </w:r>
      <w:r w:rsidRPr="004E4AD0">
        <w:rPr>
          <w:sz w:val="24"/>
          <w:szCs w:val="24"/>
        </w:rPr>
        <w:t>евнесение (несвоевременное внесение) изменений в трудовые договоры</w:t>
      </w:r>
      <w:r w:rsidR="00A56442">
        <w:rPr>
          <w:sz w:val="24"/>
          <w:szCs w:val="24"/>
        </w:rPr>
        <w:t xml:space="preserve"> работников</w:t>
      </w:r>
      <w:r w:rsidRPr="004E4AD0">
        <w:rPr>
          <w:sz w:val="24"/>
          <w:szCs w:val="24"/>
        </w:rPr>
        <w:t xml:space="preserve"> при изменении условий труда</w:t>
      </w:r>
      <w:r w:rsidRPr="004E4AD0">
        <w:rPr>
          <w:i/>
          <w:iCs/>
          <w:sz w:val="24"/>
          <w:szCs w:val="24"/>
        </w:rPr>
        <w:t xml:space="preserve"> </w:t>
      </w:r>
      <w:r w:rsidR="00236FBB">
        <w:rPr>
          <w:i/>
          <w:iCs/>
          <w:sz w:val="24"/>
          <w:szCs w:val="24"/>
        </w:rPr>
        <w:t xml:space="preserve">(например, </w:t>
      </w:r>
      <w:r w:rsidRPr="004E4AD0">
        <w:rPr>
          <w:i/>
          <w:iCs/>
          <w:sz w:val="24"/>
          <w:szCs w:val="24"/>
        </w:rPr>
        <w:t>при увеличении Дальневосточной надбавки, при изменении размера выплаты за выслугу лет; при увеличении объема труда, внутреннем совмещении</w:t>
      </w:r>
      <w:r w:rsidRPr="004E4AD0">
        <w:rPr>
          <w:sz w:val="24"/>
          <w:szCs w:val="24"/>
        </w:rPr>
        <w:t>)</w:t>
      </w:r>
      <w:r w:rsidR="00236FBB">
        <w:rPr>
          <w:sz w:val="24"/>
          <w:szCs w:val="24"/>
        </w:rPr>
        <w:t>;</w:t>
      </w:r>
    </w:p>
    <w:p w14:paraId="35E27674" w14:textId="16902D0B" w:rsidR="004E4AD0" w:rsidRPr="004E4AD0" w:rsidRDefault="004E4AD0" w:rsidP="004E4AD0">
      <w:pPr>
        <w:ind w:firstLine="567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2.1.2. </w:t>
      </w:r>
      <w:r w:rsidR="00B84876">
        <w:rPr>
          <w:sz w:val="24"/>
          <w:szCs w:val="24"/>
        </w:rPr>
        <w:t>Н</w:t>
      </w:r>
      <w:r w:rsidRPr="004E4AD0">
        <w:rPr>
          <w:sz w:val="24"/>
          <w:szCs w:val="24"/>
        </w:rPr>
        <w:t xml:space="preserve">екорректное внесение изменений в трудовой договор при изменении условий оплаты труда </w:t>
      </w:r>
      <w:r w:rsidR="00A56442">
        <w:rPr>
          <w:sz w:val="24"/>
          <w:szCs w:val="24"/>
        </w:rPr>
        <w:t xml:space="preserve">работников </w:t>
      </w:r>
      <w:r w:rsidRPr="004E4AD0">
        <w:rPr>
          <w:sz w:val="24"/>
          <w:szCs w:val="24"/>
        </w:rPr>
        <w:t>(</w:t>
      </w:r>
      <w:r w:rsidR="00B84876" w:rsidRPr="00B84876">
        <w:rPr>
          <w:i/>
          <w:iCs/>
          <w:sz w:val="24"/>
          <w:szCs w:val="24"/>
        </w:rPr>
        <w:t>например,</w:t>
      </w:r>
      <w:r w:rsidR="00B84876">
        <w:rPr>
          <w:sz w:val="24"/>
          <w:szCs w:val="24"/>
        </w:rPr>
        <w:t xml:space="preserve"> </w:t>
      </w:r>
      <w:r w:rsidRPr="004E4AD0">
        <w:rPr>
          <w:i/>
          <w:iCs/>
          <w:sz w:val="24"/>
          <w:szCs w:val="24"/>
        </w:rPr>
        <w:t xml:space="preserve">при индексации оклада - изменения </w:t>
      </w:r>
      <w:r w:rsidRPr="004E4AD0">
        <w:rPr>
          <w:i/>
          <w:iCs/>
          <w:sz w:val="24"/>
          <w:szCs w:val="24"/>
          <w:u w:val="single"/>
        </w:rPr>
        <w:t>не</w:t>
      </w:r>
      <w:r w:rsidRPr="004E4AD0">
        <w:rPr>
          <w:i/>
          <w:iCs/>
          <w:sz w:val="24"/>
          <w:szCs w:val="24"/>
        </w:rPr>
        <w:t xml:space="preserve"> вносятся в соответствующие разделы труд</w:t>
      </w:r>
      <w:r w:rsidR="00B84876">
        <w:rPr>
          <w:i/>
          <w:iCs/>
          <w:sz w:val="24"/>
          <w:szCs w:val="24"/>
        </w:rPr>
        <w:t>ового</w:t>
      </w:r>
      <w:r w:rsidRPr="004E4AD0">
        <w:rPr>
          <w:i/>
          <w:iCs/>
          <w:sz w:val="24"/>
          <w:szCs w:val="24"/>
        </w:rPr>
        <w:t xml:space="preserve"> договора</w:t>
      </w:r>
      <w:r w:rsidR="00B84876">
        <w:rPr>
          <w:i/>
          <w:iCs/>
          <w:sz w:val="24"/>
          <w:szCs w:val="24"/>
        </w:rPr>
        <w:t>, а Учреждением применяется в доп. соглашении следующая формулировка: «</w:t>
      </w:r>
      <w:r w:rsidR="00051988">
        <w:rPr>
          <w:i/>
          <w:iCs/>
          <w:sz w:val="24"/>
          <w:szCs w:val="24"/>
        </w:rPr>
        <w:t xml:space="preserve">в трудовой </w:t>
      </w:r>
      <w:r w:rsidR="00B84876">
        <w:rPr>
          <w:i/>
          <w:iCs/>
          <w:sz w:val="24"/>
          <w:szCs w:val="24"/>
        </w:rPr>
        <w:t xml:space="preserve">договор </w:t>
      </w:r>
      <w:r w:rsidR="00051988">
        <w:rPr>
          <w:i/>
          <w:iCs/>
          <w:sz w:val="24"/>
          <w:szCs w:val="24"/>
        </w:rPr>
        <w:t>включаются следующие положения», в том числе оклад</w:t>
      </w:r>
      <w:r w:rsidRPr="004E4AD0">
        <w:rPr>
          <w:i/>
          <w:iCs/>
          <w:sz w:val="24"/>
          <w:szCs w:val="24"/>
        </w:rPr>
        <w:t xml:space="preserve">, а </w:t>
      </w:r>
      <w:r w:rsidR="00051988" w:rsidRPr="004E4AD0">
        <w:rPr>
          <w:i/>
          <w:iCs/>
          <w:sz w:val="24"/>
          <w:szCs w:val="24"/>
        </w:rPr>
        <w:t>предыдущие условия оплаты труда</w:t>
      </w:r>
      <w:r w:rsidR="00051988">
        <w:rPr>
          <w:i/>
          <w:iCs/>
          <w:sz w:val="24"/>
          <w:szCs w:val="24"/>
        </w:rPr>
        <w:t xml:space="preserve"> не исключаются</w:t>
      </w:r>
      <w:r w:rsidR="00AE24B7">
        <w:rPr>
          <w:i/>
          <w:iCs/>
          <w:sz w:val="24"/>
          <w:szCs w:val="24"/>
        </w:rPr>
        <w:t xml:space="preserve">; </w:t>
      </w:r>
      <w:r w:rsidRPr="004E4AD0">
        <w:rPr>
          <w:i/>
          <w:iCs/>
          <w:sz w:val="24"/>
          <w:szCs w:val="24"/>
        </w:rPr>
        <w:t>отсутствует информация о том, что условия трудового договора, заключенного с работником, и не затронутые указанными дополнительными соглашениями, остаются неизменными</w:t>
      </w:r>
      <w:r w:rsidR="00AE24B7">
        <w:rPr>
          <w:i/>
          <w:iCs/>
          <w:sz w:val="24"/>
          <w:szCs w:val="24"/>
        </w:rPr>
        <w:t>; при несвоевременном внесении изменений отсутствует дата, с которой действует установленный оклад,</w:t>
      </w:r>
      <w:r w:rsidR="0054326F">
        <w:rPr>
          <w:i/>
          <w:iCs/>
          <w:sz w:val="24"/>
          <w:szCs w:val="24"/>
        </w:rPr>
        <w:t xml:space="preserve"> надбавка,</w:t>
      </w:r>
      <w:r w:rsidR="00AE24B7">
        <w:rPr>
          <w:i/>
          <w:iCs/>
          <w:sz w:val="24"/>
          <w:szCs w:val="24"/>
        </w:rPr>
        <w:t xml:space="preserve"> выплата)</w:t>
      </w:r>
      <w:r w:rsidRPr="004E4AD0">
        <w:rPr>
          <w:sz w:val="24"/>
          <w:szCs w:val="24"/>
        </w:rPr>
        <w:t xml:space="preserve">.  </w:t>
      </w:r>
    </w:p>
    <w:p w14:paraId="78EB65BC" w14:textId="341CB9AA" w:rsidR="004E4AD0" w:rsidRDefault="004E4AD0" w:rsidP="004E4AD0">
      <w:pPr>
        <w:ind w:firstLine="567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2.1.3. </w:t>
      </w:r>
      <w:r w:rsidR="00051988">
        <w:rPr>
          <w:sz w:val="24"/>
          <w:szCs w:val="24"/>
        </w:rPr>
        <w:t>В</w:t>
      </w:r>
      <w:r w:rsidRPr="004E4AD0">
        <w:rPr>
          <w:sz w:val="24"/>
          <w:szCs w:val="24"/>
        </w:rPr>
        <w:t xml:space="preserve"> трудовом договоре не отражены условия выплат стимулирующего характера, а это относится к обязательным условиям (</w:t>
      </w:r>
      <w:r w:rsidR="003646CC" w:rsidRPr="003646CC">
        <w:rPr>
          <w:i/>
          <w:iCs/>
          <w:sz w:val="24"/>
          <w:szCs w:val="24"/>
        </w:rPr>
        <w:t>например,</w:t>
      </w:r>
      <w:r w:rsidR="003646CC">
        <w:rPr>
          <w:sz w:val="24"/>
          <w:szCs w:val="24"/>
        </w:rPr>
        <w:t xml:space="preserve"> </w:t>
      </w:r>
      <w:r w:rsidR="003646CC">
        <w:rPr>
          <w:i/>
          <w:iCs/>
          <w:sz w:val="24"/>
          <w:szCs w:val="24"/>
        </w:rPr>
        <w:t>предельный</w:t>
      </w:r>
      <w:r w:rsidRPr="004E4AD0">
        <w:rPr>
          <w:i/>
          <w:iCs/>
          <w:sz w:val="24"/>
          <w:szCs w:val="24"/>
        </w:rPr>
        <w:t xml:space="preserve"> размер стимулирующих выплат</w:t>
      </w:r>
      <w:r w:rsidRPr="004E4AD0">
        <w:rPr>
          <w:sz w:val="24"/>
          <w:szCs w:val="24"/>
        </w:rPr>
        <w:t>), также в рамках стимулирующих выплат указаны иные выплаты, не установленные Положением об отраслевой системе оплаты труда работников.</w:t>
      </w:r>
    </w:p>
    <w:p w14:paraId="42672DD4" w14:textId="47A5C14A" w:rsidR="006D47DF" w:rsidRDefault="006D47DF" w:rsidP="006D47D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6D47DF">
        <w:rPr>
          <w:sz w:val="24"/>
          <w:szCs w:val="24"/>
        </w:rPr>
        <w:t>енадлежащее оформление трудового договора имеет признаки нарушения части 4 статьи 5.27 Кодекса Российской Федерации об административных правонарушениях.</w:t>
      </w:r>
    </w:p>
    <w:p w14:paraId="2BC3C074" w14:textId="0D779BA8" w:rsidR="004E4AD0" w:rsidRPr="004E4AD0" w:rsidRDefault="004E4AD0" w:rsidP="00AE24B7">
      <w:pPr>
        <w:spacing w:before="120"/>
        <w:ind w:firstLine="567"/>
        <w:jc w:val="both"/>
        <w:rPr>
          <w:sz w:val="24"/>
          <w:szCs w:val="24"/>
        </w:rPr>
      </w:pPr>
      <w:r w:rsidRPr="004E4AD0">
        <w:rPr>
          <w:b/>
          <w:bCs/>
          <w:sz w:val="24"/>
          <w:szCs w:val="24"/>
        </w:rPr>
        <w:t>2.2.</w:t>
      </w:r>
      <w:r w:rsidRPr="004E4AD0">
        <w:rPr>
          <w:sz w:val="24"/>
          <w:szCs w:val="24"/>
        </w:rPr>
        <w:t xml:space="preserve"> </w:t>
      </w:r>
      <w:r w:rsidRPr="004E4AD0">
        <w:rPr>
          <w:sz w:val="24"/>
          <w:szCs w:val="24"/>
          <w:u w:val="single"/>
        </w:rPr>
        <w:t xml:space="preserve">Положением об оплате труда работников </w:t>
      </w:r>
      <w:r w:rsidR="00AE24B7">
        <w:rPr>
          <w:sz w:val="24"/>
          <w:szCs w:val="24"/>
          <w:u w:val="single"/>
        </w:rPr>
        <w:t>Учреждения</w:t>
      </w:r>
      <w:r w:rsidRPr="004E4AD0">
        <w:rPr>
          <w:sz w:val="24"/>
          <w:szCs w:val="24"/>
          <w:u w:val="single"/>
        </w:rPr>
        <w:t xml:space="preserve">  не определен порядок выплаты директору стимулирующих выплат авансом.</w:t>
      </w:r>
      <w:r w:rsidRPr="004E4AD0">
        <w:rPr>
          <w:sz w:val="24"/>
          <w:szCs w:val="24"/>
        </w:rPr>
        <w:t xml:space="preserve"> В нарушение Положения об отраслевой системе оплаты труда работников</w:t>
      </w:r>
      <w:r w:rsidR="00A56442">
        <w:rPr>
          <w:sz w:val="24"/>
          <w:szCs w:val="24"/>
        </w:rPr>
        <w:t xml:space="preserve"> </w:t>
      </w:r>
      <w:r w:rsidRPr="004E4AD0">
        <w:rPr>
          <w:sz w:val="24"/>
          <w:szCs w:val="24"/>
        </w:rPr>
        <w:t>стимулирующая выплата директору в 2023 году ежемесячно начисл</w:t>
      </w:r>
      <w:r w:rsidR="00AE24B7">
        <w:rPr>
          <w:sz w:val="24"/>
          <w:szCs w:val="24"/>
        </w:rPr>
        <w:t>я</w:t>
      </w:r>
      <w:r w:rsidR="0054326F">
        <w:rPr>
          <w:sz w:val="24"/>
          <w:szCs w:val="24"/>
        </w:rPr>
        <w:t>лась</w:t>
      </w:r>
      <w:r w:rsidRPr="004E4AD0">
        <w:rPr>
          <w:sz w:val="24"/>
          <w:szCs w:val="24"/>
        </w:rPr>
        <w:t xml:space="preserve"> авансом, при отсутствии распоряжения Артемовского городского округа на стимулирующие выплаты (</w:t>
      </w:r>
      <w:r w:rsidRPr="004E4AD0">
        <w:rPr>
          <w:i/>
          <w:iCs/>
          <w:sz w:val="24"/>
          <w:szCs w:val="24"/>
        </w:rPr>
        <w:t>т.е. не по факту подписания распоряжения</w:t>
      </w:r>
      <w:r w:rsidR="00AE24B7" w:rsidRPr="00AE24B7">
        <w:t xml:space="preserve"> </w:t>
      </w:r>
      <w:r w:rsidR="00A56442" w:rsidRPr="00A56442">
        <w:rPr>
          <w:i/>
          <w:iCs/>
          <w:sz w:val="24"/>
          <w:szCs w:val="24"/>
        </w:rPr>
        <w:t xml:space="preserve">работодателем </w:t>
      </w:r>
      <w:r w:rsidR="00A56442">
        <w:t xml:space="preserve">- </w:t>
      </w:r>
      <w:r w:rsidR="004D5493">
        <w:rPr>
          <w:i/>
          <w:iCs/>
          <w:sz w:val="24"/>
          <w:szCs w:val="24"/>
        </w:rPr>
        <w:t>главой АГО</w:t>
      </w:r>
      <w:r w:rsidRPr="004E4AD0">
        <w:rPr>
          <w:sz w:val="24"/>
          <w:szCs w:val="24"/>
        </w:rPr>
        <w:t>).</w:t>
      </w:r>
    </w:p>
    <w:p w14:paraId="129E26A7" w14:textId="1E81A6F0" w:rsidR="004E4AD0" w:rsidRDefault="004E4AD0" w:rsidP="004D5493">
      <w:pPr>
        <w:spacing w:before="120"/>
        <w:ind w:firstLine="567"/>
        <w:jc w:val="both"/>
        <w:rPr>
          <w:sz w:val="24"/>
          <w:szCs w:val="24"/>
        </w:rPr>
      </w:pPr>
      <w:r w:rsidRPr="004E4AD0">
        <w:rPr>
          <w:b/>
          <w:bCs/>
          <w:sz w:val="24"/>
          <w:szCs w:val="24"/>
        </w:rPr>
        <w:t>2.3.</w:t>
      </w:r>
      <w:r w:rsidRPr="004E4AD0">
        <w:rPr>
          <w:sz w:val="24"/>
          <w:szCs w:val="24"/>
        </w:rPr>
        <w:t xml:space="preserve"> В нарушение трудового законодательства установлено неправомерное начисление заработной платы директору за счет средств от платных услуг, оказываемых Учреждением, без согласования данных выплат с </w:t>
      </w:r>
      <w:r w:rsidR="007C3D90">
        <w:rPr>
          <w:sz w:val="24"/>
          <w:szCs w:val="24"/>
        </w:rPr>
        <w:t>работодателем (главой АГО)</w:t>
      </w:r>
      <w:r w:rsidRPr="004E4AD0">
        <w:rPr>
          <w:sz w:val="24"/>
          <w:szCs w:val="24"/>
        </w:rPr>
        <w:t xml:space="preserve"> и не предусмотренные трудовым договором.</w:t>
      </w:r>
    </w:p>
    <w:p w14:paraId="3E7CEB7D" w14:textId="06862237" w:rsidR="007C3D90" w:rsidRPr="004E4AD0" w:rsidRDefault="007C3D90" w:rsidP="004D5493">
      <w:pPr>
        <w:spacing w:before="120"/>
        <w:ind w:firstLine="567"/>
        <w:jc w:val="both"/>
        <w:rPr>
          <w:sz w:val="24"/>
          <w:szCs w:val="24"/>
        </w:rPr>
      </w:pPr>
      <w:r w:rsidRPr="0054326F">
        <w:rPr>
          <w:b/>
          <w:bCs/>
          <w:sz w:val="24"/>
          <w:szCs w:val="24"/>
        </w:rPr>
        <w:t>2.4.</w:t>
      </w:r>
      <w:r>
        <w:rPr>
          <w:sz w:val="24"/>
          <w:szCs w:val="24"/>
        </w:rPr>
        <w:t xml:space="preserve"> Работа директор</w:t>
      </w:r>
      <w:r w:rsidR="008B6D6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8B6D64">
        <w:rPr>
          <w:sz w:val="24"/>
          <w:szCs w:val="24"/>
        </w:rPr>
        <w:t xml:space="preserve">Учреждения </w:t>
      </w:r>
      <w:r>
        <w:rPr>
          <w:sz w:val="24"/>
          <w:szCs w:val="24"/>
        </w:rPr>
        <w:t xml:space="preserve">по совместительству (внутреннее, внешнее) и совмещению должна осуществляться только </w:t>
      </w:r>
      <w:r w:rsidR="008B6D64">
        <w:rPr>
          <w:sz w:val="24"/>
          <w:szCs w:val="24"/>
        </w:rPr>
        <w:t>при согласовании (разрешении)</w:t>
      </w:r>
      <w:r>
        <w:rPr>
          <w:sz w:val="24"/>
          <w:szCs w:val="24"/>
        </w:rPr>
        <w:t xml:space="preserve"> </w:t>
      </w:r>
      <w:r w:rsidR="008B6D64">
        <w:rPr>
          <w:sz w:val="24"/>
          <w:szCs w:val="24"/>
        </w:rPr>
        <w:t>с главой АГО - работодателем (</w:t>
      </w:r>
      <w:r w:rsidR="008B6D64" w:rsidRPr="008B6D64">
        <w:rPr>
          <w:i/>
          <w:iCs/>
          <w:sz w:val="24"/>
          <w:szCs w:val="24"/>
        </w:rPr>
        <w:t>должно быть оформлено распоряжение, доп. соглашение</w:t>
      </w:r>
      <w:r w:rsidR="008B6D64">
        <w:rPr>
          <w:sz w:val="24"/>
          <w:szCs w:val="24"/>
        </w:rPr>
        <w:t xml:space="preserve">). </w:t>
      </w:r>
    </w:p>
    <w:p w14:paraId="583D9362" w14:textId="77777777" w:rsidR="004E4AD0" w:rsidRPr="004E4AD0" w:rsidRDefault="004E4AD0" w:rsidP="004E4AD0">
      <w:pPr>
        <w:ind w:firstLine="567"/>
        <w:jc w:val="both"/>
        <w:rPr>
          <w:sz w:val="24"/>
          <w:szCs w:val="24"/>
        </w:rPr>
      </w:pPr>
    </w:p>
    <w:p w14:paraId="4D4BF1B7" w14:textId="2131805F" w:rsidR="004E4AD0" w:rsidRPr="004E4AD0" w:rsidRDefault="004E4AD0" w:rsidP="004E4AD0">
      <w:pPr>
        <w:ind w:firstLine="567"/>
        <w:jc w:val="both"/>
        <w:rPr>
          <w:sz w:val="24"/>
          <w:szCs w:val="24"/>
        </w:rPr>
      </w:pPr>
      <w:r w:rsidRPr="004E4AD0">
        <w:rPr>
          <w:b/>
          <w:bCs/>
          <w:sz w:val="24"/>
          <w:szCs w:val="24"/>
        </w:rPr>
        <w:t>2.</w:t>
      </w:r>
      <w:r w:rsidR="008B6D64">
        <w:rPr>
          <w:b/>
          <w:bCs/>
          <w:sz w:val="24"/>
          <w:szCs w:val="24"/>
        </w:rPr>
        <w:t>5</w:t>
      </w:r>
      <w:r w:rsidRPr="004E4AD0">
        <w:rPr>
          <w:b/>
          <w:bCs/>
          <w:sz w:val="24"/>
          <w:szCs w:val="24"/>
        </w:rPr>
        <w:t>.</w:t>
      </w:r>
      <w:r w:rsidRPr="004E4AD0">
        <w:rPr>
          <w:sz w:val="24"/>
          <w:szCs w:val="24"/>
        </w:rPr>
        <w:t xml:space="preserve"> При отражении операций по начислению заработной платы учреждением применяются первичные учетные документы такие как: «Расчетная ведомость</w:t>
      </w:r>
      <w:r w:rsidR="00361472">
        <w:rPr>
          <w:sz w:val="24"/>
          <w:szCs w:val="24"/>
        </w:rPr>
        <w:t xml:space="preserve"> </w:t>
      </w:r>
      <w:r w:rsidR="00361472" w:rsidRPr="00361472">
        <w:rPr>
          <w:sz w:val="24"/>
          <w:szCs w:val="24"/>
        </w:rPr>
        <w:t>(ф. 0504402), «Табель учета использования рабочего времени» (ф. 0504421)</w:t>
      </w:r>
      <w:r w:rsidR="00361472">
        <w:rPr>
          <w:sz w:val="24"/>
          <w:szCs w:val="24"/>
        </w:rPr>
        <w:t xml:space="preserve"> </w:t>
      </w:r>
      <w:r w:rsidRPr="004E4AD0">
        <w:rPr>
          <w:sz w:val="24"/>
          <w:szCs w:val="24"/>
        </w:rPr>
        <w:t>без заполнения всех установленных реквизитов</w:t>
      </w:r>
      <w:r w:rsidR="00361472">
        <w:rPr>
          <w:sz w:val="24"/>
          <w:szCs w:val="24"/>
        </w:rPr>
        <w:t xml:space="preserve"> </w:t>
      </w:r>
      <w:r w:rsidR="00361472" w:rsidRPr="00361472">
        <w:rPr>
          <w:i/>
          <w:iCs/>
          <w:sz w:val="24"/>
          <w:szCs w:val="24"/>
        </w:rPr>
        <w:t>(отсутствуют даты, порядковые номера, подписи ответственных лиц</w:t>
      </w:r>
      <w:r w:rsidR="00361472">
        <w:rPr>
          <w:i/>
          <w:iCs/>
          <w:sz w:val="24"/>
          <w:szCs w:val="24"/>
        </w:rPr>
        <w:t xml:space="preserve">; </w:t>
      </w:r>
      <w:r w:rsidR="00CC4250">
        <w:rPr>
          <w:i/>
          <w:iCs/>
          <w:sz w:val="24"/>
          <w:szCs w:val="24"/>
        </w:rPr>
        <w:t>при заполнении Табеля используются условные обозначения, которые</w:t>
      </w:r>
      <w:r w:rsidR="00CC4250" w:rsidRPr="00CC4250">
        <w:t xml:space="preserve"> </w:t>
      </w:r>
      <w:r w:rsidR="00CC4250" w:rsidRPr="00CC4250">
        <w:rPr>
          <w:i/>
          <w:iCs/>
          <w:sz w:val="24"/>
          <w:szCs w:val="24"/>
        </w:rPr>
        <w:t>не установлен</w:t>
      </w:r>
      <w:r w:rsidR="00CC4250">
        <w:rPr>
          <w:i/>
          <w:iCs/>
          <w:sz w:val="24"/>
          <w:szCs w:val="24"/>
        </w:rPr>
        <w:t xml:space="preserve">ы </w:t>
      </w:r>
      <w:r w:rsidR="00CC4250" w:rsidRPr="00CC4250">
        <w:rPr>
          <w:i/>
          <w:iCs/>
          <w:sz w:val="24"/>
          <w:szCs w:val="24"/>
        </w:rPr>
        <w:t>методически</w:t>
      </w:r>
      <w:r w:rsidR="00CC4250">
        <w:rPr>
          <w:i/>
          <w:iCs/>
          <w:sz w:val="24"/>
          <w:szCs w:val="24"/>
        </w:rPr>
        <w:t>ми</w:t>
      </w:r>
      <w:r w:rsidR="00CC4250" w:rsidRPr="00CC4250">
        <w:rPr>
          <w:i/>
          <w:iCs/>
          <w:sz w:val="24"/>
          <w:szCs w:val="24"/>
        </w:rPr>
        <w:t xml:space="preserve"> указани</w:t>
      </w:r>
      <w:r w:rsidR="00CC4250">
        <w:rPr>
          <w:i/>
          <w:iCs/>
          <w:sz w:val="24"/>
          <w:szCs w:val="24"/>
        </w:rPr>
        <w:t>ями</w:t>
      </w:r>
      <w:r w:rsidR="00CC4250" w:rsidRPr="00CC4250">
        <w:rPr>
          <w:i/>
          <w:iCs/>
          <w:sz w:val="24"/>
          <w:szCs w:val="24"/>
        </w:rPr>
        <w:t xml:space="preserve"> по применению данных документов, утвержденных Приказом Минфина России от 30 марта 2015 № 52н «Об утверждении форм первичных учетных документов…»</w:t>
      </w:r>
      <w:r w:rsidR="008E51CF">
        <w:rPr>
          <w:i/>
          <w:iCs/>
          <w:sz w:val="24"/>
          <w:szCs w:val="24"/>
        </w:rPr>
        <w:t xml:space="preserve"> и</w:t>
      </w:r>
      <w:r w:rsidR="00CC4250">
        <w:rPr>
          <w:i/>
          <w:iCs/>
          <w:sz w:val="24"/>
          <w:szCs w:val="24"/>
        </w:rPr>
        <w:t>, не закреплены в учетной политике Учреждения</w:t>
      </w:r>
      <w:r w:rsidR="00361472" w:rsidRPr="00361472">
        <w:rPr>
          <w:i/>
          <w:iCs/>
          <w:sz w:val="24"/>
          <w:szCs w:val="24"/>
        </w:rPr>
        <w:t>)</w:t>
      </w:r>
      <w:r w:rsidRPr="004E4AD0">
        <w:rPr>
          <w:sz w:val="24"/>
          <w:szCs w:val="24"/>
        </w:rPr>
        <w:t>.</w:t>
      </w:r>
    </w:p>
    <w:p w14:paraId="7584CE85" w14:textId="77777777" w:rsidR="004E4AD0" w:rsidRPr="004E4AD0" w:rsidRDefault="004E4AD0" w:rsidP="004E4AD0">
      <w:pPr>
        <w:ind w:firstLine="567"/>
        <w:jc w:val="both"/>
        <w:rPr>
          <w:i/>
          <w:iCs/>
          <w:sz w:val="24"/>
          <w:szCs w:val="24"/>
        </w:rPr>
      </w:pPr>
    </w:p>
    <w:p w14:paraId="18651EF9" w14:textId="0B37DBE9" w:rsidR="004E4AD0" w:rsidRPr="004E4AD0" w:rsidRDefault="004E4AD0" w:rsidP="004E4AD0">
      <w:pPr>
        <w:ind w:firstLine="567"/>
        <w:jc w:val="both"/>
        <w:rPr>
          <w:sz w:val="24"/>
          <w:szCs w:val="24"/>
        </w:rPr>
      </w:pPr>
      <w:r w:rsidRPr="004E4AD0">
        <w:rPr>
          <w:b/>
          <w:bCs/>
          <w:sz w:val="24"/>
          <w:szCs w:val="24"/>
        </w:rPr>
        <w:t>2.</w:t>
      </w:r>
      <w:r w:rsidR="002F1179">
        <w:rPr>
          <w:b/>
          <w:bCs/>
          <w:sz w:val="24"/>
          <w:szCs w:val="24"/>
        </w:rPr>
        <w:t>6</w:t>
      </w:r>
      <w:r w:rsidRPr="004E4AD0">
        <w:rPr>
          <w:b/>
          <w:bCs/>
          <w:sz w:val="24"/>
          <w:szCs w:val="24"/>
        </w:rPr>
        <w:t>.</w:t>
      </w:r>
      <w:r w:rsidRPr="004E4AD0">
        <w:rPr>
          <w:sz w:val="24"/>
          <w:szCs w:val="24"/>
        </w:rPr>
        <w:t xml:space="preserve"> В ходе проведения контрольного мероприятия выявлен</w:t>
      </w:r>
      <w:r w:rsidR="008E51CF">
        <w:rPr>
          <w:sz w:val="24"/>
          <w:szCs w:val="24"/>
        </w:rPr>
        <w:t>ы случаи</w:t>
      </w:r>
      <w:r w:rsidRPr="004E4AD0">
        <w:rPr>
          <w:sz w:val="24"/>
          <w:szCs w:val="24"/>
        </w:rPr>
        <w:t xml:space="preserve"> </w:t>
      </w:r>
      <w:proofErr w:type="spellStart"/>
      <w:r w:rsidRPr="004E4AD0">
        <w:rPr>
          <w:sz w:val="24"/>
          <w:szCs w:val="24"/>
        </w:rPr>
        <w:t>недоначислени</w:t>
      </w:r>
      <w:r w:rsidR="008E51CF">
        <w:rPr>
          <w:sz w:val="24"/>
          <w:szCs w:val="24"/>
        </w:rPr>
        <w:t>я</w:t>
      </w:r>
      <w:proofErr w:type="spellEnd"/>
      <w:r w:rsidRPr="004E4AD0">
        <w:rPr>
          <w:sz w:val="24"/>
          <w:szCs w:val="24"/>
        </w:rPr>
        <w:t xml:space="preserve"> заработной платы  низкооплачиваемой категории работников,  </w:t>
      </w:r>
      <w:r w:rsidR="00CC4250">
        <w:rPr>
          <w:sz w:val="24"/>
          <w:szCs w:val="24"/>
        </w:rPr>
        <w:t xml:space="preserve">оплата труда </w:t>
      </w:r>
      <w:r w:rsidRPr="004E4AD0">
        <w:rPr>
          <w:sz w:val="24"/>
          <w:szCs w:val="24"/>
        </w:rPr>
        <w:t>начислена без учета доплаты до МРОТ на протяжении 2023 года.</w:t>
      </w:r>
    </w:p>
    <w:p w14:paraId="7A61E5CF" w14:textId="77777777" w:rsidR="004E4AD0" w:rsidRDefault="004E4AD0" w:rsidP="004E4AD0">
      <w:pPr>
        <w:ind w:firstLine="567"/>
        <w:jc w:val="both"/>
        <w:rPr>
          <w:sz w:val="24"/>
          <w:szCs w:val="24"/>
        </w:rPr>
      </w:pPr>
    </w:p>
    <w:p w14:paraId="1EC7A564" w14:textId="77777777" w:rsidR="00A56442" w:rsidRDefault="00A56442" w:rsidP="004E4AD0">
      <w:pPr>
        <w:ind w:firstLine="567"/>
        <w:jc w:val="both"/>
        <w:rPr>
          <w:sz w:val="24"/>
          <w:szCs w:val="24"/>
        </w:rPr>
      </w:pPr>
    </w:p>
    <w:p w14:paraId="3A94F2B5" w14:textId="77777777" w:rsidR="00A56442" w:rsidRPr="004E4AD0" w:rsidRDefault="00A56442" w:rsidP="004E4AD0">
      <w:pPr>
        <w:ind w:firstLine="567"/>
        <w:jc w:val="both"/>
        <w:rPr>
          <w:sz w:val="24"/>
          <w:szCs w:val="24"/>
        </w:rPr>
      </w:pPr>
    </w:p>
    <w:p w14:paraId="18BA2E9D" w14:textId="77777777" w:rsidR="004E4AD0" w:rsidRPr="004E4AD0" w:rsidRDefault="004E4AD0" w:rsidP="004E4AD0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4E4AD0">
        <w:rPr>
          <w:b/>
          <w:bCs/>
          <w:sz w:val="24"/>
          <w:szCs w:val="24"/>
        </w:rPr>
        <w:lastRenderedPageBreak/>
        <w:t xml:space="preserve">3. </w:t>
      </w:r>
      <w:r w:rsidRPr="004E4AD0">
        <w:rPr>
          <w:b/>
          <w:bCs/>
          <w:sz w:val="24"/>
          <w:szCs w:val="24"/>
          <w:u w:val="single"/>
        </w:rPr>
        <w:t>При установлении размера стимулирующих выплат выявлено:</w:t>
      </w:r>
    </w:p>
    <w:p w14:paraId="399AEC9E" w14:textId="367FB1EC" w:rsidR="004E4AD0" w:rsidRPr="004E4AD0" w:rsidRDefault="004E4AD0" w:rsidP="004E4AD0">
      <w:pPr>
        <w:ind w:firstLine="567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3.1. </w:t>
      </w:r>
      <w:r w:rsidR="002F1179">
        <w:rPr>
          <w:sz w:val="24"/>
          <w:szCs w:val="24"/>
        </w:rPr>
        <w:t>К</w:t>
      </w:r>
      <w:r w:rsidRPr="004E4AD0">
        <w:rPr>
          <w:sz w:val="24"/>
          <w:szCs w:val="24"/>
        </w:rPr>
        <w:t>оличественный состав комиссии утвержден в меньшем составе, чем установлено Положением об условиях оплаты труда Учреждения; заседания комиссий проведены позже срока</w:t>
      </w:r>
      <w:r w:rsidR="002F1179">
        <w:rPr>
          <w:sz w:val="24"/>
          <w:szCs w:val="24"/>
        </w:rPr>
        <w:t>, установленного Положением о работе комиссии по распределению стимулирующих выплат</w:t>
      </w:r>
      <w:r w:rsidRPr="004E4AD0">
        <w:rPr>
          <w:sz w:val="24"/>
          <w:szCs w:val="24"/>
        </w:rPr>
        <w:t>;</w:t>
      </w:r>
    </w:p>
    <w:p w14:paraId="077429FE" w14:textId="5F651066" w:rsidR="004E4AD0" w:rsidRPr="004E4AD0" w:rsidRDefault="004E4AD0" w:rsidP="004E4AD0">
      <w:pPr>
        <w:ind w:firstLine="567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3.2. </w:t>
      </w:r>
      <w:r w:rsidR="002F1179">
        <w:rPr>
          <w:sz w:val="24"/>
          <w:szCs w:val="24"/>
        </w:rPr>
        <w:t>В</w:t>
      </w:r>
      <w:r w:rsidRPr="004E4AD0">
        <w:rPr>
          <w:sz w:val="24"/>
          <w:szCs w:val="24"/>
        </w:rPr>
        <w:t>о втором полугодии 2023</w:t>
      </w:r>
      <w:r w:rsidR="008E51CF">
        <w:rPr>
          <w:sz w:val="24"/>
          <w:szCs w:val="24"/>
        </w:rPr>
        <w:t xml:space="preserve"> года</w:t>
      </w:r>
      <w:r w:rsidRPr="004E4AD0">
        <w:rPr>
          <w:sz w:val="24"/>
          <w:szCs w:val="24"/>
        </w:rPr>
        <w:t xml:space="preserve"> некоторыми работниками Учреждения представлены, а комиссией приняты и рассмотрены листы самооценки с целевыми показателями и их размерами, которые не соответствуют установленным в Положении об условиях оплаты труда Учреждения</w:t>
      </w:r>
      <w:r w:rsidR="002F1179">
        <w:rPr>
          <w:sz w:val="24"/>
          <w:szCs w:val="24"/>
        </w:rPr>
        <w:t xml:space="preserve"> (в редакции от 23.06.2023)</w:t>
      </w:r>
      <w:r w:rsidRPr="004E4AD0">
        <w:rPr>
          <w:sz w:val="24"/>
          <w:szCs w:val="24"/>
        </w:rPr>
        <w:t>;</w:t>
      </w:r>
    </w:p>
    <w:p w14:paraId="0E7B986B" w14:textId="4C65B0FD" w:rsidR="004E4AD0" w:rsidRPr="004E4AD0" w:rsidRDefault="004E4AD0" w:rsidP="004E4AD0">
      <w:pPr>
        <w:ind w:firstLine="567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 3.3. </w:t>
      </w:r>
      <w:r w:rsidR="002F1179">
        <w:rPr>
          <w:sz w:val="24"/>
          <w:szCs w:val="24"/>
        </w:rPr>
        <w:t>В</w:t>
      </w:r>
      <w:r w:rsidRPr="004E4AD0">
        <w:rPr>
          <w:sz w:val="24"/>
          <w:szCs w:val="24"/>
        </w:rPr>
        <w:t xml:space="preserve"> нарушение Положения о работе комиссии по </w:t>
      </w:r>
      <w:r w:rsidR="002F1179">
        <w:rPr>
          <w:sz w:val="24"/>
          <w:szCs w:val="24"/>
        </w:rPr>
        <w:t>распределению</w:t>
      </w:r>
      <w:r w:rsidRPr="004E4AD0">
        <w:rPr>
          <w:sz w:val="24"/>
          <w:szCs w:val="24"/>
        </w:rPr>
        <w:t xml:space="preserve"> стимулирующих выплат комиссией не составлялись итоговые оценочные листы с указанием процентов по каждому сотруднику;</w:t>
      </w:r>
    </w:p>
    <w:p w14:paraId="3692FB9E" w14:textId="458B7015" w:rsidR="004E4AD0" w:rsidRPr="004E4AD0" w:rsidRDefault="004E4AD0" w:rsidP="004E4AD0">
      <w:pPr>
        <w:ind w:firstLine="567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 3.4. </w:t>
      </w:r>
      <w:r w:rsidR="00925264">
        <w:rPr>
          <w:sz w:val="24"/>
          <w:szCs w:val="24"/>
        </w:rPr>
        <w:t>Н</w:t>
      </w:r>
      <w:r w:rsidRPr="004E4AD0">
        <w:rPr>
          <w:sz w:val="24"/>
          <w:szCs w:val="24"/>
        </w:rPr>
        <w:t>ачисление стимулирующих выплат административному и обслуживающему персоналу осуществлялось без рассмотрения и утверждения итогов выполнения целевых показателей оценки деятельности на заседании комиссии;  в отношении рабочего и уборщиков помещений вовсе не заполнялись листы  самооценки;</w:t>
      </w:r>
    </w:p>
    <w:p w14:paraId="3FCB9F76" w14:textId="6B63A6BB" w:rsidR="004E4AD0" w:rsidRDefault="004E4AD0" w:rsidP="004E4AD0">
      <w:pPr>
        <w:ind w:firstLine="567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3.5. </w:t>
      </w:r>
      <w:r w:rsidR="00925264">
        <w:rPr>
          <w:sz w:val="24"/>
          <w:szCs w:val="24"/>
        </w:rPr>
        <w:t>В</w:t>
      </w:r>
      <w:r w:rsidRPr="004E4AD0">
        <w:rPr>
          <w:sz w:val="24"/>
          <w:szCs w:val="24"/>
        </w:rPr>
        <w:t>ыявлены случаи несоответствия размера стимулирующих выплат, установленных в приказе Учреждения «О стимулирующих выплатах» и в протоколе комиссии.</w:t>
      </w:r>
    </w:p>
    <w:p w14:paraId="48F9BEE1" w14:textId="77777777" w:rsidR="00925264" w:rsidRDefault="00925264" w:rsidP="004E4AD0">
      <w:pPr>
        <w:ind w:firstLine="567"/>
        <w:jc w:val="both"/>
        <w:rPr>
          <w:sz w:val="24"/>
          <w:szCs w:val="24"/>
        </w:rPr>
      </w:pPr>
    </w:p>
    <w:p w14:paraId="01B13B27" w14:textId="2DABA724" w:rsidR="004E4AD0" w:rsidRPr="004E4AD0" w:rsidRDefault="006B0E0B" w:rsidP="004E4A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25264">
        <w:rPr>
          <w:sz w:val="24"/>
          <w:szCs w:val="24"/>
        </w:rPr>
        <w:t xml:space="preserve">омимо вопроса об </w:t>
      </w:r>
      <w:r w:rsidR="00925264" w:rsidRPr="00925264">
        <w:rPr>
          <w:sz w:val="24"/>
          <w:szCs w:val="24"/>
        </w:rPr>
        <w:t>использовани</w:t>
      </w:r>
      <w:r w:rsidR="00013025">
        <w:rPr>
          <w:sz w:val="24"/>
          <w:szCs w:val="24"/>
        </w:rPr>
        <w:t>и</w:t>
      </w:r>
      <w:r w:rsidR="00925264" w:rsidRPr="00925264">
        <w:rPr>
          <w:sz w:val="24"/>
          <w:szCs w:val="24"/>
        </w:rPr>
        <w:t xml:space="preserve"> субсидий из бюджета Артемовского городского округа на выполнение муниципального задания муниципальным бюджетным учреждением Артемовского городского округа в части расходования средств субсидий на оплату труда работников учреждения</w:t>
      </w:r>
      <w:r w:rsidR="00925264">
        <w:rPr>
          <w:sz w:val="24"/>
          <w:szCs w:val="24"/>
        </w:rPr>
        <w:t xml:space="preserve">, контрольно-счетная палата Артемовского городского округа </w:t>
      </w:r>
      <w:r w:rsidR="00013025">
        <w:rPr>
          <w:sz w:val="24"/>
          <w:szCs w:val="24"/>
        </w:rPr>
        <w:t xml:space="preserve">изучает и анализирует </w:t>
      </w:r>
      <w:r w:rsidR="006D47DF">
        <w:rPr>
          <w:sz w:val="24"/>
          <w:szCs w:val="24"/>
        </w:rPr>
        <w:t xml:space="preserve">следующие </w:t>
      </w:r>
      <w:r w:rsidR="00013025">
        <w:rPr>
          <w:sz w:val="24"/>
          <w:szCs w:val="24"/>
        </w:rPr>
        <w:t>вопросы</w:t>
      </w:r>
      <w:r w:rsidR="006D47DF">
        <w:rPr>
          <w:sz w:val="24"/>
          <w:szCs w:val="24"/>
        </w:rPr>
        <w:t>:</w:t>
      </w:r>
      <w:r w:rsidR="00013025">
        <w:rPr>
          <w:sz w:val="24"/>
          <w:szCs w:val="24"/>
        </w:rPr>
        <w:t xml:space="preserve"> правильность составления муниципального задания и плана ФХД, </w:t>
      </w:r>
      <w:r w:rsidR="00013025" w:rsidRPr="00013025">
        <w:rPr>
          <w:sz w:val="24"/>
          <w:szCs w:val="24"/>
        </w:rPr>
        <w:t>правильност</w:t>
      </w:r>
      <w:r w:rsidR="00013025">
        <w:rPr>
          <w:sz w:val="24"/>
          <w:szCs w:val="24"/>
        </w:rPr>
        <w:t>ь</w:t>
      </w:r>
      <w:r w:rsidR="00013025" w:rsidRPr="00013025">
        <w:rPr>
          <w:sz w:val="24"/>
          <w:szCs w:val="24"/>
        </w:rPr>
        <w:t xml:space="preserve"> планирования бюджетных ассигнований на оплату труда</w:t>
      </w:r>
      <w:r w:rsidR="00013025">
        <w:rPr>
          <w:sz w:val="24"/>
          <w:szCs w:val="24"/>
        </w:rPr>
        <w:t xml:space="preserve">, </w:t>
      </w:r>
      <w:r w:rsidR="00013025" w:rsidRPr="00013025">
        <w:rPr>
          <w:sz w:val="24"/>
          <w:szCs w:val="24"/>
        </w:rPr>
        <w:t>соблюдение условий и порядка выплат по обеспечению мер социальной поддержки педагогическим работникам</w:t>
      </w:r>
      <w:r w:rsidR="00013025">
        <w:rPr>
          <w:sz w:val="24"/>
          <w:szCs w:val="24"/>
        </w:rPr>
        <w:t xml:space="preserve"> и т.д.</w:t>
      </w:r>
    </w:p>
    <w:p w14:paraId="6695B2C8" w14:textId="77777777" w:rsidR="001F22E4" w:rsidRDefault="001F22E4" w:rsidP="00427582">
      <w:pPr>
        <w:ind w:firstLine="567"/>
        <w:jc w:val="both"/>
        <w:rPr>
          <w:sz w:val="24"/>
          <w:szCs w:val="24"/>
        </w:rPr>
      </w:pPr>
    </w:p>
    <w:p w14:paraId="57A1734D" w14:textId="796CCE06" w:rsidR="001F22E4" w:rsidRDefault="00634735" w:rsidP="00427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Контрольно-счетная палата Артемовского городского округа рекомендует еще раз изучить н</w:t>
      </w:r>
      <w:r w:rsidR="001F22E4" w:rsidRPr="001F22E4">
        <w:rPr>
          <w:sz w:val="24"/>
          <w:szCs w:val="24"/>
        </w:rPr>
        <w:t>ормативн</w:t>
      </w:r>
      <w:r w:rsidR="009B77C5">
        <w:rPr>
          <w:sz w:val="24"/>
          <w:szCs w:val="24"/>
        </w:rPr>
        <w:t>о-правовые</w:t>
      </w:r>
      <w:r w:rsidR="001F22E4" w:rsidRPr="001F22E4">
        <w:rPr>
          <w:sz w:val="24"/>
          <w:szCs w:val="24"/>
        </w:rPr>
        <w:t xml:space="preserve"> документы</w:t>
      </w:r>
      <w:r w:rsidR="009B77C5">
        <w:rPr>
          <w:sz w:val="24"/>
          <w:szCs w:val="24"/>
        </w:rPr>
        <w:t>, в том числе</w:t>
      </w:r>
      <w:r w:rsidR="001F22E4" w:rsidRPr="001F22E4">
        <w:rPr>
          <w:sz w:val="24"/>
          <w:szCs w:val="24"/>
        </w:rPr>
        <w:t xml:space="preserve">: </w:t>
      </w:r>
    </w:p>
    <w:p w14:paraId="61E23703" w14:textId="1173E5A9" w:rsidR="001F22E4" w:rsidRDefault="001F22E4" w:rsidP="00427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Трудовой кодекс Российской Федерации (в т.ч. ст. 22, 50, </w:t>
      </w:r>
      <w:r w:rsidRPr="001F22E4">
        <w:rPr>
          <w:sz w:val="24"/>
          <w:szCs w:val="24"/>
        </w:rPr>
        <w:t xml:space="preserve">57, </w:t>
      </w:r>
      <w:r w:rsidR="007C3D90">
        <w:rPr>
          <w:sz w:val="24"/>
          <w:szCs w:val="24"/>
        </w:rPr>
        <w:t xml:space="preserve">60.1, </w:t>
      </w:r>
      <w:r w:rsidRPr="001F22E4">
        <w:rPr>
          <w:sz w:val="24"/>
          <w:szCs w:val="24"/>
        </w:rPr>
        <w:t>60.2, 68, 72</w:t>
      </w:r>
      <w:r>
        <w:rPr>
          <w:sz w:val="24"/>
          <w:szCs w:val="24"/>
        </w:rPr>
        <w:t>, 133, 145);</w:t>
      </w:r>
    </w:p>
    <w:p w14:paraId="488498DA" w14:textId="001050E1" w:rsidR="003C7502" w:rsidRDefault="003C7502" w:rsidP="00427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C7502">
        <w:rPr>
          <w:sz w:val="24"/>
          <w:szCs w:val="24"/>
        </w:rPr>
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2024 год</w:t>
      </w:r>
      <w:r>
        <w:rPr>
          <w:sz w:val="24"/>
          <w:szCs w:val="24"/>
        </w:rPr>
        <w:t>»</w:t>
      </w:r>
      <w:r w:rsidRPr="003C7502">
        <w:rPr>
          <w:sz w:val="24"/>
          <w:szCs w:val="24"/>
        </w:rPr>
        <w:t xml:space="preserve"> (утв. решением Российской трехсторонней комиссии по регулированию социально-трудовых отношений от 22.12.2023, протокол </w:t>
      </w:r>
      <w:r>
        <w:rPr>
          <w:sz w:val="24"/>
          <w:szCs w:val="24"/>
        </w:rPr>
        <w:t>№</w:t>
      </w:r>
      <w:r w:rsidRPr="003C7502">
        <w:rPr>
          <w:sz w:val="24"/>
          <w:szCs w:val="24"/>
        </w:rPr>
        <w:t xml:space="preserve"> 11)</w:t>
      </w:r>
      <w:r>
        <w:rPr>
          <w:sz w:val="24"/>
          <w:szCs w:val="24"/>
        </w:rPr>
        <w:t>;</w:t>
      </w:r>
    </w:p>
    <w:p w14:paraId="332EA16A" w14:textId="654C1EA4" w:rsidR="001F22E4" w:rsidRDefault="001F22E4" w:rsidP="004275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F22E4">
        <w:rPr>
          <w:sz w:val="24"/>
          <w:szCs w:val="24"/>
        </w:rPr>
        <w:t>риказа Роструда от 11.11.2022 № 253 «Об утверждении Руководства по соблюдению обязательных требований трудового законодательства»</w:t>
      </w:r>
      <w:r w:rsidR="003C7502">
        <w:rPr>
          <w:sz w:val="24"/>
          <w:szCs w:val="24"/>
        </w:rPr>
        <w:t>;</w:t>
      </w:r>
    </w:p>
    <w:p w14:paraId="2719F003" w14:textId="2AACCE9A" w:rsidR="003C7502" w:rsidRDefault="003C7502" w:rsidP="00427582">
      <w:pPr>
        <w:ind w:firstLine="567"/>
        <w:jc w:val="both"/>
        <w:rPr>
          <w:sz w:val="24"/>
          <w:szCs w:val="24"/>
        </w:rPr>
      </w:pPr>
      <w:r w:rsidRPr="003C7502">
        <w:rPr>
          <w:sz w:val="24"/>
          <w:szCs w:val="24"/>
        </w:rPr>
        <w:t>Письмо</w:t>
      </w:r>
      <w:r>
        <w:rPr>
          <w:sz w:val="24"/>
          <w:szCs w:val="24"/>
        </w:rPr>
        <w:t xml:space="preserve"> </w:t>
      </w:r>
      <w:r w:rsidRPr="003C7502">
        <w:rPr>
          <w:sz w:val="24"/>
          <w:szCs w:val="24"/>
        </w:rPr>
        <w:t xml:space="preserve">Минобрнауки России от 01.02.2019 </w:t>
      </w:r>
      <w:r>
        <w:rPr>
          <w:sz w:val="24"/>
          <w:szCs w:val="24"/>
        </w:rPr>
        <w:t>№</w:t>
      </w:r>
      <w:r w:rsidRPr="003C7502">
        <w:rPr>
          <w:sz w:val="24"/>
          <w:szCs w:val="24"/>
        </w:rPr>
        <w:t xml:space="preserve"> МН-201/АС </w:t>
      </w:r>
      <w:r>
        <w:rPr>
          <w:sz w:val="24"/>
          <w:szCs w:val="24"/>
        </w:rPr>
        <w:t>«</w:t>
      </w:r>
      <w:r w:rsidRPr="003C7502">
        <w:rPr>
          <w:sz w:val="24"/>
          <w:szCs w:val="24"/>
        </w:rPr>
        <w:t>О работе руководителей подведомственных организаций по совместительству и совмещению</w:t>
      </w:r>
      <w:r>
        <w:rPr>
          <w:sz w:val="24"/>
          <w:szCs w:val="24"/>
        </w:rPr>
        <w:t>»</w:t>
      </w:r>
      <w:r w:rsidR="009B77C5">
        <w:rPr>
          <w:sz w:val="24"/>
          <w:szCs w:val="24"/>
        </w:rPr>
        <w:t>;</w:t>
      </w:r>
    </w:p>
    <w:p w14:paraId="31760D68" w14:textId="77777777" w:rsidR="009B77C5" w:rsidRDefault="009B77C5" w:rsidP="00427582">
      <w:pPr>
        <w:ind w:firstLine="567"/>
        <w:jc w:val="both"/>
        <w:rPr>
          <w:sz w:val="24"/>
          <w:szCs w:val="24"/>
        </w:rPr>
      </w:pPr>
      <w:r w:rsidRPr="009B77C5">
        <w:rPr>
          <w:sz w:val="24"/>
          <w:szCs w:val="24"/>
        </w:rPr>
        <w:t>Письмо Минтруда от 05.06.2018 № 14-0/10/В-4085 «О направлении информации по вопросам, связанным с повышением минимального размера оплаты труда»</w:t>
      </w:r>
      <w:r>
        <w:rPr>
          <w:sz w:val="24"/>
          <w:szCs w:val="24"/>
        </w:rPr>
        <w:t>;</w:t>
      </w:r>
    </w:p>
    <w:p w14:paraId="2CF077E1" w14:textId="76F34291" w:rsidR="006D47DF" w:rsidRDefault="009B77C5" w:rsidP="006D47DF">
      <w:pPr>
        <w:ind w:firstLine="567"/>
        <w:jc w:val="both"/>
        <w:rPr>
          <w:sz w:val="24"/>
          <w:szCs w:val="24"/>
        </w:rPr>
      </w:pPr>
      <w:r w:rsidRPr="009B77C5">
        <w:rPr>
          <w:sz w:val="24"/>
          <w:szCs w:val="24"/>
        </w:rPr>
        <w:t>Письмо Гострудинспекции в Приморском крае от 27.10.2017 № 25/10-35-17-ОБ «О порядке расчета заработной платы работнику за не полностью отработанный месяц»</w:t>
      </w:r>
      <w:r w:rsidR="006D47DF">
        <w:rPr>
          <w:sz w:val="24"/>
          <w:szCs w:val="24"/>
        </w:rPr>
        <w:t>.</w:t>
      </w:r>
    </w:p>
    <w:p w14:paraId="701A88F9" w14:textId="77777777" w:rsidR="001F22E4" w:rsidRPr="004E4AD0" w:rsidRDefault="001F22E4" w:rsidP="00427582">
      <w:pPr>
        <w:ind w:firstLine="567"/>
        <w:jc w:val="both"/>
        <w:rPr>
          <w:sz w:val="24"/>
          <w:szCs w:val="24"/>
        </w:rPr>
      </w:pPr>
    </w:p>
    <w:p w14:paraId="4B790624" w14:textId="73F65775" w:rsidR="00393185" w:rsidRPr="00D72A28" w:rsidRDefault="00393185" w:rsidP="002F6F55">
      <w:pPr>
        <w:rPr>
          <w:sz w:val="24"/>
          <w:szCs w:val="24"/>
        </w:rPr>
      </w:pPr>
    </w:p>
    <w:p w14:paraId="7CED8232" w14:textId="0930CE83" w:rsidR="008F01FC" w:rsidRPr="00D72A28" w:rsidRDefault="00012523" w:rsidP="002F6F55">
      <w:pPr>
        <w:rPr>
          <w:sz w:val="24"/>
          <w:szCs w:val="24"/>
        </w:rPr>
      </w:pPr>
      <w:r w:rsidRPr="00D72A28">
        <w:rPr>
          <w:sz w:val="24"/>
          <w:szCs w:val="24"/>
        </w:rPr>
        <w:t>П</w:t>
      </w:r>
      <w:r w:rsidR="008F01FC" w:rsidRPr="00D72A28">
        <w:rPr>
          <w:sz w:val="24"/>
          <w:szCs w:val="24"/>
        </w:rPr>
        <w:t>редседател</w:t>
      </w:r>
      <w:r w:rsidRPr="00D72A28">
        <w:rPr>
          <w:sz w:val="24"/>
          <w:szCs w:val="24"/>
        </w:rPr>
        <w:t>ь</w:t>
      </w:r>
      <w:r w:rsidR="008F01FC" w:rsidRPr="00D72A28">
        <w:rPr>
          <w:sz w:val="24"/>
          <w:szCs w:val="24"/>
        </w:rPr>
        <w:t xml:space="preserve"> контрольно-счетной палаты</w:t>
      </w:r>
    </w:p>
    <w:p w14:paraId="079DF8BE" w14:textId="627166E0" w:rsidR="007144D3" w:rsidRPr="00D72A28" w:rsidRDefault="008F01FC" w:rsidP="00393185">
      <w:pPr>
        <w:rPr>
          <w:sz w:val="24"/>
          <w:szCs w:val="24"/>
        </w:rPr>
      </w:pPr>
      <w:r w:rsidRPr="00D72A28">
        <w:rPr>
          <w:sz w:val="24"/>
          <w:szCs w:val="24"/>
        </w:rPr>
        <w:t>Артемовского городского округа</w:t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="00012523" w:rsidRPr="00D72A28">
        <w:rPr>
          <w:sz w:val="24"/>
          <w:szCs w:val="24"/>
        </w:rPr>
        <w:t>Е.Г. Герасимова</w:t>
      </w:r>
    </w:p>
    <w:sectPr w:rsidR="007144D3" w:rsidRPr="00D72A28" w:rsidSect="0046518F"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157D9" w14:textId="77777777" w:rsidR="009F2E5C" w:rsidRDefault="009F2E5C" w:rsidP="00D2230C">
      <w:r>
        <w:separator/>
      </w:r>
    </w:p>
  </w:endnote>
  <w:endnote w:type="continuationSeparator" w:id="0">
    <w:p w14:paraId="4A569C37" w14:textId="77777777" w:rsidR="009F2E5C" w:rsidRDefault="009F2E5C" w:rsidP="00D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5918E" w14:textId="77777777" w:rsidR="009F2E5C" w:rsidRDefault="009F2E5C" w:rsidP="00D2230C">
      <w:r>
        <w:separator/>
      </w:r>
    </w:p>
  </w:footnote>
  <w:footnote w:type="continuationSeparator" w:id="0">
    <w:p w14:paraId="1499BF0E" w14:textId="77777777" w:rsidR="009F2E5C" w:rsidRDefault="009F2E5C" w:rsidP="00D2230C">
      <w:r>
        <w:continuationSeparator/>
      </w:r>
    </w:p>
  </w:footnote>
  <w:footnote w:id="1">
    <w:p w14:paraId="66A8D543" w14:textId="665A58AF" w:rsidR="00EE6235" w:rsidRDefault="00EE6235">
      <w:pPr>
        <w:pStyle w:val="af5"/>
      </w:pPr>
      <w:r w:rsidRPr="003708FB">
        <w:rPr>
          <w:rStyle w:val="af7"/>
          <w:b/>
          <w:bCs/>
        </w:rPr>
        <w:footnoteRef/>
      </w:r>
      <w:r w:rsidRPr="003708FB">
        <w:rPr>
          <w:b/>
          <w:bCs/>
        </w:rPr>
        <w:t xml:space="preserve"> </w:t>
      </w:r>
      <w:r w:rsidR="00C0439B">
        <w:t xml:space="preserve">- </w:t>
      </w:r>
      <w:r w:rsidR="00C0439B" w:rsidRPr="00C0439B">
        <w:rPr>
          <w:u w:val="single"/>
        </w:rPr>
        <w:t>д</w:t>
      </w:r>
      <w:r w:rsidRPr="00C0439B">
        <w:rPr>
          <w:u w:val="single"/>
        </w:rPr>
        <w:t>ля работников общеобразовательных организаций</w:t>
      </w:r>
      <w:r>
        <w:t>:</w:t>
      </w:r>
      <w:r w:rsidRPr="00EE6235">
        <w:t xml:space="preserve"> Решение Думы Артемовского городского округа от 23.12.2022 </w:t>
      </w:r>
      <w:r>
        <w:t>№</w:t>
      </w:r>
      <w:r w:rsidRPr="00EE6235">
        <w:t xml:space="preserve"> 67 </w:t>
      </w:r>
      <w:r>
        <w:t>«</w:t>
      </w:r>
      <w:r w:rsidRPr="00EE6235">
        <w:t>Об отраслевой системе оплаты труда работников муниципальных бюджетных общеобразовательных организаций Артемовского городского округа</w:t>
      </w:r>
      <w:r>
        <w:t>»</w:t>
      </w:r>
      <w:r w:rsidR="00C0439B">
        <w:t>;</w:t>
      </w:r>
    </w:p>
    <w:p w14:paraId="7AFB9F5C" w14:textId="33091FA5" w:rsidR="00EE6235" w:rsidRDefault="00EE6235">
      <w:pPr>
        <w:pStyle w:val="af5"/>
      </w:pPr>
      <w:r>
        <w:t xml:space="preserve"> </w:t>
      </w:r>
      <w:r w:rsidR="00C0439B">
        <w:t xml:space="preserve"> - </w:t>
      </w:r>
      <w:r w:rsidR="00C0439B" w:rsidRPr="00C0439B">
        <w:rPr>
          <w:u w:val="single"/>
        </w:rPr>
        <w:t>для работников образовательных организаций дошкольного образования</w:t>
      </w:r>
      <w:r w:rsidR="00C0439B">
        <w:t>:</w:t>
      </w:r>
      <w:r w:rsidR="00C0439B" w:rsidRPr="00C0439B">
        <w:t xml:space="preserve"> Решение Думы Артемовского городского округа от 28.03.2019 </w:t>
      </w:r>
      <w:r w:rsidR="00C0439B">
        <w:t>№</w:t>
      </w:r>
      <w:r w:rsidR="00C0439B" w:rsidRPr="00C0439B">
        <w:t xml:space="preserve"> 226 </w:t>
      </w:r>
      <w:r w:rsidR="00C0439B">
        <w:t>«</w:t>
      </w:r>
      <w:r w:rsidR="00C0439B" w:rsidRPr="00C0439B">
        <w:t>Об отраслевой системе оплаты труда работников муниципальных бюджетных образовательных организаций Артемовского городского округа, реализующих общеобразовательную программу дошкольного образования</w:t>
      </w:r>
      <w:r w:rsidR="00C0439B">
        <w:t>»;</w:t>
      </w:r>
    </w:p>
    <w:p w14:paraId="79B57394" w14:textId="4AE33D3B" w:rsidR="00C0439B" w:rsidRDefault="00C0439B">
      <w:pPr>
        <w:pStyle w:val="af5"/>
      </w:pPr>
      <w:r>
        <w:t xml:space="preserve">- </w:t>
      </w:r>
      <w:r w:rsidR="003708FB" w:rsidRPr="003708FB">
        <w:rPr>
          <w:u w:val="single"/>
        </w:rPr>
        <w:t>для работников образовательных учреждений дополнительного образования</w:t>
      </w:r>
      <w:r w:rsidR="003708FB">
        <w:t>:</w:t>
      </w:r>
      <w:r w:rsidR="003708FB" w:rsidRPr="003708FB">
        <w:t xml:space="preserve"> </w:t>
      </w:r>
      <w:r w:rsidRPr="00C0439B">
        <w:t xml:space="preserve">Решение Думы Артемовского городского округа от 06.02.2015 </w:t>
      </w:r>
      <w:r>
        <w:t>№</w:t>
      </w:r>
      <w:r w:rsidRPr="00C0439B">
        <w:t xml:space="preserve"> 417 </w:t>
      </w:r>
      <w:r>
        <w:t>«</w:t>
      </w:r>
      <w:r w:rsidRPr="00C0439B">
        <w:t>Об отраслевой системе оплаты труда работников муниципальных образовательных учреждений дополнительного образования Артемовского городского округа</w:t>
      </w:r>
      <w: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2E"/>
    <w:multiLevelType w:val="hybridMultilevel"/>
    <w:tmpl w:val="8744A6C2"/>
    <w:lvl w:ilvl="0" w:tplc="97B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70DE1"/>
    <w:multiLevelType w:val="hybridMultilevel"/>
    <w:tmpl w:val="2F5C2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871E1"/>
    <w:multiLevelType w:val="hybridMultilevel"/>
    <w:tmpl w:val="920A3084"/>
    <w:lvl w:ilvl="0" w:tplc="B64E85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14A66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BE1071"/>
    <w:multiLevelType w:val="hybridMultilevel"/>
    <w:tmpl w:val="AAC869D6"/>
    <w:lvl w:ilvl="0" w:tplc="D99C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FB1D3F"/>
    <w:multiLevelType w:val="hybridMultilevel"/>
    <w:tmpl w:val="F40298EE"/>
    <w:lvl w:ilvl="0" w:tplc="4176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643503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165D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640D2B"/>
    <w:multiLevelType w:val="hybridMultilevel"/>
    <w:tmpl w:val="DCF8A3FC"/>
    <w:lvl w:ilvl="0" w:tplc="4A48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6727C"/>
    <w:multiLevelType w:val="hybridMultilevel"/>
    <w:tmpl w:val="875081BA"/>
    <w:lvl w:ilvl="0" w:tplc="20CEC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6A3898"/>
    <w:multiLevelType w:val="hybridMultilevel"/>
    <w:tmpl w:val="7F00B726"/>
    <w:lvl w:ilvl="0" w:tplc="421A4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DD2296"/>
    <w:multiLevelType w:val="hybridMultilevel"/>
    <w:tmpl w:val="C69241E6"/>
    <w:lvl w:ilvl="0" w:tplc="4FFCE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334867"/>
    <w:multiLevelType w:val="hybridMultilevel"/>
    <w:tmpl w:val="46C68976"/>
    <w:lvl w:ilvl="0" w:tplc="0B46E0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B440AE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163710"/>
    <w:multiLevelType w:val="hybridMultilevel"/>
    <w:tmpl w:val="16E802F0"/>
    <w:lvl w:ilvl="0" w:tplc="E474D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450069"/>
    <w:multiLevelType w:val="hybridMultilevel"/>
    <w:tmpl w:val="DFC63746"/>
    <w:lvl w:ilvl="0" w:tplc="4B8CA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3C6D1B"/>
    <w:multiLevelType w:val="hybridMultilevel"/>
    <w:tmpl w:val="F980333C"/>
    <w:lvl w:ilvl="0" w:tplc="75DE5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555262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9212F4D"/>
    <w:multiLevelType w:val="hybridMultilevel"/>
    <w:tmpl w:val="65E208E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18"/>
  </w:num>
  <w:num w:numId="15">
    <w:abstractNumId w:val="2"/>
  </w:num>
  <w:num w:numId="16">
    <w:abstractNumId w:val="11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0"/>
    <w:rsid w:val="000110E1"/>
    <w:rsid w:val="00012523"/>
    <w:rsid w:val="00013025"/>
    <w:rsid w:val="00024BB7"/>
    <w:rsid w:val="0002516B"/>
    <w:rsid w:val="00031F81"/>
    <w:rsid w:val="00035C5E"/>
    <w:rsid w:val="00040939"/>
    <w:rsid w:val="00047AFA"/>
    <w:rsid w:val="000509E8"/>
    <w:rsid w:val="00051988"/>
    <w:rsid w:val="000540D4"/>
    <w:rsid w:val="000551C9"/>
    <w:rsid w:val="000564BE"/>
    <w:rsid w:val="00057F00"/>
    <w:rsid w:val="00065F12"/>
    <w:rsid w:val="00072907"/>
    <w:rsid w:val="00077154"/>
    <w:rsid w:val="000A0E24"/>
    <w:rsid w:val="000B4E2E"/>
    <w:rsid w:val="000B5796"/>
    <w:rsid w:val="000B7F01"/>
    <w:rsid w:val="000C16D8"/>
    <w:rsid w:val="000C35E3"/>
    <w:rsid w:val="000C54F5"/>
    <w:rsid w:val="000D44F9"/>
    <w:rsid w:val="000E74B5"/>
    <w:rsid w:val="000F462D"/>
    <w:rsid w:val="000F5650"/>
    <w:rsid w:val="00105AA0"/>
    <w:rsid w:val="00137CB0"/>
    <w:rsid w:val="0014704C"/>
    <w:rsid w:val="0015177A"/>
    <w:rsid w:val="00156410"/>
    <w:rsid w:val="001576FE"/>
    <w:rsid w:val="001706BF"/>
    <w:rsid w:val="00174A40"/>
    <w:rsid w:val="00176747"/>
    <w:rsid w:val="001804B0"/>
    <w:rsid w:val="001833BA"/>
    <w:rsid w:val="00193197"/>
    <w:rsid w:val="00193F66"/>
    <w:rsid w:val="00194FD4"/>
    <w:rsid w:val="00195165"/>
    <w:rsid w:val="001A1A3F"/>
    <w:rsid w:val="001A1B65"/>
    <w:rsid w:val="001B0258"/>
    <w:rsid w:val="001B5194"/>
    <w:rsid w:val="001C3172"/>
    <w:rsid w:val="001C5B2D"/>
    <w:rsid w:val="001C7FFD"/>
    <w:rsid w:val="001D4B06"/>
    <w:rsid w:val="001E00D4"/>
    <w:rsid w:val="001E0C5C"/>
    <w:rsid w:val="001E0E21"/>
    <w:rsid w:val="001F1DD2"/>
    <w:rsid w:val="001F22E4"/>
    <w:rsid w:val="00201B35"/>
    <w:rsid w:val="00205F14"/>
    <w:rsid w:val="002063CA"/>
    <w:rsid w:val="00207676"/>
    <w:rsid w:val="00211576"/>
    <w:rsid w:val="002134F1"/>
    <w:rsid w:val="00220730"/>
    <w:rsid w:val="00223B64"/>
    <w:rsid w:val="002300F6"/>
    <w:rsid w:val="00236FBB"/>
    <w:rsid w:val="0024076A"/>
    <w:rsid w:val="00240BE1"/>
    <w:rsid w:val="00243193"/>
    <w:rsid w:val="002451E4"/>
    <w:rsid w:val="0024625F"/>
    <w:rsid w:val="00247DBB"/>
    <w:rsid w:val="0025197E"/>
    <w:rsid w:val="00251DD7"/>
    <w:rsid w:val="002655A0"/>
    <w:rsid w:val="00275749"/>
    <w:rsid w:val="0029608E"/>
    <w:rsid w:val="002968D3"/>
    <w:rsid w:val="00297817"/>
    <w:rsid w:val="002A03C4"/>
    <w:rsid w:val="002A0D8B"/>
    <w:rsid w:val="002B73CF"/>
    <w:rsid w:val="002C1C62"/>
    <w:rsid w:val="002E7F0F"/>
    <w:rsid w:val="002F1179"/>
    <w:rsid w:val="002F3BAB"/>
    <w:rsid w:val="002F6F55"/>
    <w:rsid w:val="003172FF"/>
    <w:rsid w:val="00324F2D"/>
    <w:rsid w:val="00330470"/>
    <w:rsid w:val="003322B7"/>
    <w:rsid w:val="00333B45"/>
    <w:rsid w:val="003344FB"/>
    <w:rsid w:val="003369CD"/>
    <w:rsid w:val="00351AEC"/>
    <w:rsid w:val="00357AE1"/>
    <w:rsid w:val="00361472"/>
    <w:rsid w:val="003646CC"/>
    <w:rsid w:val="003708FB"/>
    <w:rsid w:val="00376189"/>
    <w:rsid w:val="00393185"/>
    <w:rsid w:val="0039478C"/>
    <w:rsid w:val="00395B51"/>
    <w:rsid w:val="003A30BA"/>
    <w:rsid w:val="003A32D8"/>
    <w:rsid w:val="003C7502"/>
    <w:rsid w:val="003D01D0"/>
    <w:rsid w:val="003E1613"/>
    <w:rsid w:val="003E3AE3"/>
    <w:rsid w:val="003F2031"/>
    <w:rsid w:val="003F7AB7"/>
    <w:rsid w:val="003F7E57"/>
    <w:rsid w:val="00405C83"/>
    <w:rsid w:val="004159FA"/>
    <w:rsid w:val="00416090"/>
    <w:rsid w:val="00416B73"/>
    <w:rsid w:val="0042114E"/>
    <w:rsid w:val="00426562"/>
    <w:rsid w:val="00427582"/>
    <w:rsid w:val="0044000B"/>
    <w:rsid w:val="004402F2"/>
    <w:rsid w:val="00443B82"/>
    <w:rsid w:val="00443C35"/>
    <w:rsid w:val="004464E2"/>
    <w:rsid w:val="00446F04"/>
    <w:rsid w:val="00463457"/>
    <w:rsid w:val="0046518F"/>
    <w:rsid w:val="004661E2"/>
    <w:rsid w:val="004818DE"/>
    <w:rsid w:val="00485F6D"/>
    <w:rsid w:val="004A2841"/>
    <w:rsid w:val="004C020A"/>
    <w:rsid w:val="004D5493"/>
    <w:rsid w:val="004E4AD0"/>
    <w:rsid w:val="004E7FD3"/>
    <w:rsid w:val="00500C05"/>
    <w:rsid w:val="00504816"/>
    <w:rsid w:val="005048FD"/>
    <w:rsid w:val="005142BC"/>
    <w:rsid w:val="00523316"/>
    <w:rsid w:val="00532049"/>
    <w:rsid w:val="00533063"/>
    <w:rsid w:val="005335A4"/>
    <w:rsid w:val="00541844"/>
    <w:rsid w:val="0054326F"/>
    <w:rsid w:val="00560148"/>
    <w:rsid w:val="00560671"/>
    <w:rsid w:val="00566D1B"/>
    <w:rsid w:val="00575FE4"/>
    <w:rsid w:val="00582BD4"/>
    <w:rsid w:val="00587011"/>
    <w:rsid w:val="00590D40"/>
    <w:rsid w:val="00591E49"/>
    <w:rsid w:val="00592AF1"/>
    <w:rsid w:val="005A38D9"/>
    <w:rsid w:val="005A595A"/>
    <w:rsid w:val="005A6C08"/>
    <w:rsid w:val="005B6ECD"/>
    <w:rsid w:val="005B76AF"/>
    <w:rsid w:val="005C1560"/>
    <w:rsid w:val="005C365E"/>
    <w:rsid w:val="005C6D8E"/>
    <w:rsid w:val="005D42C0"/>
    <w:rsid w:val="005D5F25"/>
    <w:rsid w:val="005E55EA"/>
    <w:rsid w:val="005F35FE"/>
    <w:rsid w:val="005F5860"/>
    <w:rsid w:val="00615DDB"/>
    <w:rsid w:val="00616FA4"/>
    <w:rsid w:val="00620D21"/>
    <w:rsid w:val="00621EB7"/>
    <w:rsid w:val="00624F16"/>
    <w:rsid w:val="00630AD5"/>
    <w:rsid w:val="00634735"/>
    <w:rsid w:val="00634A48"/>
    <w:rsid w:val="0065071A"/>
    <w:rsid w:val="006522CC"/>
    <w:rsid w:val="00655F76"/>
    <w:rsid w:val="0066027B"/>
    <w:rsid w:val="0066324B"/>
    <w:rsid w:val="006773DB"/>
    <w:rsid w:val="00697313"/>
    <w:rsid w:val="006B0E0B"/>
    <w:rsid w:val="006C1156"/>
    <w:rsid w:val="006D3442"/>
    <w:rsid w:val="006D47DF"/>
    <w:rsid w:val="006D6DB9"/>
    <w:rsid w:val="006E20CB"/>
    <w:rsid w:val="006F49D4"/>
    <w:rsid w:val="00711BB4"/>
    <w:rsid w:val="007144D3"/>
    <w:rsid w:val="00715456"/>
    <w:rsid w:val="0071647D"/>
    <w:rsid w:val="00726072"/>
    <w:rsid w:val="007267BA"/>
    <w:rsid w:val="00731125"/>
    <w:rsid w:val="007505E7"/>
    <w:rsid w:val="0075333E"/>
    <w:rsid w:val="0076398F"/>
    <w:rsid w:val="00767598"/>
    <w:rsid w:val="00770D9B"/>
    <w:rsid w:val="00771AAA"/>
    <w:rsid w:val="00781BB6"/>
    <w:rsid w:val="007A7EE2"/>
    <w:rsid w:val="007B0376"/>
    <w:rsid w:val="007B5B9C"/>
    <w:rsid w:val="007C23DA"/>
    <w:rsid w:val="007C3D90"/>
    <w:rsid w:val="007C5F72"/>
    <w:rsid w:val="007C7847"/>
    <w:rsid w:val="007E3EAB"/>
    <w:rsid w:val="007E67DC"/>
    <w:rsid w:val="007F1B78"/>
    <w:rsid w:val="008077E0"/>
    <w:rsid w:val="0081356F"/>
    <w:rsid w:val="0081361A"/>
    <w:rsid w:val="0081679A"/>
    <w:rsid w:val="00816931"/>
    <w:rsid w:val="00816E63"/>
    <w:rsid w:val="00817EB7"/>
    <w:rsid w:val="00821A4E"/>
    <w:rsid w:val="00825FC5"/>
    <w:rsid w:val="00837738"/>
    <w:rsid w:val="00841D02"/>
    <w:rsid w:val="008554C9"/>
    <w:rsid w:val="008559D0"/>
    <w:rsid w:val="00856D74"/>
    <w:rsid w:val="00857338"/>
    <w:rsid w:val="008608C9"/>
    <w:rsid w:val="00862AAB"/>
    <w:rsid w:val="008640D1"/>
    <w:rsid w:val="00864733"/>
    <w:rsid w:val="00865E62"/>
    <w:rsid w:val="0087063B"/>
    <w:rsid w:val="00893CCC"/>
    <w:rsid w:val="00895D55"/>
    <w:rsid w:val="00897613"/>
    <w:rsid w:val="008A2EAF"/>
    <w:rsid w:val="008A3D39"/>
    <w:rsid w:val="008A7998"/>
    <w:rsid w:val="008B04C5"/>
    <w:rsid w:val="008B1388"/>
    <w:rsid w:val="008B6D64"/>
    <w:rsid w:val="008D2107"/>
    <w:rsid w:val="008E51CF"/>
    <w:rsid w:val="008F01FC"/>
    <w:rsid w:val="008F45D2"/>
    <w:rsid w:val="008F6864"/>
    <w:rsid w:val="008F6BB8"/>
    <w:rsid w:val="009012EB"/>
    <w:rsid w:val="0090346C"/>
    <w:rsid w:val="00907F92"/>
    <w:rsid w:val="00915592"/>
    <w:rsid w:val="009222D4"/>
    <w:rsid w:val="00925264"/>
    <w:rsid w:val="009304C1"/>
    <w:rsid w:val="00941B5A"/>
    <w:rsid w:val="00947A58"/>
    <w:rsid w:val="0095624D"/>
    <w:rsid w:val="00972F20"/>
    <w:rsid w:val="00974644"/>
    <w:rsid w:val="00975FEB"/>
    <w:rsid w:val="009859BA"/>
    <w:rsid w:val="00987C1B"/>
    <w:rsid w:val="0099688D"/>
    <w:rsid w:val="009A015B"/>
    <w:rsid w:val="009A79CE"/>
    <w:rsid w:val="009B0E52"/>
    <w:rsid w:val="009B77C5"/>
    <w:rsid w:val="009C468D"/>
    <w:rsid w:val="009C4B3D"/>
    <w:rsid w:val="009C76E9"/>
    <w:rsid w:val="009C7D9C"/>
    <w:rsid w:val="009D38BD"/>
    <w:rsid w:val="009E0493"/>
    <w:rsid w:val="009E3F69"/>
    <w:rsid w:val="009E67E5"/>
    <w:rsid w:val="009E6942"/>
    <w:rsid w:val="009F2E5C"/>
    <w:rsid w:val="009F32BF"/>
    <w:rsid w:val="00A04163"/>
    <w:rsid w:val="00A04F3F"/>
    <w:rsid w:val="00A07202"/>
    <w:rsid w:val="00A10315"/>
    <w:rsid w:val="00A10B25"/>
    <w:rsid w:val="00A10F14"/>
    <w:rsid w:val="00A157B0"/>
    <w:rsid w:val="00A17B94"/>
    <w:rsid w:val="00A20098"/>
    <w:rsid w:val="00A22E6D"/>
    <w:rsid w:val="00A242BE"/>
    <w:rsid w:val="00A262C7"/>
    <w:rsid w:val="00A33FFB"/>
    <w:rsid w:val="00A42A38"/>
    <w:rsid w:val="00A42D16"/>
    <w:rsid w:val="00A44738"/>
    <w:rsid w:val="00A45EA8"/>
    <w:rsid w:val="00A56442"/>
    <w:rsid w:val="00A60C89"/>
    <w:rsid w:val="00A66909"/>
    <w:rsid w:val="00A67BDB"/>
    <w:rsid w:val="00A7020F"/>
    <w:rsid w:val="00A73945"/>
    <w:rsid w:val="00A7587B"/>
    <w:rsid w:val="00A76E02"/>
    <w:rsid w:val="00A86657"/>
    <w:rsid w:val="00A86F09"/>
    <w:rsid w:val="00A9444F"/>
    <w:rsid w:val="00A95EF1"/>
    <w:rsid w:val="00AA003C"/>
    <w:rsid w:val="00AA2A1A"/>
    <w:rsid w:val="00AA33A7"/>
    <w:rsid w:val="00AA3A6A"/>
    <w:rsid w:val="00AC3A9B"/>
    <w:rsid w:val="00AC7CDC"/>
    <w:rsid w:val="00AD5050"/>
    <w:rsid w:val="00AE24B7"/>
    <w:rsid w:val="00AF538B"/>
    <w:rsid w:val="00B02E93"/>
    <w:rsid w:val="00B05F5C"/>
    <w:rsid w:val="00B075D2"/>
    <w:rsid w:val="00B10683"/>
    <w:rsid w:val="00B1694A"/>
    <w:rsid w:val="00B25EA5"/>
    <w:rsid w:val="00B33483"/>
    <w:rsid w:val="00B367F0"/>
    <w:rsid w:val="00B370AA"/>
    <w:rsid w:val="00B45787"/>
    <w:rsid w:val="00B50B44"/>
    <w:rsid w:val="00B52415"/>
    <w:rsid w:val="00B61873"/>
    <w:rsid w:val="00B61E30"/>
    <w:rsid w:val="00B61F6D"/>
    <w:rsid w:val="00B63005"/>
    <w:rsid w:val="00B67148"/>
    <w:rsid w:val="00B83F6E"/>
    <w:rsid w:val="00B84876"/>
    <w:rsid w:val="00B85CE3"/>
    <w:rsid w:val="00B8655C"/>
    <w:rsid w:val="00B92291"/>
    <w:rsid w:val="00B935C3"/>
    <w:rsid w:val="00B969C8"/>
    <w:rsid w:val="00BA2287"/>
    <w:rsid w:val="00BA517D"/>
    <w:rsid w:val="00BA5C3F"/>
    <w:rsid w:val="00BB46A0"/>
    <w:rsid w:val="00BC5C53"/>
    <w:rsid w:val="00BD69FA"/>
    <w:rsid w:val="00BE0C66"/>
    <w:rsid w:val="00BE5EDF"/>
    <w:rsid w:val="00BF7C27"/>
    <w:rsid w:val="00C0439B"/>
    <w:rsid w:val="00C060F7"/>
    <w:rsid w:val="00C3738F"/>
    <w:rsid w:val="00C42C7A"/>
    <w:rsid w:val="00C46FDF"/>
    <w:rsid w:val="00C55D4B"/>
    <w:rsid w:val="00C5604C"/>
    <w:rsid w:val="00C6250F"/>
    <w:rsid w:val="00C776A3"/>
    <w:rsid w:val="00CA1D3C"/>
    <w:rsid w:val="00CA5081"/>
    <w:rsid w:val="00CB7D80"/>
    <w:rsid w:val="00CC4250"/>
    <w:rsid w:val="00CC59D6"/>
    <w:rsid w:val="00CD3826"/>
    <w:rsid w:val="00CE6F63"/>
    <w:rsid w:val="00CE7CF8"/>
    <w:rsid w:val="00CF1AB8"/>
    <w:rsid w:val="00CF600E"/>
    <w:rsid w:val="00D052A5"/>
    <w:rsid w:val="00D2230C"/>
    <w:rsid w:val="00D267EF"/>
    <w:rsid w:val="00D32CE5"/>
    <w:rsid w:val="00D36BE0"/>
    <w:rsid w:val="00D41603"/>
    <w:rsid w:val="00D43E90"/>
    <w:rsid w:val="00D44F08"/>
    <w:rsid w:val="00D50EB2"/>
    <w:rsid w:val="00D56ACC"/>
    <w:rsid w:val="00D62295"/>
    <w:rsid w:val="00D72A28"/>
    <w:rsid w:val="00D84715"/>
    <w:rsid w:val="00D91FD0"/>
    <w:rsid w:val="00D97B7B"/>
    <w:rsid w:val="00DB049B"/>
    <w:rsid w:val="00DB5238"/>
    <w:rsid w:val="00DC1778"/>
    <w:rsid w:val="00DD4A91"/>
    <w:rsid w:val="00DD645D"/>
    <w:rsid w:val="00DE4ABC"/>
    <w:rsid w:val="00DE55FA"/>
    <w:rsid w:val="00DF13D6"/>
    <w:rsid w:val="00DF4BD8"/>
    <w:rsid w:val="00DF4C03"/>
    <w:rsid w:val="00E061FC"/>
    <w:rsid w:val="00E069D0"/>
    <w:rsid w:val="00E1085F"/>
    <w:rsid w:val="00E129BC"/>
    <w:rsid w:val="00E20F71"/>
    <w:rsid w:val="00E229C3"/>
    <w:rsid w:val="00E255C9"/>
    <w:rsid w:val="00E25695"/>
    <w:rsid w:val="00E3578F"/>
    <w:rsid w:val="00E5762F"/>
    <w:rsid w:val="00E813C6"/>
    <w:rsid w:val="00E905CC"/>
    <w:rsid w:val="00EA0AE3"/>
    <w:rsid w:val="00EA50EB"/>
    <w:rsid w:val="00EA787F"/>
    <w:rsid w:val="00EB23A8"/>
    <w:rsid w:val="00EB4ECD"/>
    <w:rsid w:val="00EC7E6D"/>
    <w:rsid w:val="00ED3DB0"/>
    <w:rsid w:val="00EE1B0E"/>
    <w:rsid w:val="00EE1E8D"/>
    <w:rsid w:val="00EE6235"/>
    <w:rsid w:val="00EF0682"/>
    <w:rsid w:val="00EF1488"/>
    <w:rsid w:val="00EF1490"/>
    <w:rsid w:val="00EF3670"/>
    <w:rsid w:val="00F00B9B"/>
    <w:rsid w:val="00F039E0"/>
    <w:rsid w:val="00F12F8A"/>
    <w:rsid w:val="00F178F3"/>
    <w:rsid w:val="00F24C0C"/>
    <w:rsid w:val="00F269EF"/>
    <w:rsid w:val="00F26CFA"/>
    <w:rsid w:val="00F61F2B"/>
    <w:rsid w:val="00F741FE"/>
    <w:rsid w:val="00F812A4"/>
    <w:rsid w:val="00F93965"/>
    <w:rsid w:val="00FA2FAB"/>
    <w:rsid w:val="00FA4979"/>
    <w:rsid w:val="00FB00FA"/>
    <w:rsid w:val="00FC7638"/>
    <w:rsid w:val="00FD2175"/>
    <w:rsid w:val="00FD35C6"/>
    <w:rsid w:val="00FD6C76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2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0661-8801-419E-9B79-D2B14419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Любовь</cp:lastModifiedBy>
  <cp:revision>2</cp:revision>
  <cp:lastPrinted>2024-05-16T06:04:00Z</cp:lastPrinted>
  <dcterms:created xsi:type="dcterms:W3CDTF">2024-07-25T00:51:00Z</dcterms:created>
  <dcterms:modified xsi:type="dcterms:W3CDTF">2024-07-25T00:51:00Z</dcterms:modified>
</cp:coreProperties>
</file>