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E4" w:rsidRPr="00F010FB" w:rsidRDefault="000A09E4" w:rsidP="000A09E4">
      <w:pPr>
        <w:jc w:val="center"/>
        <w:rPr>
          <w:color w:val="FF0000"/>
        </w:rPr>
      </w:pPr>
      <w:bookmarkStart w:id="0" w:name="_GoBack"/>
      <w:bookmarkEnd w:id="0"/>
      <w:r w:rsidRPr="00F010FB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1EB47EA" wp14:editId="5A32AFA0">
            <wp:simplePos x="0" y="0"/>
            <wp:positionH relativeFrom="column">
              <wp:posOffset>2603500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9E4" w:rsidRPr="00F010FB" w:rsidRDefault="000A09E4" w:rsidP="000A09E4">
      <w:pPr>
        <w:jc w:val="center"/>
        <w:rPr>
          <w:color w:val="FF0000"/>
        </w:rPr>
      </w:pPr>
    </w:p>
    <w:p w:rsidR="000A09E4" w:rsidRPr="00F010FB" w:rsidRDefault="000A09E4" w:rsidP="000A09E4">
      <w:pPr>
        <w:jc w:val="center"/>
      </w:pPr>
    </w:p>
    <w:p w:rsidR="000A09E4" w:rsidRPr="00F010FB" w:rsidRDefault="000A09E4" w:rsidP="000A09E4">
      <w:pPr>
        <w:jc w:val="center"/>
        <w:rPr>
          <w:spacing w:val="70"/>
        </w:rPr>
      </w:pPr>
      <w:r w:rsidRPr="00F010FB">
        <w:rPr>
          <w:spacing w:val="70"/>
        </w:rPr>
        <w:t>ПРИМОРСКИЙ КРАЙ</w:t>
      </w:r>
    </w:p>
    <w:p w:rsidR="000A09E4" w:rsidRPr="00F010FB" w:rsidRDefault="000A09E4" w:rsidP="000A09E4">
      <w:pPr>
        <w:jc w:val="center"/>
        <w:rPr>
          <w:spacing w:val="70"/>
          <w:sz w:val="16"/>
          <w:szCs w:val="16"/>
        </w:rPr>
      </w:pPr>
    </w:p>
    <w:p w:rsidR="000A09E4" w:rsidRPr="00F010FB" w:rsidRDefault="000A09E4" w:rsidP="000A09E4">
      <w:pPr>
        <w:pStyle w:val="2"/>
        <w:spacing w:line="240" w:lineRule="auto"/>
      </w:pPr>
      <w:r w:rsidRPr="00F010FB">
        <w:t xml:space="preserve"> КОНТРОЛЬНО-СЧЕТНАЯ ПАЛАТА </w:t>
      </w:r>
    </w:p>
    <w:p w:rsidR="000A09E4" w:rsidRPr="00F010FB" w:rsidRDefault="000A09E4" w:rsidP="000A09E4">
      <w:pPr>
        <w:pStyle w:val="2"/>
        <w:spacing w:line="240" w:lineRule="auto"/>
      </w:pPr>
      <w:r w:rsidRPr="00F010FB">
        <w:t>АРТЕМОВСКОГО ГОРОДСКОГО ОКРУГА</w:t>
      </w:r>
    </w:p>
    <w:p w:rsidR="000A09E4" w:rsidRPr="00F010FB" w:rsidRDefault="000A09E4" w:rsidP="000A09E4">
      <w:pPr>
        <w:pStyle w:val="a8"/>
        <w:tabs>
          <w:tab w:val="left" w:pos="708"/>
        </w:tabs>
        <w:autoSpaceDE/>
        <w:rPr>
          <w:sz w:val="16"/>
          <w:szCs w:val="16"/>
        </w:rPr>
      </w:pPr>
    </w:p>
    <w:p w:rsidR="000A09E4" w:rsidRPr="00F010FB" w:rsidRDefault="000A09E4" w:rsidP="000A09E4">
      <w:pPr>
        <w:pStyle w:val="3"/>
        <w:spacing w:line="240" w:lineRule="auto"/>
        <w:rPr>
          <w:spacing w:val="40"/>
        </w:rPr>
      </w:pPr>
      <w:r w:rsidRPr="00F010FB">
        <w:rPr>
          <w:spacing w:val="40"/>
        </w:rPr>
        <w:t>ЗАКЛЮЧЕНИЕ</w:t>
      </w:r>
    </w:p>
    <w:p w:rsidR="000A09E4" w:rsidRPr="00F010FB" w:rsidRDefault="000A09E4" w:rsidP="000A09E4"/>
    <w:p w:rsidR="000A09E4" w:rsidRPr="00F010FB" w:rsidRDefault="000771E0" w:rsidP="000A09E4">
      <w:r>
        <w:t>26.</w:t>
      </w:r>
      <w:r w:rsidR="008864A7">
        <w:t>03</w:t>
      </w:r>
      <w:r w:rsidR="00C50E9D">
        <w:t>.</w:t>
      </w:r>
      <w:r w:rsidR="00962A49" w:rsidRPr="00F010FB">
        <w:t>202</w:t>
      </w:r>
      <w:r w:rsidR="008864A7">
        <w:t>4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rPr>
          <w:sz w:val="20"/>
        </w:rPr>
        <w:t>г. Артем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  <w:t xml:space="preserve">     </w:t>
      </w:r>
      <w:r w:rsidR="00535DD0">
        <w:t xml:space="preserve">    </w:t>
      </w:r>
      <w:r w:rsidR="001C09A6">
        <w:t xml:space="preserve"> </w:t>
      </w:r>
      <w:r w:rsidR="000A09E4" w:rsidRPr="00F010FB">
        <w:t xml:space="preserve">№ </w:t>
      </w:r>
      <w:r>
        <w:t>54</w:t>
      </w:r>
    </w:p>
    <w:p w:rsidR="000A09E4" w:rsidRPr="00F010FB" w:rsidRDefault="000A09E4" w:rsidP="000A09E4">
      <w:pPr>
        <w:ind w:right="3055"/>
        <w:jc w:val="both"/>
      </w:pPr>
    </w:p>
    <w:p w:rsidR="009154EC" w:rsidRDefault="005953A5" w:rsidP="00962A49">
      <w:pPr>
        <w:ind w:right="-1"/>
        <w:jc w:val="both"/>
      </w:pPr>
      <w:r w:rsidRPr="00F010FB">
        <w:t>По</w:t>
      </w:r>
      <w:r w:rsidR="000A09E4" w:rsidRPr="00F010FB">
        <w:t xml:space="preserve"> проект</w:t>
      </w:r>
      <w:r w:rsidRPr="00F010FB">
        <w:t>у</w:t>
      </w:r>
      <w:r w:rsidR="000A09E4" w:rsidRPr="00F010FB">
        <w:t xml:space="preserve"> решения Думы Артемовского городского округа «О внесении</w:t>
      </w:r>
    </w:p>
    <w:p w:rsidR="009154EC" w:rsidRDefault="000A09E4" w:rsidP="00962A49">
      <w:pPr>
        <w:ind w:right="-1"/>
        <w:jc w:val="both"/>
      </w:pPr>
      <w:r w:rsidRPr="00F010FB">
        <w:t>изменений в решение Думы Артемовского городского округа от</w:t>
      </w:r>
      <w:r w:rsidR="00F010FB" w:rsidRPr="00F010FB">
        <w:t xml:space="preserve"> </w:t>
      </w:r>
      <w:r w:rsidR="00977021" w:rsidRPr="00F010FB">
        <w:t>0</w:t>
      </w:r>
      <w:r w:rsidR="008864A7">
        <w:t>5</w:t>
      </w:r>
      <w:r w:rsidRPr="00F010FB">
        <w:t>.12.20</w:t>
      </w:r>
      <w:r w:rsidR="00F0232A" w:rsidRPr="00F010FB">
        <w:t>2</w:t>
      </w:r>
      <w:r w:rsidR="008864A7">
        <w:t>3</w:t>
      </w:r>
      <w:r w:rsidRPr="00F010FB">
        <w:t xml:space="preserve"> </w:t>
      </w:r>
    </w:p>
    <w:p w:rsidR="009154EC" w:rsidRDefault="009154EC" w:rsidP="00962A49">
      <w:pPr>
        <w:ind w:right="-1"/>
        <w:jc w:val="both"/>
      </w:pPr>
      <w:r>
        <w:t>№</w:t>
      </w:r>
      <w:r w:rsidR="000A09E4" w:rsidRPr="00F010FB">
        <w:t xml:space="preserve"> </w:t>
      </w:r>
      <w:r w:rsidR="008864A7">
        <w:t>230</w:t>
      </w:r>
      <w:r w:rsidR="000A09E4" w:rsidRPr="00F010FB">
        <w:t xml:space="preserve"> «О бюджете</w:t>
      </w:r>
      <w:r w:rsidR="002C4CF5" w:rsidRPr="00F010FB">
        <w:t xml:space="preserve"> </w:t>
      </w:r>
      <w:r w:rsidR="000A09E4" w:rsidRPr="00F010FB">
        <w:t>Артемовского городского округа на</w:t>
      </w:r>
      <w:r w:rsidR="00F010FB" w:rsidRPr="00F010FB">
        <w:t xml:space="preserve"> </w:t>
      </w:r>
      <w:r w:rsidR="000A09E4" w:rsidRPr="00F010FB">
        <w:t>202</w:t>
      </w:r>
      <w:r w:rsidR="008864A7">
        <w:t>4</w:t>
      </w:r>
      <w:r w:rsidR="000A09E4" w:rsidRPr="00F010FB">
        <w:t xml:space="preserve"> год и плановый</w:t>
      </w:r>
    </w:p>
    <w:p w:rsidR="00363F2C" w:rsidRPr="00F010FB" w:rsidRDefault="000A09E4" w:rsidP="00962A49">
      <w:pPr>
        <w:ind w:right="-1"/>
        <w:jc w:val="both"/>
      </w:pPr>
      <w:r w:rsidRPr="00F010FB">
        <w:t>период 202</w:t>
      </w:r>
      <w:r w:rsidR="008864A7">
        <w:t>5</w:t>
      </w:r>
      <w:r w:rsidRPr="00F010FB">
        <w:t xml:space="preserve"> и 202</w:t>
      </w:r>
      <w:r w:rsidR="008864A7">
        <w:t>6</w:t>
      </w:r>
      <w:r w:rsidRPr="00F010FB">
        <w:t xml:space="preserve"> годов» </w:t>
      </w:r>
    </w:p>
    <w:p w:rsidR="000A09E4" w:rsidRDefault="000A09E4" w:rsidP="000A09E4">
      <w:pPr>
        <w:spacing w:line="276" w:lineRule="auto"/>
        <w:ind w:right="3055"/>
        <w:jc w:val="both"/>
      </w:pPr>
    </w:p>
    <w:p w:rsidR="00007D98" w:rsidRPr="00F010FB" w:rsidRDefault="00007D98" w:rsidP="000A09E4">
      <w:pPr>
        <w:spacing w:line="276" w:lineRule="auto"/>
        <w:ind w:right="3055"/>
        <w:jc w:val="both"/>
      </w:pPr>
    </w:p>
    <w:p w:rsidR="000A09E4" w:rsidRPr="008864A7" w:rsidRDefault="000A09E4" w:rsidP="00D92650">
      <w:pPr>
        <w:ind w:right="-1" w:firstLine="567"/>
        <w:jc w:val="both"/>
      </w:pPr>
      <w:r w:rsidRPr="008864A7">
        <w:t xml:space="preserve">Заключение на проект решения Думы Артемовского городского округа «О внесении изменений в решение Думы Артемовского городского округа от </w:t>
      </w:r>
      <w:r w:rsidR="00977021" w:rsidRPr="008864A7">
        <w:t>0</w:t>
      </w:r>
      <w:r w:rsidR="008864A7" w:rsidRPr="008864A7">
        <w:t>5</w:t>
      </w:r>
      <w:r w:rsidR="00977021" w:rsidRPr="008864A7">
        <w:t>.12.202</w:t>
      </w:r>
      <w:r w:rsidR="008864A7" w:rsidRPr="008864A7">
        <w:t>3</w:t>
      </w:r>
      <w:r w:rsidR="00977021" w:rsidRPr="008864A7">
        <w:t xml:space="preserve"> № </w:t>
      </w:r>
      <w:r w:rsidR="008864A7" w:rsidRPr="008864A7">
        <w:t>230</w:t>
      </w:r>
      <w:r w:rsidR="00977021" w:rsidRPr="008864A7">
        <w:t xml:space="preserve"> </w:t>
      </w:r>
      <w:r w:rsidRPr="008864A7">
        <w:t>«О бюджете Артемовского городского округа на 202</w:t>
      </w:r>
      <w:r w:rsidR="008864A7" w:rsidRPr="008864A7">
        <w:t>4</w:t>
      </w:r>
      <w:r w:rsidRPr="008864A7">
        <w:t xml:space="preserve"> год и плановый период 202</w:t>
      </w:r>
      <w:r w:rsidR="008864A7" w:rsidRPr="008864A7">
        <w:t>5</w:t>
      </w:r>
      <w:r w:rsidRPr="008864A7">
        <w:t xml:space="preserve"> и 202</w:t>
      </w:r>
      <w:r w:rsidR="008864A7" w:rsidRPr="008864A7">
        <w:t>6</w:t>
      </w:r>
      <w:r w:rsidRPr="008864A7">
        <w:t xml:space="preserve"> годов» (далее – проект решения) подготовлено в соответствии с Бюджетным кодексом Российской Федерации, Положением о бюджетном процессе в Артемовском городском округе, утвержденным решением Думы Артемовского городского округа от 25.05.2006 № 322, Положением о контрольно-счетной палате Артемовского городского округа, утвержденным решением Думы Артемовского городского округа от 22.12.2005 № 254.</w:t>
      </w:r>
    </w:p>
    <w:p w:rsidR="000A09E4" w:rsidRDefault="000A09E4" w:rsidP="00D92650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864A7">
        <w:t xml:space="preserve">Проект решения с пояснительной запиской </w:t>
      </w:r>
      <w:r w:rsidR="00D25869" w:rsidRPr="008864A7">
        <w:t>внесен</w:t>
      </w:r>
      <w:r w:rsidRPr="008864A7">
        <w:t xml:space="preserve"> Думой Артемовского городского округа в контрольно-счетную палату Артемовского городского округа для проведения экспертизы</w:t>
      </w:r>
      <w:r w:rsidR="00755CF7" w:rsidRPr="008864A7">
        <w:rPr>
          <w:color w:val="FF0000"/>
        </w:rPr>
        <w:t xml:space="preserve"> </w:t>
      </w:r>
      <w:r w:rsidR="005B1805" w:rsidRPr="005B1805">
        <w:t>22.03.2024</w:t>
      </w:r>
      <w:r w:rsidR="00755CF7" w:rsidRPr="005B1805">
        <w:t xml:space="preserve">. </w:t>
      </w:r>
    </w:p>
    <w:p w:rsidR="008864A7" w:rsidRPr="008864A7" w:rsidRDefault="008864A7" w:rsidP="00D92650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77021">
        <w:t>Проект решения предлагает первые изменения в текущем году в решение Думы Артемовского городского округа от</w:t>
      </w:r>
      <w:r>
        <w:t xml:space="preserve"> </w:t>
      </w:r>
      <w:r w:rsidRPr="008864A7">
        <w:t>05.12.2023 № 230 «О бюджете Артемовского городского округа на 2024 год и плановый период 2025 и 2026 годов»</w:t>
      </w:r>
      <w:r>
        <w:t>.</w:t>
      </w:r>
    </w:p>
    <w:p w:rsidR="00EF4F87" w:rsidRPr="0002370B" w:rsidRDefault="00FD02EC" w:rsidP="003D1C5F">
      <w:pPr>
        <w:pStyle w:val="ConsPlusNormal"/>
        <w:ind w:firstLine="567"/>
        <w:jc w:val="both"/>
      </w:pPr>
      <w:r w:rsidRPr="00CC59E1">
        <w:t>В</w:t>
      </w:r>
      <w:r w:rsidR="003D1C5F" w:rsidRPr="00CC59E1">
        <w:t xml:space="preserve"> соответствии с требованиями </w:t>
      </w:r>
      <w:r w:rsidR="00EF4F87" w:rsidRPr="00CC59E1">
        <w:t xml:space="preserve">Порядка предоставления (использования и возврата) из краевого бюджета бюджетных кредитов бюджетам муниципальных образований Приморского края, утвержденного постановлением Администрации Приморского края от 18.05.2015 </w:t>
      </w:r>
      <w:r w:rsidRPr="00CC59E1">
        <w:t xml:space="preserve">              </w:t>
      </w:r>
      <w:r w:rsidR="00EF4F87" w:rsidRPr="00CC59E1">
        <w:t>№ 142-па</w:t>
      </w:r>
      <w:r w:rsidR="000D19D4" w:rsidRPr="00CC59E1">
        <w:t>,</w:t>
      </w:r>
      <w:r w:rsidR="003D1C5F" w:rsidRPr="00CC59E1">
        <w:t xml:space="preserve"> представленный проект изменений в решение о бюджете </w:t>
      </w:r>
      <w:r w:rsidR="00EF4F87" w:rsidRPr="00CC59E1">
        <w:t>прошел согласование с министерством финансов Приморского края</w:t>
      </w:r>
      <w:r w:rsidR="008B0908" w:rsidRPr="00CC59E1">
        <w:t xml:space="preserve"> </w:t>
      </w:r>
      <w:r w:rsidR="008B0908" w:rsidRPr="0002370B">
        <w:t>(№ 28-0</w:t>
      </w:r>
      <w:r w:rsidR="0002370B" w:rsidRPr="0002370B">
        <w:t>4</w:t>
      </w:r>
      <w:r w:rsidR="008B0908" w:rsidRPr="0002370B">
        <w:t>-</w:t>
      </w:r>
      <w:r w:rsidR="0002370B" w:rsidRPr="0002370B">
        <w:t>06</w:t>
      </w:r>
      <w:r w:rsidR="008B0908" w:rsidRPr="0002370B">
        <w:t>-</w:t>
      </w:r>
      <w:r w:rsidR="0002370B" w:rsidRPr="0002370B">
        <w:t>18</w:t>
      </w:r>
      <w:r w:rsidR="008B0908" w:rsidRPr="0002370B">
        <w:t xml:space="preserve"> от </w:t>
      </w:r>
      <w:r w:rsidR="0002370B" w:rsidRPr="0002370B">
        <w:t>20.03.2024</w:t>
      </w:r>
      <w:r w:rsidR="008B0908" w:rsidRPr="0002370B">
        <w:t>)</w:t>
      </w:r>
      <w:r w:rsidR="00EF4F87" w:rsidRPr="0002370B">
        <w:t>.</w:t>
      </w:r>
    </w:p>
    <w:p w:rsidR="003D1C5F" w:rsidRDefault="003D1C5F" w:rsidP="003D1C5F">
      <w:pPr>
        <w:pStyle w:val="ConsPlusNormal"/>
        <w:ind w:firstLine="567"/>
        <w:jc w:val="both"/>
      </w:pPr>
      <w:r w:rsidRPr="00CC59E1">
        <w:t>Изменение характеристик бюджета обусловлено необходимостью уточнения плановых назначений по доходам, расходам бюджета Артемовского городского округа на 202</w:t>
      </w:r>
      <w:r w:rsidR="00CC59E1" w:rsidRPr="00CC59E1">
        <w:t>4</w:t>
      </w:r>
      <w:r w:rsidRPr="00CC59E1">
        <w:t xml:space="preserve"> год и </w:t>
      </w:r>
      <w:r w:rsidR="00CC59E1" w:rsidRPr="00CC59E1">
        <w:t xml:space="preserve">плановый период </w:t>
      </w:r>
      <w:r w:rsidRPr="00CC59E1">
        <w:t>202</w:t>
      </w:r>
      <w:r w:rsidR="00CC59E1" w:rsidRPr="00CC59E1">
        <w:t>5 и 2026</w:t>
      </w:r>
      <w:r w:rsidRPr="00CC59E1">
        <w:t xml:space="preserve"> год</w:t>
      </w:r>
      <w:r w:rsidR="00CC59E1" w:rsidRPr="00CC59E1">
        <w:t>ов</w:t>
      </w:r>
      <w:r w:rsidRPr="00CC59E1">
        <w:t>; внесением соответствующих изменений в части распределенных Артемовскому городскому округу межбюджетных трансфертов в 202</w:t>
      </w:r>
      <w:r w:rsidR="00CC59E1" w:rsidRPr="00CC59E1">
        <w:t>4</w:t>
      </w:r>
      <w:r w:rsidRPr="00CC59E1">
        <w:t>-202</w:t>
      </w:r>
      <w:r w:rsidR="00CC59E1" w:rsidRPr="00CC59E1">
        <w:t>6</w:t>
      </w:r>
      <w:r w:rsidRPr="00CC59E1">
        <w:t xml:space="preserve"> годах; перераспределением бюджетных ассигнований между отдельными разделами, подразделами, целевыми статьями и видами расходов.</w:t>
      </w:r>
    </w:p>
    <w:p w:rsidR="00CC59E1" w:rsidRPr="00CA3C7F" w:rsidRDefault="00CC59E1" w:rsidP="00CC59E1">
      <w:pPr>
        <w:pStyle w:val="ConsPlusNormal"/>
        <w:ind w:firstLine="540"/>
        <w:jc w:val="both"/>
      </w:pPr>
      <w:r w:rsidRPr="00CA3C7F">
        <w:t xml:space="preserve">Изменения также вносятся в текстовые статьи решения о бюджете. </w:t>
      </w:r>
    </w:p>
    <w:p w:rsidR="000A09E4" w:rsidRPr="008864A7" w:rsidRDefault="000A09E4" w:rsidP="00F70C66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/>
          <w:szCs w:val="24"/>
        </w:rPr>
      </w:pPr>
      <w:r w:rsidRPr="008864A7">
        <w:rPr>
          <w:b/>
          <w:szCs w:val="24"/>
        </w:rPr>
        <w:t>ОБЩАЯ ХАРАКТЕРИСТИКА ИЗМЕНЕНИЙ ПАРАМЕТРОВ БЮДЖЕТА</w:t>
      </w:r>
    </w:p>
    <w:p w:rsidR="000A09E4" w:rsidRPr="00CC59E1" w:rsidRDefault="000A09E4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C59E1">
        <w:rPr>
          <w:szCs w:val="24"/>
        </w:rPr>
        <w:t>Проектом решения бюджет округа на 202</w:t>
      </w:r>
      <w:r w:rsidR="008864A7" w:rsidRPr="00CC59E1">
        <w:rPr>
          <w:szCs w:val="24"/>
        </w:rPr>
        <w:t>4</w:t>
      </w:r>
      <w:r w:rsidRPr="00CC59E1">
        <w:rPr>
          <w:szCs w:val="24"/>
        </w:rPr>
        <w:t xml:space="preserve"> год предлагается утвердить по доходам в размере </w:t>
      </w:r>
      <w:r w:rsidR="00CC59E1" w:rsidRPr="00CC59E1">
        <w:rPr>
          <w:szCs w:val="24"/>
        </w:rPr>
        <w:t xml:space="preserve">6 419 843 560,34 </w:t>
      </w:r>
      <w:r w:rsidRPr="00CC59E1">
        <w:rPr>
          <w:szCs w:val="24"/>
        </w:rPr>
        <w:t xml:space="preserve">рублей, по расходам в размере </w:t>
      </w:r>
      <w:r w:rsidR="00007D98" w:rsidRPr="00CC59E1">
        <w:rPr>
          <w:szCs w:val="24"/>
        </w:rPr>
        <w:t>6</w:t>
      </w:r>
      <w:r w:rsidR="00CC59E1" w:rsidRPr="00CC59E1">
        <w:rPr>
          <w:szCs w:val="24"/>
        </w:rPr>
        <w:t> 745 171 049,26</w:t>
      </w:r>
      <w:r w:rsidR="00007D98" w:rsidRPr="00CC59E1">
        <w:rPr>
          <w:szCs w:val="24"/>
        </w:rPr>
        <w:t xml:space="preserve"> </w:t>
      </w:r>
      <w:r w:rsidRPr="00CC59E1">
        <w:rPr>
          <w:szCs w:val="24"/>
        </w:rPr>
        <w:t>рублей</w:t>
      </w:r>
      <w:r w:rsidR="00A66951" w:rsidRPr="00CC59E1">
        <w:rPr>
          <w:szCs w:val="24"/>
        </w:rPr>
        <w:t>,</w:t>
      </w:r>
      <w:r w:rsidRPr="00CC59E1">
        <w:rPr>
          <w:szCs w:val="24"/>
        </w:rPr>
        <w:t xml:space="preserve"> с дефицитом бюджета в размере </w:t>
      </w:r>
      <w:r w:rsidR="00CC59E1" w:rsidRPr="00CC59E1">
        <w:rPr>
          <w:szCs w:val="24"/>
        </w:rPr>
        <w:t>325 327 488,92</w:t>
      </w:r>
      <w:r w:rsidR="00F010FB" w:rsidRPr="00CC59E1">
        <w:rPr>
          <w:szCs w:val="24"/>
        </w:rPr>
        <w:t xml:space="preserve"> </w:t>
      </w:r>
      <w:r w:rsidRPr="00CC59E1">
        <w:rPr>
          <w:szCs w:val="24"/>
        </w:rPr>
        <w:t>рублей.</w:t>
      </w:r>
    </w:p>
    <w:p w:rsidR="000A09E4" w:rsidRPr="00CC59E1" w:rsidRDefault="00CE65C1" w:rsidP="00D92650">
      <w:pPr>
        <w:ind w:firstLine="567"/>
        <w:jc w:val="both"/>
        <w:rPr>
          <w:szCs w:val="24"/>
        </w:rPr>
      </w:pPr>
      <w:r w:rsidRPr="00CC59E1">
        <w:rPr>
          <w:szCs w:val="24"/>
        </w:rPr>
        <w:t xml:space="preserve">Доходная часть бюджета </w:t>
      </w:r>
      <w:r w:rsidR="001E293B" w:rsidRPr="00CC59E1">
        <w:rPr>
          <w:szCs w:val="24"/>
        </w:rPr>
        <w:t>у</w:t>
      </w:r>
      <w:r w:rsidR="00961300" w:rsidRPr="00CC59E1">
        <w:rPr>
          <w:szCs w:val="24"/>
        </w:rPr>
        <w:t>величивается</w:t>
      </w:r>
      <w:r w:rsidR="006B06D0" w:rsidRPr="00CC59E1">
        <w:rPr>
          <w:szCs w:val="24"/>
        </w:rPr>
        <w:t xml:space="preserve"> на </w:t>
      </w:r>
      <w:r w:rsidR="00CC59E1" w:rsidRPr="00CC59E1">
        <w:rPr>
          <w:szCs w:val="24"/>
        </w:rPr>
        <w:t>410 606 082,68</w:t>
      </w:r>
      <w:r w:rsidR="00F010FB" w:rsidRPr="00CC59E1">
        <w:rPr>
          <w:szCs w:val="24"/>
        </w:rPr>
        <w:t xml:space="preserve"> </w:t>
      </w:r>
      <w:r w:rsidR="006B06D0" w:rsidRPr="00CC59E1">
        <w:rPr>
          <w:szCs w:val="24"/>
        </w:rPr>
        <w:t>рублей</w:t>
      </w:r>
      <w:r w:rsidRPr="00CC59E1">
        <w:rPr>
          <w:szCs w:val="24"/>
        </w:rPr>
        <w:t xml:space="preserve">. </w:t>
      </w:r>
      <w:r w:rsidR="00030ACD" w:rsidRPr="00CC59E1">
        <w:rPr>
          <w:szCs w:val="24"/>
        </w:rPr>
        <w:t>Р</w:t>
      </w:r>
      <w:r w:rsidR="000A09E4" w:rsidRPr="00CC59E1">
        <w:rPr>
          <w:szCs w:val="24"/>
        </w:rPr>
        <w:t xml:space="preserve">асходная часть </w:t>
      </w:r>
      <w:r w:rsidR="00030ACD" w:rsidRPr="00CC59E1">
        <w:rPr>
          <w:szCs w:val="24"/>
        </w:rPr>
        <w:t xml:space="preserve">бюджета </w:t>
      </w:r>
      <w:r w:rsidR="000A09E4" w:rsidRPr="00CC59E1">
        <w:rPr>
          <w:szCs w:val="24"/>
        </w:rPr>
        <w:t>у</w:t>
      </w:r>
      <w:r w:rsidR="00961300" w:rsidRPr="00CC59E1">
        <w:rPr>
          <w:szCs w:val="24"/>
        </w:rPr>
        <w:t>величивается</w:t>
      </w:r>
      <w:r w:rsidR="000A09E4" w:rsidRPr="00CC59E1">
        <w:rPr>
          <w:szCs w:val="24"/>
        </w:rPr>
        <w:t xml:space="preserve"> на </w:t>
      </w:r>
      <w:r w:rsidR="00CC59E1" w:rsidRPr="00CC59E1">
        <w:rPr>
          <w:szCs w:val="24"/>
        </w:rPr>
        <w:t>735 933 571,60</w:t>
      </w:r>
      <w:r w:rsidR="00F010FB" w:rsidRPr="00CC59E1">
        <w:rPr>
          <w:szCs w:val="24"/>
        </w:rPr>
        <w:t xml:space="preserve"> </w:t>
      </w:r>
      <w:r w:rsidR="000A09E4" w:rsidRPr="00CC59E1">
        <w:rPr>
          <w:szCs w:val="24"/>
        </w:rPr>
        <w:t>рублей.</w:t>
      </w:r>
      <w:r w:rsidR="007D2126" w:rsidRPr="00CC59E1">
        <w:rPr>
          <w:szCs w:val="24"/>
        </w:rPr>
        <w:t xml:space="preserve"> Размер дефицита бюджета </w:t>
      </w:r>
      <w:r w:rsidR="00CC59E1" w:rsidRPr="00CC59E1">
        <w:rPr>
          <w:szCs w:val="24"/>
        </w:rPr>
        <w:t>составит</w:t>
      </w:r>
      <w:r w:rsidR="00F010FB" w:rsidRPr="00CC59E1">
        <w:rPr>
          <w:szCs w:val="24"/>
        </w:rPr>
        <w:t xml:space="preserve"> </w:t>
      </w:r>
      <w:r w:rsidR="00E01373" w:rsidRPr="00CC59E1">
        <w:rPr>
          <w:szCs w:val="24"/>
        </w:rPr>
        <w:t xml:space="preserve">        </w:t>
      </w:r>
      <w:r w:rsidR="00CC59E1" w:rsidRPr="00CC59E1">
        <w:rPr>
          <w:szCs w:val="24"/>
        </w:rPr>
        <w:t>325 327 488,92</w:t>
      </w:r>
      <w:r w:rsidR="00F010FB" w:rsidRPr="00CC59E1">
        <w:rPr>
          <w:szCs w:val="24"/>
        </w:rPr>
        <w:t xml:space="preserve"> </w:t>
      </w:r>
      <w:r w:rsidR="007D2126" w:rsidRPr="00CC59E1">
        <w:rPr>
          <w:szCs w:val="24"/>
        </w:rPr>
        <w:t>рублей</w:t>
      </w:r>
      <w:r w:rsidR="00CC59E1">
        <w:rPr>
          <w:szCs w:val="24"/>
        </w:rPr>
        <w:t xml:space="preserve"> (первоначально был утвержден бездефицитный бюджет)</w:t>
      </w:r>
      <w:r w:rsidR="007D2126" w:rsidRPr="00CC59E1">
        <w:rPr>
          <w:szCs w:val="24"/>
        </w:rPr>
        <w:t>.</w:t>
      </w:r>
    </w:p>
    <w:p w:rsidR="000A09E4" w:rsidRPr="008864A7" w:rsidRDefault="000A09E4" w:rsidP="00D92650">
      <w:pPr>
        <w:shd w:val="clear" w:color="auto" w:fill="FFFFFF"/>
        <w:ind w:right="23" w:firstLine="567"/>
        <w:jc w:val="both"/>
        <w:rPr>
          <w:color w:val="FF0000"/>
          <w:szCs w:val="24"/>
        </w:rPr>
      </w:pPr>
      <w:r w:rsidRPr="00CC59E1">
        <w:rPr>
          <w:szCs w:val="24"/>
        </w:rPr>
        <w:t>Изменения основных параметров бюджета округа 202</w:t>
      </w:r>
      <w:r w:rsidR="00CC59E1" w:rsidRPr="00CC59E1">
        <w:rPr>
          <w:szCs w:val="24"/>
        </w:rPr>
        <w:t>4</w:t>
      </w:r>
      <w:r w:rsidRPr="00CC59E1">
        <w:rPr>
          <w:szCs w:val="24"/>
        </w:rPr>
        <w:t xml:space="preserve"> года:</w:t>
      </w:r>
      <w:r w:rsidRPr="008864A7">
        <w:rPr>
          <w:color w:val="FF0000"/>
          <w:szCs w:val="24"/>
        </w:rPr>
        <w:tab/>
      </w:r>
      <w:r w:rsidRPr="008864A7">
        <w:rPr>
          <w:color w:val="FF0000"/>
          <w:szCs w:val="24"/>
        </w:rPr>
        <w:tab/>
      </w:r>
      <w:r w:rsidRPr="008864A7">
        <w:rPr>
          <w:color w:val="FF0000"/>
          <w:szCs w:val="24"/>
        </w:rPr>
        <w:tab/>
      </w:r>
    </w:p>
    <w:p w:rsidR="00103048" w:rsidRPr="008864A7" w:rsidRDefault="00103048" w:rsidP="00D92650">
      <w:pPr>
        <w:shd w:val="clear" w:color="auto" w:fill="FFFFFF"/>
        <w:ind w:right="23" w:firstLine="567"/>
        <w:jc w:val="both"/>
        <w:rPr>
          <w:color w:val="FF0000"/>
          <w:szCs w:val="24"/>
        </w:rPr>
      </w:pPr>
    </w:p>
    <w:p w:rsidR="000A09E4" w:rsidRPr="00CC59E1" w:rsidRDefault="000A09E4" w:rsidP="00E01373">
      <w:pPr>
        <w:shd w:val="clear" w:color="auto" w:fill="FFFFFF"/>
        <w:ind w:left="7788" w:right="23"/>
        <w:jc w:val="both"/>
        <w:rPr>
          <w:sz w:val="20"/>
        </w:rPr>
      </w:pPr>
      <w:r w:rsidRPr="00CC59E1">
        <w:rPr>
          <w:sz w:val="20"/>
        </w:rPr>
        <w:lastRenderedPageBreak/>
        <w:t>Таблица 1</w:t>
      </w:r>
      <w:r w:rsidR="00E01373" w:rsidRPr="00CC59E1">
        <w:rPr>
          <w:sz w:val="20"/>
        </w:rPr>
        <w:t xml:space="preserve"> </w:t>
      </w:r>
      <w:r w:rsidR="00750CDC" w:rsidRPr="00CC59E1">
        <w:rPr>
          <w:sz w:val="20"/>
        </w:rPr>
        <w:t>(</w:t>
      </w:r>
      <w:r w:rsidRPr="00CC59E1">
        <w:rPr>
          <w:sz w:val="20"/>
        </w:rPr>
        <w:t>руб</w:t>
      </w:r>
      <w:r w:rsidR="00E01373" w:rsidRPr="00CC59E1">
        <w:rPr>
          <w:sz w:val="20"/>
        </w:rPr>
        <w:t>лей</w:t>
      </w:r>
      <w:r w:rsidR="00750CDC" w:rsidRPr="00CC59E1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771"/>
        <w:gridCol w:w="2247"/>
        <w:gridCol w:w="2299"/>
        <w:gridCol w:w="1170"/>
      </w:tblGrid>
      <w:tr w:rsidR="008864A7" w:rsidRPr="008864A7" w:rsidTr="00110742">
        <w:trPr>
          <w:tblHeader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CC59E1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 xml:space="preserve">Наименование </w:t>
            </w:r>
          </w:p>
          <w:p w:rsidR="000A09E4" w:rsidRPr="00CC59E1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>показателя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7" w:rsidRPr="00CC59E1" w:rsidRDefault="000A09E4" w:rsidP="00B63317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0A09E4" w:rsidRPr="00CC59E1" w:rsidRDefault="000A09E4" w:rsidP="00CC59E1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 xml:space="preserve">от </w:t>
            </w:r>
            <w:r w:rsidR="00601898" w:rsidRPr="00CC59E1">
              <w:rPr>
                <w:sz w:val="18"/>
                <w:szCs w:val="18"/>
              </w:rPr>
              <w:t>0</w:t>
            </w:r>
            <w:r w:rsidR="00CC59E1" w:rsidRPr="00CC59E1">
              <w:rPr>
                <w:sz w:val="18"/>
                <w:szCs w:val="18"/>
              </w:rPr>
              <w:t>5</w:t>
            </w:r>
            <w:r w:rsidR="00961300" w:rsidRPr="00CC59E1">
              <w:rPr>
                <w:sz w:val="18"/>
                <w:szCs w:val="18"/>
              </w:rPr>
              <w:t>.12.202</w:t>
            </w:r>
            <w:r w:rsidR="00CC59E1" w:rsidRPr="00CC59E1">
              <w:rPr>
                <w:sz w:val="18"/>
                <w:szCs w:val="18"/>
              </w:rPr>
              <w:t>3</w:t>
            </w:r>
            <w:r w:rsidR="00961300" w:rsidRPr="00CC59E1">
              <w:rPr>
                <w:sz w:val="18"/>
                <w:szCs w:val="18"/>
              </w:rPr>
              <w:t xml:space="preserve"> № </w:t>
            </w:r>
            <w:r w:rsidR="00CC59E1" w:rsidRPr="00CC59E1">
              <w:rPr>
                <w:sz w:val="18"/>
                <w:szCs w:val="18"/>
              </w:rPr>
              <w:t>230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CC59E1" w:rsidRDefault="00B63317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>П</w:t>
            </w:r>
            <w:r w:rsidR="000A09E4" w:rsidRPr="00CC59E1">
              <w:rPr>
                <w:sz w:val="18"/>
                <w:szCs w:val="18"/>
              </w:rPr>
              <w:t xml:space="preserve">оказатели </w:t>
            </w:r>
          </w:p>
          <w:p w:rsidR="000A09E4" w:rsidRPr="00CC59E1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 xml:space="preserve">проекта решения 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CC59E1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>изменение</w:t>
            </w:r>
          </w:p>
        </w:tc>
      </w:tr>
      <w:tr w:rsidR="008864A7" w:rsidRPr="008864A7" w:rsidTr="00110742">
        <w:trPr>
          <w:tblHeader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CC59E1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CC59E1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CC59E1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CC59E1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 xml:space="preserve">в рублях           </w:t>
            </w:r>
          </w:p>
          <w:p w:rsidR="000A09E4" w:rsidRPr="00CC59E1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>(гр.3-гр.2)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CC59E1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CC59E1">
              <w:rPr>
                <w:sz w:val="18"/>
                <w:szCs w:val="18"/>
              </w:rPr>
              <w:t>в %</w:t>
            </w:r>
          </w:p>
        </w:tc>
      </w:tr>
      <w:tr w:rsidR="008864A7" w:rsidRPr="008864A7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8" w:rsidRPr="00CC59E1" w:rsidRDefault="00007D98" w:rsidP="009E3695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Доходы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8" w:rsidRPr="00CC59E1" w:rsidRDefault="00CC59E1" w:rsidP="00007D98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6 009 237 477,66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8" w:rsidRPr="00CC59E1" w:rsidRDefault="00CC59E1" w:rsidP="00110742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6 419 843 560,34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D98" w:rsidRPr="00CC59E1" w:rsidRDefault="00CC59E1" w:rsidP="00110742">
            <w:pPr>
              <w:jc w:val="center"/>
              <w:rPr>
                <w:sz w:val="20"/>
              </w:rPr>
            </w:pPr>
            <w:r w:rsidRPr="00CC59E1">
              <w:rPr>
                <w:sz w:val="20"/>
              </w:rPr>
              <w:t>+ 410 606 082,68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8" w:rsidRPr="00CC59E1" w:rsidRDefault="00CC59E1" w:rsidP="00110742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+ 6,83</w:t>
            </w:r>
          </w:p>
        </w:tc>
      </w:tr>
      <w:tr w:rsidR="008864A7" w:rsidRPr="008864A7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8" w:rsidRPr="00CC59E1" w:rsidRDefault="00007D98" w:rsidP="009E3695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Расходы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8" w:rsidRPr="00CC59E1" w:rsidRDefault="00CC59E1" w:rsidP="00007D98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6 009 237 477,66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8" w:rsidRPr="00CC59E1" w:rsidRDefault="00CC59E1" w:rsidP="008573CC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6 745 171 049,26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D98" w:rsidRPr="00CC59E1" w:rsidRDefault="00CC59E1" w:rsidP="00110742">
            <w:pPr>
              <w:jc w:val="center"/>
              <w:rPr>
                <w:sz w:val="20"/>
              </w:rPr>
            </w:pPr>
            <w:r w:rsidRPr="00CC59E1">
              <w:rPr>
                <w:sz w:val="20"/>
              </w:rPr>
              <w:t>+ 735 933 571,60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8" w:rsidRPr="00CC59E1" w:rsidRDefault="00CC59E1" w:rsidP="004C6A2B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+ 12,2</w:t>
            </w:r>
          </w:p>
        </w:tc>
      </w:tr>
      <w:tr w:rsidR="00007D98" w:rsidRPr="008864A7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98" w:rsidRPr="00CC59E1" w:rsidRDefault="00007D98" w:rsidP="009E3695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Дефицит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8" w:rsidRPr="00CC59E1" w:rsidRDefault="00CC59E1" w:rsidP="00007D98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8" w:rsidRPr="00CC59E1" w:rsidRDefault="00CC59E1" w:rsidP="00110742">
            <w:pPr>
              <w:ind w:right="23"/>
              <w:jc w:val="center"/>
              <w:rPr>
                <w:sz w:val="20"/>
              </w:rPr>
            </w:pPr>
            <w:r w:rsidRPr="00CC59E1">
              <w:rPr>
                <w:sz w:val="20"/>
              </w:rPr>
              <w:t>325 327 488,92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D98" w:rsidRPr="00CC59E1" w:rsidRDefault="00CC59E1" w:rsidP="00110742">
            <w:pPr>
              <w:jc w:val="center"/>
              <w:rPr>
                <w:sz w:val="20"/>
              </w:rPr>
            </w:pPr>
            <w:r w:rsidRPr="00CC59E1">
              <w:rPr>
                <w:sz w:val="20"/>
              </w:rPr>
              <w:t>+325 327 488,92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8" w:rsidRPr="00CC59E1" w:rsidRDefault="00007D98" w:rsidP="00110742">
            <w:pPr>
              <w:ind w:right="23"/>
              <w:jc w:val="center"/>
              <w:rPr>
                <w:sz w:val="20"/>
              </w:rPr>
            </w:pPr>
          </w:p>
        </w:tc>
      </w:tr>
    </w:tbl>
    <w:p w:rsidR="00030ACD" w:rsidRPr="008864A7" w:rsidRDefault="00030ACD" w:rsidP="000A09E4">
      <w:pPr>
        <w:ind w:firstLine="539"/>
        <w:jc w:val="both"/>
        <w:rPr>
          <w:i/>
          <w:color w:val="FF0000"/>
          <w:sz w:val="18"/>
          <w:szCs w:val="18"/>
        </w:rPr>
      </w:pPr>
    </w:p>
    <w:p w:rsidR="00AF598C" w:rsidRPr="00623F79" w:rsidRDefault="000A09E4" w:rsidP="00D92650">
      <w:pPr>
        <w:ind w:firstLine="567"/>
        <w:jc w:val="both"/>
      </w:pPr>
      <w:r w:rsidRPr="003B39FD">
        <w:t>Дефицит бюджета в 202</w:t>
      </w:r>
      <w:r w:rsidR="00CC59E1" w:rsidRPr="003B39FD">
        <w:t>4</w:t>
      </w:r>
      <w:r w:rsidRPr="003B39FD">
        <w:t xml:space="preserve"> году</w:t>
      </w:r>
      <w:r w:rsidR="00B25101" w:rsidRPr="003B39FD">
        <w:t xml:space="preserve"> </w:t>
      </w:r>
      <w:r w:rsidRPr="003B39FD">
        <w:t xml:space="preserve">составит </w:t>
      </w:r>
      <w:r w:rsidR="003B39FD" w:rsidRPr="003B39FD">
        <w:t>19,75</w:t>
      </w:r>
      <w:r w:rsidR="00147AE7" w:rsidRPr="003B39FD">
        <w:t xml:space="preserve"> </w:t>
      </w:r>
      <w:r w:rsidRPr="003B39FD">
        <w:t xml:space="preserve">% 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отчислений. </w:t>
      </w:r>
      <w:r w:rsidR="00007EE9" w:rsidRPr="00623F79">
        <w:t>Источниками финансирования дефицита бюджета Артемовского городского округа на 202</w:t>
      </w:r>
      <w:r w:rsidR="00CC59E1" w:rsidRPr="00623F79">
        <w:t>4</w:t>
      </w:r>
      <w:r w:rsidR="00007EE9" w:rsidRPr="00623F79">
        <w:t xml:space="preserve"> год определен</w:t>
      </w:r>
      <w:r w:rsidR="00623F79" w:rsidRPr="00623F79">
        <w:t>о</w:t>
      </w:r>
      <w:r w:rsidR="00007EE9" w:rsidRPr="00623F79">
        <w:t xml:space="preserve"> изменение остатков средств на счетах по учету средств бюджета </w:t>
      </w:r>
      <w:r w:rsidR="00F271F9" w:rsidRPr="00623F79">
        <w:t>в</w:t>
      </w:r>
      <w:r w:rsidR="00007EE9" w:rsidRPr="00623F79">
        <w:t xml:space="preserve"> сумме </w:t>
      </w:r>
      <w:r w:rsidR="00AF598C" w:rsidRPr="00623F79">
        <w:t>3</w:t>
      </w:r>
      <w:r w:rsidR="00623F79" w:rsidRPr="00623F79">
        <w:t>25 327 488,92</w:t>
      </w:r>
      <w:r w:rsidR="00007EE9" w:rsidRPr="00623F79">
        <w:t xml:space="preserve"> рублей.</w:t>
      </w:r>
      <w:r w:rsidR="00387019" w:rsidRPr="00623F79">
        <w:t xml:space="preserve"> </w:t>
      </w:r>
    </w:p>
    <w:p w:rsidR="00007EE9" w:rsidRPr="00623F79" w:rsidRDefault="00007EE9" w:rsidP="00D92650">
      <w:pPr>
        <w:ind w:firstLine="567"/>
        <w:jc w:val="both"/>
        <w:rPr>
          <w:i/>
          <w:szCs w:val="24"/>
        </w:rPr>
      </w:pPr>
      <w:r w:rsidRPr="00623F79">
        <w:rPr>
          <w:szCs w:val="24"/>
        </w:rPr>
        <w:t xml:space="preserve">Так как </w:t>
      </w:r>
      <w:r w:rsidR="008A026A" w:rsidRPr="00623F79">
        <w:rPr>
          <w:szCs w:val="24"/>
        </w:rPr>
        <w:t xml:space="preserve">решением о бюджете </w:t>
      </w:r>
      <w:r w:rsidRPr="00623F79">
        <w:rPr>
          <w:szCs w:val="24"/>
        </w:rPr>
        <w:t xml:space="preserve">в составе источников финансирования дефицита бюджета утверждается </w:t>
      </w:r>
      <w:r w:rsidR="00685DBD" w:rsidRPr="00623F79">
        <w:rPr>
          <w:szCs w:val="24"/>
        </w:rPr>
        <w:t>изменение</w:t>
      </w:r>
      <w:r w:rsidRPr="00623F79">
        <w:rPr>
          <w:szCs w:val="24"/>
        </w:rPr>
        <w:t xml:space="preserve"> остатков средств на счетах по учету средств местного бюджета, то</w:t>
      </w:r>
      <w:r w:rsidR="00757C5D" w:rsidRPr="00623F79">
        <w:rPr>
          <w:szCs w:val="24"/>
        </w:rPr>
        <w:t>,</w:t>
      </w:r>
      <w:r w:rsidRPr="00623F79">
        <w:rPr>
          <w:szCs w:val="24"/>
        </w:rPr>
        <w:t xml:space="preserve"> согласно абзаца 3 пункта 3 статьи 92.1 Бюджетного кодекса Российской Федерации</w:t>
      </w:r>
      <w:r w:rsidR="00757C5D" w:rsidRPr="00623F79">
        <w:rPr>
          <w:szCs w:val="24"/>
        </w:rPr>
        <w:t>,</w:t>
      </w:r>
      <w:r w:rsidRPr="00623F79">
        <w:rPr>
          <w:szCs w:val="24"/>
        </w:rPr>
        <w:t xml:space="preserve"> дефицит бюджета может превысить предельное значение 10 %. </w:t>
      </w:r>
    </w:p>
    <w:p w:rsidR="006F1623" w:rsidRPr="00623F79" w:rsidRDefault="006F1623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23F79">
        <w:rPr>
          <w:rFonts w:eastAsiaTheme="minorHAnsi"/>
          <w:bCs/>
          <w:szCs w:val="24"/>
          <w:lang w:eastAsia="en-US"/>
        </w:rPr>
        <w:t>Уточнены также иные показатели бюджета Артемовского городского округа на 202</w:t>
      </w:r>
      <w:r w:rsidR="00623F79" w:rsidRPr="00623F79">
        <w:rPr>
          <w:rFonts w:eastAsiaTheme="minorHAnsi"/>
          <w:bCs/>
          <w:szCs w:val="24"/>
          <w:lang w:eastAsia="en-US"/>
        </w:rPr>
        <w:t>4</w:t>
      </w:r>
      <w:r w:rsidRPr="00623F79">
        <w:rPr>
          <w:rFonts w:eastAsiaTheme="minorHAnsi"/>
          <w:bCs/>
          <w:szCs w:val="24"/>
          <w:lang w:eastAsia="en-US"/>
        </w:rPr>
        <w:t xml:space="preserve"> год:</w:t>
      </w:r>
    </w:p>
    <w:p w:rsidR="0049420E" w:rsidRPr="00623F79" w:rsidRDefault="00FE0D8D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23F79">
        <w:rPr>
          <w:rFonts w:eastAsiaTheme="minorHAnsi"/>
          <w:bCs/>
          <w:szCs w:val="24"/>
          <w:lang w:eastAsia="en-US"/>
        </w:rPr>
        <w:t xml:space="preserve">увеличен объем средств резервного фонда администрации Артемовского городского округа на </w:t>
      </w:r>
      <w:r w:rsidR="00623F79" w:rsidRPr="00623F79">
        <w:rPr>
          <w:rFonts w:eastAsiaTheme="minorHAnsi"/>
          <w:bCs/>
          <w:szCs w:val="24"/>
          <w:lang w:eastAsia="en-US"/>
        </w:rPr>
        <w:t>26 668 704,54</w:t>
      </w:r>
      <w:r w:rsidRPr="00623F79">
        <w:rPr>
          <w:rFonts w:eastAsiaTheme="minorHAnsi"/>
          <w:bCs/>
          <w:szCs w:val="24"/>
          <w:lang w:eastAsia="en-US"/>
        </w:rPr>
        <w:t xml:space="preserve"> рублей (до </w:t>
      </w:r>
      <w:r w:rsidR="00623F79" w:rsidRPr="00623F79">
        <w:rPr>
          <w:rFonts w:eastAsiaTheme="minorHAnsi"/>
          <w:bCs/>
          <w:szCs w:val="24"/>
          <w:lang w:eastAsia="en-US"/>
        </w:rPr>
        <w:t>43 168 704,54</w:t>
      </w:r>
      <w:r w:rsidRPr="00623F79">
        <w:rPr>
          <w:rFonts w:eastAsiaTheme="minorHAnsi"/>
          <w:bCs/>
          <w:szCs w:val="24"/>
          <w:lang w:eastAsia="en-US"/>
        </w:rPr>
        <w:t xml:space="preserve"> рублей</w:t>
      </w:r>
      <w:r w:rsidR="00FB2615" w:rsidRPr="00623F79">
        <w:rPr>
          <w:rFonts w:eastAsiaTheme="minorHAnsi"/>
          <w:bCs/>
          <w:szCs w:val="24"/>
          <w:lang w:eastAsia="en-US"/>
        </w:rPr>
        <w:t>)</w:t>
      </w:r>
      <w:r w:rsidR="0049420E" w:rsidRPr="00623F79">
        <w:rPr>
          <w:rFonts w:eastAsiaTheme="minorHAnsi"/>
          <w:bCs/>
          <w:szCs w:val="24"/>
          <w:lang w:eastAsia="en-US"/>
        </w:rPr>
        <w:t>;</w:t>
      </w:r>
    </w:p>
    <w:p w:rsidR="00423CCA" w:rsidRPr="00623F79" w:rsidRDefault="00623F7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23F79">
        <w:rPr>
          <w:rFonts w:eastAsiaTheme="minorHAnsi"/>
          <w:bCs/>
          <w:szCs w:val="24"/>
          <w:lang w:eastAsia="en-US"/>
        </w:rPr>
        <w:t>увеличен</w:t>
      </w:r>
      <w:r w:rsidR="0049420E" w:rsidRPr="008864A7">
        <w:rPr>
          <w:rFonts w:eastAsiaTheme="minorHAnsi"/>
          <w:bCs/>
          <w:color w:val="FF0000"/>
          <w:szCs w:val="24"/>
          <w:lang w:eastAsia="en-US"/>
        </w:rPr>
        <w:t xml:space="preserve"> </w:t>
      </w:r>
      <w:r w:rsidR="0049420E" w:rsidRPr="00623F79">
        <w:rPr>
          <w:rFonts w:eastAsiaTheme="minorHAnsi"/>
          <w:bCs/>
          <w:szCs w:val="24"/>
          <w:lang w:eastAsia="en-US"/>
        </w:rPr>
        <w:t xml:space="preserve">объем бюджетных ассигнований муниципального дорожного фонда Артемовского городского </w:t>
      </w:r>
      <w:r w:rsidR="00423CCA" w:rsidRPr="00623F79">
        <w:rPr>
          <w:rFonts w:eastAsiaTheme="minorHAnsi"/>
          <w:bCs/>
          <w:szCs w:val="24"/>
          <w:lang w:eastAsia="en-US"/>
        </w:rPr>
        <w:t xml:space="preserve">на </w:t>
      </w:r>
      <w:r w:rsidRPr="00623F79">
        <w:rPr>
          <w:rFonts w:eastAsiaTheme="minorHAnsi"/>
          <w:bCs/>
          <w:szCs w:val="24"/>
          <w:lang w:eastAsia="en-US"/>
        </w:rPr>
        <w:t>98 982 388,90</w:t>
      </w:r>
      <w:r w:rsidR="00423CCA" w:rsidRPr="00623F79">
        <w:rPr>
          <w:rFonts w:eastAsiaTheme="minorHAnsi"/>
          <w:bCs/>
          <w:szCs w:val="24"/>
          <w:lang w:eastAsia="en-US"/>
        </w:rPr>
        <w:t xml:space="preserve"> рублей (до 45</w:t>
      </w:r>
      <w:r w:rsidRPr="00623F79">
        <w:rPr>
          <w:rFonts w:eastAsiaTheme="minorHAnsi"/>
          <w:bCs/>
          <w:szCs w:val="24"/>
          <w:lang w:eastAsia="en-US"/>
        </w:rPr>
        <w:t>4 652 799,30</w:t>
      </w:r>
      <w:r w:rsidR="00423CCA" w:rsidRPr="00623F79">
        <w:rPr>
          <w:rFonts w:eastAsiaTheme="minorHAnsi"/>
          <w:bCs/>
          <w:szCs w:val="24"/>
          <w:lang w:eastAsia="en-US"/>
        </w:rPr>
        <w:t xml:space="preserve"> рублей);</w:t>
      </w:r>
    </w:p>
    <w:p w:rsidR="00FD02EC" w:rsidRDefault="00623F7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23F79">
        <w:rPr>
          <w:rFonts w:eastAsiaTheme="minorHAnsi"/>
          <w:bCs/>
          <w:szCs w:val="24"/>
          <w:lang w:eastAsia="en-US"/>
        </w:rPr>
        <w:t>увеличен</w:t>
      </w:r>
      <w:r w:rsidR="00FD02EC" w:rsidRPr="008864A7">
        <w:rPr>
          <w:rFonts w:eastAsiaTheme="minorHAnsi"/>
          <w:bCs/>
          <w:color w:val="FF0000"/>
          <w:szCs w:val="24"/>
          <w:lang w:eastAsia="en-US"/>
        </w:rPr>
        <w:t xml:space="preserve"> </w:t>
      </w:r>
      <w:r w:rsidR="00FD02EC" w:rsidRPr="00623F79">
        <w:rPr>
          <w:rFonts w:eastAsiaTheme="minorHAnsi"/>
          <w:bCs/>
          <w:szCs w:val="24"/>
          <w:lang w:eastAsia="en-US"/>
        </w:rPr>
        <w:t xml:space="preserve">размер отчислений в муниципальный дорожный фонд Артемовского городского округа от земельного налога до </w:t>
      </w:r>
      <w:r w:rsidRPr="00623F79">
        <w:rPr>
          <w:rFonts w:eastAsiaTheme="minorHAnsi"/>
          <w:bCs/>
          <w:szCs w:val="24"/>
          <w:lang w:eastAsia="en-US"/>
        </w:rPr>
        <w:t>85</w:t>
      </w:r>
      <w:r w:rsidR="00F1736F">
        <w:rPr>
          <w:rFonts w:eastAsiaTheme="minorHAnsi"/>
          <w:bCs/>
          <w:szCs w:val="24"/>
          <w:lang w:eastAsia="en-US"/>
        </w:rPr>
        <w:t>,</w:t>
      </w:r>
      <w:r w:rsidRPr="00623F79">
        <w:rPr>
          <w:rFonts w:eastAsiaTheme="minorHAnsi"/>
          <w:bCs/>
          <w:szCs w:val="24"/>
          <w:lang w:eastAsia="en-US"/>
        </w:rPr>
        <w:t>7440095238095</w:t>
      </w:r>
      <w:r w:rsidR="00FD02EC" w:rsidRPr="00623F79">
        <w:rPr>
          <w:rFonts w:eastAsiaTheme="minorHAnsi"/>
          <w:bCs/>
          <w:szCs w:val="24"/>
          <w:lang w:eastAsia="en-US"/>
        </w:rPr>
        <w:t xml:space="preserve"> % (</w:t>
      </w:r>
      <w:r w:rsidRPr="00623F79">
        <w:rPr>
          <w:rFonts w:eastAsiaTheme="minorHAnsi"/>
          <w:bCs/>
          <w:szCs w:val="24"/>
          <w:lang w:eastAsia="en-US"/>
        </w:rPr>
        <w:t>на 14,6761828571435</w:t>
      </w:r>
      <w:r w:rsidR="00B734B9" w:rsidRPr="00623F79">
        <w:rPr>
          <w:rFonts w:eastAsiaTheme="minorHAnsi"/>
          <w:bCs/>
          <w:szCs w:val="24"/>
          <w:lang w:eastAsia="en-US"/>
        </w:rPr>
        <w:t>).</w:t>
      </w:r>
    </w:p>
    <w:p w:rsidR="004C6A2B" w:rsidRDefault="004C6A2B" w:rsidP="004C6A2B">
      <w:pPr>
        <w:widowControl w:val="0"/>
        <w:suppressLineNumbers/>
        <w:autoSpaceDE w:val="0"/>
        <w:autoSpaceDN w:val="0"/>
        <w:adjustRightInd w:val="0"/>
        <w:ind w:firstLine="567"/>
        <w:jc w:val="both"/>
        <w:rPr>
          <w:szCs w:val="24"/>
          <w:lang w:eastAsia="ar-SA"/>
        </w:rPr>
      </w:pPr>
      <w:r w:rsidRPr="00D523C2">
        <w:rPr>
          <w:szCs w:val="24"/>
          <w:lang w:eastAsia="ar-SA"/>
        </w:rPr>
        <w:t xml:space="preserve">Согласно проекту решения остатки средств местного бюджета на начало текущего финансового года в объеме 14 880 450,91 рублей направляются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  <w:r>
        <w:rPr>
          <w:szCs w:val="24"/>
          <w:lang w:eastAsia="ar-SA"/>
        </w:rPr>
        <w:t xml:space="preserve">Объем средств, направляемых на данные цели, не превышает </w:t>
      </w:r>
      <w:r w:rsidRPr="00D523C2">
        <w:rPr>
          <w:szCs w:val="24"/>
          <w:lang w:eastAsia="ar-SA"/>
        </w:rPr>
        <w:t xml:space="preserve"> сумму остатка неиспользованных бюджетных ассигнований на указанные цели</w:t>
      </w:r>
      <w:r>
        <w:rPr>
          <w:rStyle w:val="ac"/>
          <w:szCs w:val="24"/>
          <w:lang w:eastAsia="ar-SA"/>
        </w:rPr>
        <w:footnoteReference w:id="1"/>
      </w:r>
      <w:r w:rsidRPr="00D523C2">
        <w:rPr>
          <w:szCs w:val="24"/>
          <w:lang w:eastAsia="ar-SA"/>
        </w:rPr>
        <w:t xml:space="preserve">, что соответствует требованиям, установленным  </w:t>
      </w:r>
      <w:hyperlink r:id="rId10" w:history="1">
        <w:r w:rsidRPr="00D523C2">
          <w:rPr>
            <w:szCs w:val="24"/>
            <w:lang w:eastAsia="ar-SA"/>
          </w:rPr>
          <w:t>абзацем вторым части третьей статьи 96</w:t>
        </w:r>
      </w:hyperlink>
      <w:r w:rsidRPr="00D523C2">
        <w:rPr>
          <w:szCs w:val="24"/>
          <w:lang w:eastAsia="ar-SA"/>
        </w:rPr>
        <w:t xml:space="preserve"> БК РФ</w:t>
      </w:r>
      <w:r>
        <w:rPr>
          <w:szCs w:val="24"/>
          <w:lang w:eastAsia="ar-SA"/>
        </w:rPr>
        <w:t>.</w:t>
      </w:r>
    </w:p>
    <w:p w:rsidR="007E665B" w:rsidRPr="00623F79" w:rsidRDefault="007E665B" w:rsidP="00D92650">
      <w:pPr>
        <w:shd w:val="clear" w:color="auto" w:fill="FFFFFF"/>
        <w:spacing w:line="276" w:lineRule="auto"/>
        <w:ind w:right="23" w:firstLine="567"/>
        <w:jc w:val="both"/>
        <w:rPr>
          <w:szCs w:val="24"/>
        </w:rPr>
      </w:pPr>
      <w:r w:rsidRPr="00623F79">
        <w:rPr>
          <w:szCs w:val="24"/>
        </w:rPr>
        <w:t>Изменения основных параметров бюджета планового периода 202</w:t>
      </w:r>
      <w:r w:rsidR="00623F79" w:rsidRPr="00623F79">
        <w:rPr>
          <w:szCs w:val="24"/>
        </w:rPr>
        <w:t>5</w:t>
      </w:r>
      <w:r w:rsidRPr="00623F79">
        <w:rPr>
          <w:szCs w:val="24"/>
        </w:rPr>
        <w:t xml:space="preserve"> -</w:t>
      </w:r>
      <w:r w:rsidR="0038398C" w:rsidRPr="00623F79">
        <w:rPr>
          <w:szCs w:val="24"/>
        </w:rPr>
        <w:t xml:space="preserve"> </w:t>
      </w:r>
      <w:r w:rsidRPr="00623F79">
        <w:rPr>
          <w:szCs w:val="24"/>
        </w:rPr>
        <w:t>202</w:t>
      </w:r>
      <w:r w:rsidR="00623F79" w:rsidRPr="00623F79">
        <w:rPr>
          <w:szCs w:val="24"/>
        </w:rPr>
        <w:t>6</w:t>
      </w:r>
      <w:r w:rsidRPr="00623F79">
        <w:rPr>
          <w:szCs w:val="24"/>
        </w:rPr>
        <w:t xml:space="preserve"> годов:</w:t>
      </w:r>
    </w:p>
    <w:p w:rsidR="007E665B" w:rsidRPr="00623F79" w:rsidRDefault="007E665B" w:rsidP="00FE0D8D">
      <w:pPr>
        <w:shd w:val="clear" w:color="auto" w:fill="FFFFFF"/>
        <w:ind w:left="7788" w:right="23"/>
        <w:jc w:val="both"/>
        <w:rPr>
          <w:sz w:val="20"/>
          <w:highlight w:val="yellow"/>
        </w:rPr>
      </w:pPr>
      <w:r w:rsidRPr="00623F79">
        <w:rPr>
          <w:sz w:val="20"/>
        </w:rPr>
        <w:t>Таблица 2</w:t>
      </w:r>
      <w:r w:rsidR="00750CDC" w:rsidRPr="00623F79">
        <w:rPr>
          <w:sz w:val="20"/>
        </w:rPr>
        <w:t xml:space="preserve"> (</w:t>
      </w:r>
      <w:r w:rsidRPr="00623F79">
        <w:rPr>
          <w:sz w:val="20"/>
        </w:rPr>
        <w:t>руб</w:t>
      </w:r>
      <w:r w:rsidR="00FE0D8D" w:rsidRPr="00623F79">
        <w:rPr>
          <w:sz w:val="20"/>
        </w:rPr>
        <w:t>лей</w:t>
      </w:r>
      <w:r w:rsidR="00750CDC" w:rsidRPr="00623F79">
        <w:rPr>
          <w:sz w:val="20"/>
        </w:rPr>
        <w:t>)</w:t>
      </w: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561"/>
        <w:gridCol w:w="1558"/>
        <w:gridCol w:w="1274"/>
        <w:gridCol w:w="1558"/>
        <w:gridCol w:w="1560"/>
        <w:gridCol w:w="1419"/>
      </w:tblGrid>
      <w:tr w:rsidR="008864A7" w:rsidRPr="008864A7" w:rsidTr="00F1736F">
        <w:trPr>
          <w:tblHeader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D" w:rsidRPr="00623F79" w:rsidRDefault="007E665B" w:rsidP="00FE7160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proofErr w:type="spellStart"/>
            <w:r w:rsidRPr="00623F79">
              <w:rPr>
                <w:sz w:val="18"/>
                <w:szCs w:val="18"/>
              </w:rPr>
              <w:t>Наимено</w:t>
            </w:r>
            <w:r w:rsidR="008573CC" w:rsidRPr="00623F79">
              <w:rPr>
                <w:sz w:val="18"/>
                <w:szCs w:val="18"/>
              </w:rPr>
              <w:t>-</w:t>
            </w:r>
            <w:r w:rsidRPr="00623F79">
              <w:rPr>
                <w:sz w:val="18"/>
                <w:szCs w:val="18"/>
              </w:rPr>
              <w:t>вание</w:t>
            </w:r>
            <w:proofErr w:type="spellEnd"/>
            <w:r w:rsidRPr="00623F79">
              <w:rPr>
                <w:sz w:val="18"/>
                <w:szCs w:val="18"/>
              </w:rPr>
              <w:t xml:space="preserve"> </w:t>
            </w:r>
          </w:p>
          <w:p w:rsidR="007E665B" w:rsidRPr="00623F79" w:rsidRDefault="007E665B" w:rsidP="00FE7160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показателя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665B" w:rsidRPr="00623F79" w:rsidRDefault="007E665B" w:rsidP="00623F79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                               202</w:t>
            </w:r>
            <w:r w:rsidR="00623F79" w:rsidRPr="00623F79">
              <w:rPr>
                <w:sz w:val="18"/>
                <w:szCs w:val="18"/>
              </w:rPr>
              <w:t>5</w:t>
            </w:r>
            <w:r w:rsidRPr="00623F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623F79" w:rsidRDefault="007E665B" w:rsidP="00D37A32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623F79" w:rsidRDefault="007E665B" w:rsidP="00623F79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202</w:t>
            </w:r>
            <w:r w:rsidR="00623F79" w:rsidRPr="00623F79">
              <w:rPr>
                <w:sz w:val="18"/>
                <w:szCs w:val="18"/>
              </w:rPr>
              <w:t>6</w:t>
            </w:r>
            <w:r w:rsidRPr="00623F79">
              <w:rPr>
                <w:sz w:val="18"/>
                <w:szCs w:val="18"/>
              </w:rPr>
              <w:t xml:space="preserve"> год</w:t>
            </w:r>
          </w:p>
        </w:tc>
      </w:tr>
      <w:tr w:rsidR="00F1736F" w:rsidRPr="008864A7" w:rsidTr="00F1736F">
        <w:trPr>
          <w:tblHeader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623F79" w:rsidRDefault="007E665B" w:rsidP="00D37A3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623F79" w:rsidRDefault="008573CC" w:rsidP="008573CC">
            <w:pPr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FE0D8D" w:rsidRPr="00623F79" w:rsidRDefault="008573CC" w:rsidP="003A53EB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от 0</w:t>
            </w:r>
            <w:r w:rsidR="00623F79" w:rsidRPr="00623F79">
              <w:rPr>
                <w:sz w:val="18"/>
                <w:szCs w:val="18"/>
              </w:rPr>
              <w:t>5</w:t>
            </w:r>
            <w:r w:rsidRPr="00623F79">
              <w:rPr>
                <w:sz w:val="18"/>
                <w:szCs w:val="18"/>
              </w:rPr>
              <w:t>.12.202</w:t>
            </w:r>
            <w:r w:rsidR="00623F79" w:rsidRPr="00623F79">
              <w:rPr>
                <w:sz w:val="18"/>
                <w:szCs w:val="18"/>
              </w:rPr>
              <w:t>3</w:t>
            </w:r>
            <w:r w:rsidRPr="00623F79">
              <w:rPr>
                <w:sz w:val="18"/>
                <w:szCs w:val="18"/>
              </w:rPr>
              <w:t xml:space="preserve"> </w:t>
            </w:r>
          </w:p>
          <w:p w:rsidR="007E665B" w:rsidRPr="00623F79" w:rsidRDefault="008573CC" w:rsidP="00623F79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№ </w:t>
            </w:r>
            <w:r w:rsidR="00623F79" w:rsidRPr="00623F79">
              <w:rPr>
                <w:sz w:val="18"/>
                <w:szCs w:val="18"/>
              </w:rPr>
              <w:t>230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8D" w:rsidRPr="00623F79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Показатели </w:t>
            </w:r>
          </w:p>
          <w:p w:rsidR="007E665B" w:rsidRPr="00623F79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проекта решения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623F79" w:rsidRDefault="007E665B" w:rsidP="00F1736F">
            <w:pPr>
              <w:widowControl w:val="0"/>
              <w:ind w:left="-110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изменение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623F79" w:rsidRDefault="008573CC" w:rsidP="008573CC">
            <w:pPr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623F79" w:rsidRPr="00623F79" w:rsidRDefault="00623F79" w:rsidP="00623F79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от 05.12.2023 </w:t>
            </w:r>
          </w:p>
          <w:p w:rsidR="007E665B" w:rsidRPr="00623F79" w:rsidRDefault="00623F79" w:rsidP="00623F79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№ 230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D" w:rsidRPr="00623F79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Показатели </w:t>
            </w:r>
          </w:p>
          <w:p w:rsidR="007E665B" w:rsidRPr="00623F79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проекта решения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623F79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изменение</w:t>
            </w:r>
          </w:p>
        </w:tc>
      </w:tr>
      <w:tr w:rsidR="00F1736F" w:rsidRPr="008864A7" w:rsidTr="00F1736F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0E" w:rsidRPr="00623F79" w:rsidRDefault="0049420E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Доходы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623F79" w:rsidRDefault="00623F79" w:rsidP="00FD02EC">
            <w:pPr>
              <w:jc w:val="right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4 750 726 312,11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F1736F" w:rsidRDefault="00623F79" w:rsidP="00D37A32">
            <w:pPr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4 798 121 900,28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F1736F" w:rsidRDefault="00623F79" w:rsidP="00F1736F">
            <w:pPr>
              <w:ind w:hanging="110"/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+47 395 588,17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623F79" w:rsidRDefault="00623F79" w:rsidP="00F1736F">
            <w:pPr>
              <w:ind w:left="-108"/>
              <w:jc w:val="right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4 933 536 994,25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F1736F" w:rsidRDefault="00F1736F" w:rsidP="00F1736F">
            <w:pPr>
              <w:ind w:left="-110"/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5 090 871 824,84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F1736F" w:rsidRDefault="00F1736F" w:rsidP="00F1736F">
            <w:pPr>
              <w:ind w:hanging="109"/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+157 334 830,59</w:t>
            </w:r>
          </w:p>
        </w:tc>
      </w:tr>
      <w:tr w:rsidR="00F1736F" w:rsidRPr="008864A7" w:rsidTr="00F1736F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0E" w:rsidRPr="00623F79" w:rsidRDefault="0049420E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Расходы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623F79" w:rsidRDefault="00623F79" w:rsidP="00FD02EC">
            <w:pPr>
              <w:jc w:val="right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4 724 926 312,11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F1736F" w:rsidRDefault="00F1736F" w:rsidP="00D37A32">
            <w:pPr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4 772 321 900,28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F1736F" w:rsidRDefault="00F1736F" w:rsidP="00F1736F">
            <w:pPr>
              <w:ind w:hanging="110"/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+47 395 588,17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623F79" w:rsidRDefault="00623F79" w:rsidP="0052283A">
            <w:pPr>
              <w:jc w:val="right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4 907 736 994,25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F1736F" w:rsidRDefault="00F1736F" w:rsidP="00D37A32">
            <w:pPr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5 065 071 824,84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0E" w:rsidRPr="00F1736F" w:rsidRDefault="00F1736F" w:rsidP="00750CDC">
            <w:pPr>
              <w:ind w:hanging="108"/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+157 334 830,59</w:t>
            </w:r>
          </w:p>
        </w:tc>
      </w:tr>
      <w:tr w:rsidR="00F1736F" w:rsidRPr="008864A7" w:rsidTr="00F1736F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6F" w:rsidRDefault="00F1736F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Дефицит </w:t>
            </w:r>
          </w:p>
          <w:p w:rsidR="00F1736F" w:rsidRPr="00623F79" w:rsidRDefault="00F1736F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(-), </w:t>
            </w:r>
          </w:p>
          <w:p w:rsidR="00F1736F" w:rsidRPr="00623F79" w:rsidRDefault="00F1736F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 xml:space="preserve"> профицит (+)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6F" w:rsidRPr="00623F79" w:rsidRDefault="00F1736F" w:rsidP="00FD02EC">
            <w:pPr>
              <w:ind w:right="23"/>
              <w:jc w:val="right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+25 800 000,00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6F" w:rsidRPr="00F1736F" w:rsidRDefault="00F1736F" w:rsidP="000C1493">
            <w:pPr>
              <w:ind w:right="23"/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+25 800 000,00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6F" w:rsidRPr="00F1736F" w:rsidRDefault="00F1736F" w:rsidP="005E0DC9">
            <w:pPr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6F" w:rsidRPr="00623F79" w:rsidRDefault="00F1736F" w:rsidP="0052283A">
            <w:pPr>
              <w:jc w:val="right"/>
              <w:rPr>
                <w:sz w:val="18"/>
                <w:szCs w:val="18"/>
              </w:rPr>
            </w:pPr>
            <w:r w:rsidRPr="00623F79">
              <w:rPr>
                <w:sz w:val="18"/>
                <w:szCs w:val="18"/>
              </w:rPr>
              <w:t>+25 800 000,00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6F" w:rsidRPr="00F1736F" w:rsidRDefault="00F1736F" w:rsidP="000941FE">
            <w:pPr>
              <w:ind w:right="23"/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+25 800 000,00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6F" w:rsidRPr="00F1736F" w:rsidRDefault="00F1736F" w:rsidP="000941FE">
            <w:pPr>
              <w:jc w:val="right"/>
              <w:rPr>
                <w:sz w:val="18"/>
                <w:szCs w:val="18"/>
              </w:rPr>
            </w:pPr>
            <w:r w:rsidRPr="00F1736F">
              <w:rPr>
                <w:sz w:val="18"/>
                <w:szCs w:val="18"/>
              </w:rPr>
              <w:t>0</w:t>
            </w:r>
          </w:p>
        </w:tc>
      </w:tr>
    </w:tbl>
    <w:p w:rsidR="006F1623" w:rsidRPr="008864A7" w:rsidRDefault="006F1623" w:rsidP="000A09E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sz w:val="18"/>
          <w:szCs w:val="18"/>
          <w:lang w:eastAsia="en-US"/>
        </w:rPr>
      </w:pPr>
    </w:p>
    <w:p w:rsidR="00FB2615" w:rsidRPr="00F1736F" w:rsidRDefault="00FB2615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1736F">
        <w:rPr>
          <w:szCs w:val="24"/>
        </w:rPr>
        <w:t>На 202</w:t>
      </w:r>
      <w:r w:rsidR="00F1736F" w:rsidRPr="00F1736F">
        <w:rPr>
          <w:szCs w:val="24"/>
        </w:rPr>
        <w:t>5</w:t>
      </w:r>
      <w:r w:rsidRPr="00F1736F">
        <w:rPr>
          <w:szCs w:val="24"/>
        </w:rPr>
        <w:t xml:space="preserve"> </w:t>
      </w:r>
      <w:r w:rsidR="00F1736F" w:rsidRPr="00F1736F">
        <w:rPr>
          <w:szCs w:val="24"/>
        </w:rPr>
        <w:t xml:space="preserve">и 2026 </w:t>
      </w:r>
      <w:r w:rsidRPr="00F1736F">
        <w:rPr>
          <w:szCs w:val="24"/>
        </w:rPr>
        <w:t>год</w:t>
      </w:r>
      <w:r w:rsidR="00F1736F" w:rsidRPr="00F1736F">
        <w:rPr>
          <w:szCs w:val="24"/>
        </w:rPr>
        <w:t>ы</w:t>
      </w:r>
      <w:r w:rsidRPr="00F1736F">
        <w:rPr>
          <w:szCs w:val="24"/>
        </w:rPr>
        <w:t xml:space="preserve"> также уточнены иные показатели бюджета Артемовского городского округа:</w:t>
      </w:r>
    </w:p>
    <w:p w:rsidR="00B734B9" w:rsidRPr="00F1736F" w:rsidRDefault="00B734B9" w:rsidP="00B734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1736F">
        <w:rPr>
          <w:rFonts w:eastAsiaTheme="minorHAnsi"/>
          <w:bCs/>
          <w:szCs w:val="24"/>
          <w:lang w:eastAsia="en-US"/>
        </w:rPr>
        <w:t>увеличен размер отчислений в муниципальный дорожный фонд Артемовского городского округа от земельного налога на 202</w:t>
      </w:r>
      <w:r w:rsidR="00F1736F" w:rsidRPr="00F1736F">
        <w:rPr>
          <w:rFonts w:eastAsiaTheme="minorHAnsi"/>
          <w:bCs/>
          <w:szCs w:val="24"/>
          <w:lang w:eastAsia="en-US"/>
        </w:rPr>
        <w:t>5</w:t>
      </w:r>
      <w:r w:rsidRPr="00F1736F">
        <w:rPr>
          <w:rFonts w:eastAsiaTheme="minorHAnsi"/>
          <w:bCs/>
          <w:szCs w:val="24"/>
          <w:lang w:eastAsia="en-US"/>
        </w:rPr>
        <w:t xml:space="preserve"> год до </w:t>
      </w:r>
      <w:r w:rsidR="00F1736F" w:rsidRPr="00F1736F">
        <w:rPr>
          <w:rFonts w:eastAsiaTheme="minorHAnsi"/>
          <w:bCs/>
          <w:szCs w:val="24"/>
          <w:lang w:eastAsia="en-US"/>
        </w:rPr>
        <w:t>45,9755201726190</w:t>
      </w:r>
      <w:r w:rsidRPr="00F1736F">
        <w:rPr>
          <w:rFonts w:eastAsiaTheme="minorHAnsi"/>
          <w:bCs/>
          <w:szCs w:val="24"/>
          <w:lang w:eastAsia="en-US"/>
        </w:rPr>
        <w:t xml:space="preserve"> % (на 0,</w:t>
      </w:r>
      <w:r w:rsidR="00F1736F" w:rsidRPr="00F1736F">
        <w:rPr>
          <w:rFonts w:eastAsiaTheme="minorHAnsi"/>
          <w:bCs/>
          <w:szCs w:val="24"/>
          <w:lang w:eastAsia="en-US"/>
        </w:rPr>
        <w:t>0842261904770</w:t>
      </w:r>
      <w:r w:rsidRPr="00F1736F">
        <w:rPr>
          <w:rFonts w:eastAsiaTheme="minorHAnsi"/>
          <w:bCs/>
          <w:szCs w:val="24"/>
          <w:lang w:eastAsia="en-US"/>
        </w:rPr>
        <w:t>)</w:t>
      </w:r>
      <w:r w:rsidR="00F1736F" w:rsidRPr="00F1736F">
        <w:rPr>
          <w:rFonts w:eastAsiaTheme="minorHAnsi"/>
          <w:bCs/>
          <w:szCs w:val="24"/>
          <w:lang w:eastAsia="en-US"/>
        </w:rPr>
        <w:t>, на 2026 год – до 62,7080993571428 % (на 0,0842261904768)</w:t>
      </w:r>
      <w:r w:rsidRPr="00F1736F">
        <w:rPr>
          <w:rFonts w:eastAsiaTheme="minorHAnsi"/>
          <w:bCs/>
          <w:szCs w:val="24"/>
          <w:lang w:eastAsia="en-US"/>
        </w:rPr>
        <w:t>.</w:t>
      </w:r>
    </w:p>
    <w:p w:rsidR="000A09E4" w:rsidRPr="00F1736F" w:rsidRDefault="000A09E4" w:rsidP="00D92650">
      <w:pPr>
        <w:ind w:firstLine="567"/>
        <w:jc w:val="both"/>
      </w:pPr>
      <w:r w:rsidRPr="00F1736F">
        <w:rPr>
          <w:szCs w:val="24"/>
        </w:rPr>
        <w:lastRenderedPageBreak/>
        <w:t>Изменения вносятся в</w:t>
      </w:r>
      <w:r w:rsidR="006B6E99" w:rsidRPr="00F1736F">
        <w:rPr>
          <w:szCs w:val="24"/>
        </w:rPr>
        <w:t xml:space="preserve"> текстовую часть, </w:t>
      </w:r>
      <w:r w:rsidR="00B734B9" w:rsidRPr="00F1736F">
        <w:rPr>
          <w:szCs w:val="24"/>
        </w:rPr>
        <w:t>7</w:t>
      </w:r>
      <w:r w:rsidR="006B6E99" w:rsidRPr="00F1736F">
        <w:rPr>
          <w:szCs w:val="24"/>
        </w:rPr>
        <w:t xml:space="preserve"> </w:t>
      </w:r>
      <w:r w:rsidRPr="00F1736F">
        <w:rPr>
          <w:szCs w:val="24"/>
        </w:rPr>
        <w:t>приложений к решению Думы</w:t>
      </w:r>
      <w:r w:rsidRPr="00F1736F">
        <w:t xml:space="preserve"> Артемовского городского округа от </w:t>
      </w:r>
      <w:r w:rsidR="00DD155C" w:rsidRPr="00F1736F">
        <w:t>0</w:t>
      </w:r>
      <w:r w:rsidR="00F1736F" w:rsidRPr="00F1736F">
        <w:t>5</w:t>
      </w:r>
      <w:r w:rsidRPr="00F1736F">
        <w:t>.12.20</w:t>
      </w:r>
      <w:r w:rsidR="00EF4882" w:rsidRPr="00F1736F">
        <w:t>2</w:t>
      </w:r>
      <w:r w:rsidR="00F1736F" w:rsidRPr="00F1736F">
        <w:t>3</w:t>
      </w:r>
      <w:r w:rsidRPr="00F1736F">
        <w:t xml:space="preserve"> № </w:t>
      </w:r>
      <w:r w:rsidR="00F1736F" w:rsidRPr="00F1736F">
        <w:t>230</w:t>
      </w:r>
      <w:r w:rsidRPr="00F1736F">
        <w:t xml:space="preserve"> «О бюджете Артемовского городского округа на 202</w:t>
      </w:r>
      <w:r w:rsidR="00F1736F" w:rsidRPr="00F1736F">
        <w:t>4</w:t>
      </w:r>
      <w:r w:rsidRPr="00F1736F">
        <w:t xml:space="preserve"> год и плановый период 202</w:t>
      </w:r>
      <w:r w:rsidR="00F1736F" w:rsidRPr="00F1736F">
        <w:t>5</w:t>
      </w:r>
      <w:r w:rsidRPr="00F1736F">
        <w:t xml:space="preserve"> и 202</w:t>
      </w:r>
      <w:r w:rsidR="00F1736F" w:rsidRPr="00F1736F">
        <w:t>6</w:t>
      </w:r>
      <w:r w:rsidRPr="00F1736F">
        <w:t xml:space="preserve"> годов»</w:t>
      </w:r>
      <w:r w:rsidR="008A026A" w:rsidRPr="00F1736F">
        <w:t xml:space="preserve"> </w:t>
      </w:r>
      <w:r w:rsidR="00757C5D" w:rsidRPr="00F1736F">
        <w:t xml:space="preserve">(далее – решение № </w:t>
      </w:r>
      <w:r w:rsidR="00F1736F" w:rsidRPr="00F1736F">
        <w:t>230</w:t>
      </w:r>
      <w:r w:rsidR="00757C5D" w:rsidRPr="00F1736F">
        <w:t>)</w:t>
      </w:r>
      <w:r w:rsidRPr="00F1736F">
        <w:t>.</w:t>
      </w:r>
    </w:p>
    <w:p w:rsidR="00BA72D1" w:rsidRPr="008864A7" w:rsidRDefault="00BA72D1" w:rsidP="00D92650">
      <w:pPr>
        <w:spacing w:before="120" w:after="120" w:line="276" w:lineRule="auto"/>
        <w:ind w:firstLine="567"/>
        <w:jc w:val="both"/>
        <w:rPr>
          <w:b/>
          <w:szCs w:val="24"/>
        </w:rPr>
      </w:pPr>
      <w:r w:rsidRPr="008864A7">
        <w:rPr>
          <w:b/>
          <w:szCs w:val="24"/>
        </w:rPr>
        <w:t>ИЗМЕНЕНИЯ ДОХОДНОЙ ЧАСТИ БЮДЖЕТА</w:t>
      </w:r>
    </w:p>
    <w:p w:rsidR="00BA72D1" w:rsidRPr="00671303" w:rsidRDefault="00BA72D1" w:rsidP="00D92650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71303">
        <w:rPr>
          <w:rFonts w:ascii="Times New Roman" w:hAnsi="Times New Roman"/>
          <w:color w:val="auto"/>
          <w:sz w:val="24"/>
          <w:szCs w:val="24"/>
        </w:rPr>
        <w:t>Проектом решения доходная часть бюджета на 202</w:t>
      </w:r>
      <w:r w:rsidR="00671303" w:rsidRPr="00671303">
        <w:rPr>
          <w:rFonts w:ascii="Times New Roman" w:hAnsi="Times New Roman"/>
          <w:color w:val="auto"/>
          <w:sz w:val="24"/>
          <w:szCs w:val="24"/>
        </w:rPr>
        <w:t>4</w:t>
      </w:r>
      <w:r w:rsidRPr="00671303">
        <w:rPr>
          <w:rFonts w:ascii="Times New Roman" w:hAnsi="Times New Roman"/>
          <w:color w:val="auto"/>
          <w:sz w:val="24"/>
          <w:szCs w:val="24"/>
        </w:rPr>
        <w:t xml:space="preserve"> год у</w:t>
      </w:r>
      <w:r w:rsidR="0071142B" w:rsidRPr="00671303">
        <w:rPr>
          <w:rFonts w:ascii="Times New Roman" w:hAnsi="Times New Roman"/>
          <w:color w:val="auto"/>
          <w:sz w:val="24"/>
          <w:szCs w:val="24"/>
        </w:rPr>
        <w:t>величивается</w:t>
      </w:r>
      <w:r w:rsidRPr="00671303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671303" w:rsidRPr="00671303">
        <w:rPr>
          <w:rFonts w:ascii="Times New Roman" w:hAnsi="Times New Roman"/>
          <w:color w:val="auto"/>
          <w:sz w:val="24"/>
          <w:szCs w:val="24"/>
        </w:rPr>
        <w:t xml:space="preserve">410 606 082,68 </w:t>
      </w:r>
      <w:r w:rsidRPr="00671303">
        <w:rPr>
          <w:rFonts w:ascii="Times New Roman" w:hAnsi="Times New Roman"/>
          <w:color w:val="auto"/>
          <w:sz w:val="24"/>
          <w:szCs w:val="24"/>
        </w:rPr>
        <w:t xml:space="preserve">рублей, или на </w:t>
      </w:r>
      <w:r w:rsidR="00671303" w:rsidRPr="00671303">
        <w:rPr>
          <w:rFonts w:ascii="Times New Roman" w:hAnsi="Times New Roman"/>
          <w:color w:val="auto"/>
          <w:sz w:val="24"/>
          <w:szCs w:val="24"/>
        </w:rPr>
        <w:t>6,83</w:t>
      </w:r>
      <w:r w:rsidRPr="00671303">
        <w:rPr>
          <w:rFonts w:ascii="Times New Roman" w:hAnsi="Times New Roman"/>
          <w:color w:val="auto"/>
          <w:sz w:val="24"/>
          <w:szCs w:val="24"/>
        </w:rPr>
        <w:t xml:space="preserve"> % к назначениям, утвержденным решением № </w:t>
      </w:r>
      <w:r w:rsidR="00671303" w:rsidRPr="00671303">
        <w:rPr>
          <w:rFonts w:ascii="Times New Roman" w:hAnsi="Times New Roman"/>
          <w:color w:val="auto"/>
          <w:sz w:val="24"/>
          <w:szCs w:val="24"/>
        </w:rPr>
        <w:t>230</w:t>
      </w:r>
      <w:r w:rsidR="00093E66" w:rsidRPr="00671303">
        <w:rPr>
          <w:rFonts w:ascii="Times New Roman" w:hAnsi="Times New Roman"/>
          <w:color w:val="auto"/>
          <w:sz w:val="24"/>
          <w:szCs w:val="24"/>
        </w:rPr>
        <w:t>,</w:t>
      </w:r>
      <w:r w:rsidR="009858C5" w:rsidRPr="00671303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B22AE5" w:rsidRPr="00671303">
        <w:rPr>
          <w:rFonts w:ascii="Times New Roman" w:hAnsi="Times New Roman"/>
          <w:color w:val="auto"/>
          <w:sz w:val="24"/>
          <w:szCs w:val="24"/>
        </w:rPr>
        <w:t xml:space="preserve">планируется в размере </w:t>
      </w:r>
      <w:r w:rsidR="00671303" w:rsidRPr="00671303">
        <w:rPr>
          <w:rFonts w:ascii="Times New Roman" w:hAnsi="Times New Roman"/>
          <w:color w:val="auto"/>
          <w:sz w:val="24"/>
          <w:szCs w:val="24"/>
        </w:rPr>
        <w:t>6 419 843 560,34</w:t>
      </w:r>
      <w:r w:rsidR="00EB6259" w:rsidRPr="0067130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858C5" w:rsidRPr="00671303">
        <w:rPr>
          <w:rFonts w:ascii="Times New Roman" w:hAnsi="Times New Roman"/>
          <w:color w:val="auto"/>
          <w:sz w:val="24"/>
          <w:szCs w:val="24"/>
        </w:rPr>
        <w:t>рублей.</w:t>
      </w:r>
    </w:p>
    <w:p w:rsidR="00055CFF" w:rsidRPr="008864A7" w:rsidRDefault="00055CFF" w:rsidP="00784B08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4A7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5A0BD2" w:rsidRDefault="00055CFF" w:rsidP="00D92650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FB588F">
        <w:rPr>
          <w:rFonts w:eastAsiaTheme="minorHAnsi"/>
          <w:szCs w:val="24"/>
          <w:lang w:eastAsia="en-US"/>
        </w:rPr>
        <w:t xml:space="preserve">Общий объем налоговых и неналоговых доходов </w:t>
      </w:r>
      <w:r w:rsidR="005A0BD2" w:rsidRPr="00FB588F">
        <w:rPr>
          <w:rFonts w:eastAsiaTheme="minorHAnsi"/>
          <w:szCs w:val="24"/>
          <w:lang w:eastAsia="en-US"/>
        </w:rPr>
        <w:t xml:space="preserve">бюджета </w:t>
      </w:r>
      <w:r w:rsidRPr="00FB588F">
        <w:rPr>
          <w:rFonts w:eastAsiaTheme="minorHAnsi"/>
          <w:szCs w:val="24"/>
          <w:lang w:eastAsia="en-US"/>
        </w:rPr>
        <w:t xml:space="preserve">проектом решения уточняется в сторону увеличения на </w:t>
      </w:r>
      <w:r w:rsidR="00FB588F" w:rsidRPr="00FB588F">
        <w:rPr>
          <w:rFonts w:eastAsiaTheme="minorHAnsi"/>
          <w:szCs w:val="24"/>
          <w:lang w:eastAsia="en-US"/>
        </w:rPr>
        <w:t>105 838 664,52</w:t>
      </w:r>
      <w:r w:rsidR="005A0BD2" w:rsidRPr="00FB588F">
        <w:rPr>
          <w:rFonts w:eastAsiaTheme="minorHAnsi"/>
          <w:szCs w:val="24"/>
          <w:lang w:eastAsia="en-US"/>
        </w:rPr>
        <w:t xml:space="preserve"> </w:t>
      </w:r>
      <w:r w:rsidRPr="00FB588F">
        <w:rPr>
          <w:szCs w:val="24"/>
        </w:rPr>
        <w:t xml:space="preserve">рублей </w:t>
      </w:r>
      <w:r w:rsidRPr="0026777F">
        <w:rPr>
          <w:szCs w:val="24"/>
        </w:rPr>
        <w:t xml:space="preserve">(на </w:t>
      </w:r>
      <w:r w:rsidR="0026777F" w:rsidRPr="0026777F">
        <w:rPr>
          <w:szCs w:val="24"/>
        </w:rPr>
        <w:t>4,</w:t>
      </w:r>
      <w:r w:rsidR="0026777F">
        <w:rPr>
          <w:szCs w:val="24"/>
        </w:rPr>
        <w:t>1</w:t>
      </w:r>
      <w:r w:rsidR="005A0BD2" w:rsidRPr="0026777F">
        <w:rPr>
          <w:szCs w:val="24"/>
        </w:rPr>
        <w:t xml:space="preserve"> </w:t>
      </w:r>
      <w:r w:rsidRPr="0026777F">
        <w:rPr>
          <w:szCs w:val="24"/>
        </w:rPr>
        <w:t xml:space="preserve">%). </w:t>
      </w:r>
    </w:p>
    <w:p w:rsidR="00FB588F" w:rsidRPr="00FB588F" w:rsidRDefault="00FB588F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B588F">
        <w:rPr>
          <w:szCs w:val="24"/>
        </w:rPr>
        <w:t>Плановые назначения по налоговым доходам не изменяются.</w:t>
      </w:r>
    </w:p>
    <w:p w:rsidR="003A028A" w:rsidRPr="00FB588F" w:rsidRDefault="003A028A" w:rsidP="00784B08">
      <w:pPr>
        <w:pStyle w:val="ConsPlusCel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588F">
        <w:rPr>
          <w:rFonts w:ascii="Times New Roman" w:hAnsi="Times New Roman" w:cs="Times New Roman"/>
          <w:b/>
          <w:i/>
          <w:sz w:val="24"/>
          <w:szCs w:val="24"/>
          <w:u w:val="single"/>
        </w:rPr>
        <w:t>Неналоговые доходы</w:t>
      </w:r>
    </w:p>
    <w:p w:rsidR="00546DED" w:rsidRPr="00CC350E" w:rsidRDefault="00546DED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88F">
        <w:rPr>
          <w:rFonts w:ascii="Times New Roman" w:hAnsi="Times New Roman" w:cs="Times New Roman"/>
          <w:sz w:val="24"/>
          <w:szCs w:val="24"/>
        </w:rPr>
        <w:t>Плановые назначения по н</w:t>
      </w:r>
      <w:r w:rsidR="00DA0C9D" w:rsidRPr="00FB588F">
        <w:rPr>
          <w:rFonts w:ascii="Times New Roman" w:hAnsi="Times New Roman" w:cs="Times New Roman"/>
          <w:sz w:val="24"/>
          <w:szCs w:val="24"/>
        </w:rPr>
        <w:t>еналоговы</w:t>
      </w:r>
      <w:r w:rsidRPr="00FB588F">
        <w:rPr>
          <w:rFonts w:ascii="Times New Roman" w:hAnsi="Times New Roman" w:cs="Times New Roman"/>
          <w:sz w:val="24"/>
          <w:szCs w:val="24"/>
        </w:rPr>
        <w:t>м</w:t>
      </w:r>
      <w:r w:rsidR="00DA0C9D" w:rsidRPr="00FB588F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FB588F">
        <w:rPr>
          <w:rFonts w:ascii="Times New Roman" w:hAnsi="Times New Roman" w:cs="Times New Roman"/>
          <w:sz w:val="24"/>
          <w:szCs w:val="24"/>
        </w:rPr>
        <w:t>ам</w:t>
      </w:r>
      <w:r w:rsidR="00DA0C9D" w:rsidRPr="00FB588F"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="00FB588F" w:rsidRPr="00FB588F">
        <w:rPr>
          <w:rFonts w:ascii="Times New Roman" w:hAnsi="Times New Roman" w:cs="Times New Roman"/>
          <w:sz w:val="24"/>
          <w:szCs w:val="24"/>
        </w:rPr>
        <w:t>105 838 664,52</w:t>
      </w:r>
      <w:r w:rsidR="00FB588F" w:rsidRPr="00FB588F">
        <w:rPr>
          <w:szCs w:val="24"/>
        </w:rPr>
        <w:t xml:space="preserve"> </w:t>
      </w:r>
      <w:r w:rsidR="00DA0C9D" w:rsidRPr="00FB588F">
        <w:rPr>
          <w:rFonts w:ascii="Times New Roman" w:hAnsi="Times New Roman" w:cs="Times New Roman"/>
          <w:sz w:val="24"/>
          <w:szCs w:val="24"/>
        </w:rPr>
        <w:t>рублей</w:t>
      </w:r>
      <w:r w:rsidRPr="00FB588F">
        <w:rPr>
          <w:rFonts w:ascii="Times New Roman" w:hAnsi="Times New Roman" w:cs="Times New Roman"/>
          <w:sz w:val="24"/>
          <w:szCs w:val="24"/>
        </w:rPr>
        <w:t xml:space="preserve"> </w:t>
      </w:r>
      <w:r w:rsidRPr="00CC350E">
        <w:rPr>
          <w:rFonts w:ascii="Times New Roman" w:hAnsi="Times New Roman" w:cs="Times New Roman"/>
          <w:sz w:val="24"/>
          <w:szCs w:val="24"/>
        </w:rPr>
        <w:t xml:space="preserve">(на </w:t>
      </w:r>
      <w:r w:rsidR="00CC350E" w:rsidRPr="00CC350E">
        <w:rPr>
          <w:rFonts w:ascii="Times New Roman" w:hAnsi="Times New Roman" w:cs="Times New Roman"/>
          <w:sz w:val="24"/>
          <w:szCs w:val="24"/>
        </w:rPr>
        <w:t>19,6</w:t>
      </w:r>
      <w:r w:rsidRPr="00CC350E">
        <w:rPr>
          <w:rFonts w:ascii="Times New Roman" w:hAnsi="Times New Roman" w:cs="Times New Roman"/>
          <w:sz w:val="24"/>
          <w:szCs w:val="24"/>
        </w:rPr>
        <w:t xml:space="preserve"> %) и планируются в </w:t>
      </w:r>
      <w:r w:rsidR="003440E3" w:rsidRPr="00CC350E">
        <w:rPr>
          <w:rFonts w:ascii="Times New Roman" w:hAnsi="Times New Roman" w:cs="Times New Roman"/>
          <w:sz w:val="24"/>
          <w:szCs w:val="24"/>
        </w:rPr>
        <w:t>объеме</w:t>
      </w:r>
      <w:r w:rsidRPr="00CC350E">
        <w:rPr>
          <w:rFonts w:ascii="Times New Roman" w:hAnsi="Times New Roman" w:cs="Times New Roman"/>
          <w:sz w:val="24"/>
          <w:szCs w:val="24"/>
        </w:rPr>
        <w:t xml:space="preserve"> </w:t>
      </w:r>
      <w:r w:rsidR="004573CF" w:rsidRPr="00CC350E">
        <w:rPr>
          <w:rFonts w:ascii="Times New Roman" w:hAnsi="Times New Roman" w:cs="Times New Roman"/>
          <w:sz w:val="24"/>
          <w:szCs w:val="24"/>
        </w:rPr>
        <w:t>6</w:t>
      </w:r>
      <w:r w:rsidR="00CC350E" w:rsidRPr="00CC350E">
        <w:rPr>
          <w:rFonts w:ascii="Times New Roman" w:hAnsi="Times New Roman" w:cs="Times New Roman"/>
          <w:sz w:val="24"/>
          <w:szCs w:val="24"/>
        </w:rPr>
        <w:t>4</w:t>
      </w:r>
      <w:r w:rsidR="0069097B" w:rsidRPr="00CC350E">
        <w:rPr>
          <w:rFonts w:ascii="Times New Roman" w:hAnsi="Times New Roman" w:cs="Times New Roman"/>
          <w:sz w:val="24"/>
          <w:szCs w:val="24"/>
        </w:rPr>
        <w:t>6</w:t>
      </w:r>
      <w:r w:rsidR="00CC350E" w:rsidRPr="00CC350E">
        <w:rPr>
          <w:rFonts w:ascii="Times New Roman" w:hAnsi="Times New Roman" w:cs="Times New Roman"/>
          <w:sz w:val="24"/>
          <w:szCs w:val="24"/>
        </w:rPr>
        <w:t> 901 914,52</w:t>
      </w:r>
      <w:r w:rsidRPr="00CC350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9097B" w:rsidRPr="0026777F" w:rsidRDefault="0069097B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88F">
        <w:rPr>
          <w:rFonts w:ascii="Times New Roman" w:hAnsi="Times New Roman" w:cs="Times New Roman"/>
          <w:sz w:val="24"/>
          <w:szCs w:val="24"/>
        </w:rPr>
        <w:t xml:space="preserve">Плановые назначения по доходам по подгруппе </w:t>
      </w:r>
      <w:r w:rsidRPr="00FB588F">
        <w:rPr>
          <w:rFonts w:ascii="Times New Roman" w:hAnsi="Times New Roman" w:cs="Times New Roman"/>
          <w:i/>
          <w:sz w:val="24"/>
          <w:szCs w:val="24"/>
        </w:rPr>
        <w:t>«доходы от использования имущества, находящегося в государственной и муниципальной собственности»</w:t>
      </w:r>
      <w:r w:rsidRPr="00FB588F"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="00FB588F" w:rsidRPr="00FB588F">
        <w:rPr>
          <w:rFonts w:ascii="Times New Roman" w:hAnsi="Times New Roman" w:cs="Times New Roman"/>
          <w:sz w:val="24"/>
          <w:szCs w:val="24"/>
        </w:rPr>
        <w:t>16 917 860,33</w:t>
      </w:r>
      <w:r w:rsidRPr="00FB588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6777F">
        <w:rPr>
          <w:rFonts w:ascii="Times New Roman" w:hAnsi="Times New Roman" w:cs="Times New Roman"/>
          <w:sz w:val="24"/>
          <w:szCs w:val="24"/>
        </w:rPr>
        <w:t xml:space="preserve">(на </w:t>
      </w:r>
      <w:r w:rsidR="0026777F" w:rsidRPr="0026777F">
        <w:rPr>
          <w:rFonts w:ascii="Times New Roman" w:hAnsi="Times New Roman" w:cs="Times New Roman"/>
          <w:sz w:val="24"/>
          <w:szCs w:val="24"/>
        </w:rPr>
        <w:t>6,8</w:t>
      </w:r>
      <w:r w:rsidRPr="0026777F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2F765B" w:rsidRPr="002F765B" w:rsidRDefault="00B943E6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88F">
        <w:rPr>
          <w:rFonts w:ascii="Times New Roman" w:hAnsi="Times New Roman" w:cs="Times New Roman"/>
          <w:sz w:val="24"/>
          <w:szCs w:val="24"/>
        </w:rPr>
        <w:t>В подгруппе изменяются плановые назначения по доходам</w:t>
      </w:r>
      <w:r w:rsidR="000941FE">
        <w:rPr>
          <w:rFonts w:ascii="Times New Roman" w:hAnsi="Times New Roman" w:cs="Times New Roman"/>
          <w:sz w:val="24"/>
          <w:szCs w:val="24"/>
        </w:rPr>
        <w:t>,</w:t>
      </w:r>
      <w:r w:rsidRPr="000941FE">
        <w:rPr>
          <w:rFonts w:ascii="Times New Roman" w:hAnsi="Times New Roman" w:cs="Times New Roman"/>
          <w:sz w:val="24"/>
          <w:szCs w:val="24"/>
        </w:rPr>
        <w:t xml:space="preserve"> получаемы</w:t>
      </w:r>
      <w:r w:rsidR="000941FE">
        <w:rPr>
          <w:rFonts w:ascii="Times New Roman" w:hAnsi="Times New Roman" w:cs="Times New Roman"/>
          <w:sz w:val="24"/>
          <w:szCs w:val="24"/>
        </w:rPr>
        <w:t>м</w:t>
      </w:r>
      <w:r w:rsidRPr="000941FE">
        <w:rPr>
          <w:rFonts w:ascii="Times New Roman" w:hAnsi="Times New Roman" w:cs="Times New Roman"/>
          <w:sz w:val="24"/>
          <w:szCs w:val="24"/>
        </w:rPr>
        <w:t xml:space="preserve"> в виде арендной либо иной платы за передачу в возмездное пользование государственного и муниципального имущества – увеличиваются на </w:t>
      </w:r>
      <w:r w:rsidR="000941FE" w:rsidRPr="000941FE">
        <w:rPr>
          <w:rFonts w:ascii="Times New Roman" w:hAnsi="Times New Roman" w:cs="Times New Roman"/>
          <w:sz w:val="24"/>
          <w:szCs w:val="24"/>
        </w:rPr>
        <w:t>16 917 860,33</w:t>
      </w:r>
      <w:r w:rsidRPr="000941F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43DF2" w:rsidRPr="000941FE">
        <w:rPr>
          <w:rFonts w:ascii="Times New Roman" w:hAnsi="Times New Roman" w:cs="Times New Roman"/>
          <w:sz w:val="24"/>
          <w:szCs w:val="24"/>
        </w:rPr>
        <w:t xml:space="preserve">. </w:t>
      </w:r>
      <w:r w:rsidR="002F765B" w:rsidRPr="002F765B">
        <w:rPr>
          <w:rFonts w:ascii="Times New Roman" w:hAnsi="Times New Roman" w:cs="Times New Roman"/>
          <w:bCs/>
          <w:sz w:val="24"/>
          <w:szCs w:val="24"/>
        </w:rPr>
        <w:t>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в связи с проведением претензионной работы специалистами управления и увеличением темпа погашения задолженности.</w:t>
      </w:r>
    </w:p>
    <w:p w:rsidR="009A06C5" w:rsidRPr="002F765B" w:rsidRDefault="00D171BE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88F">
        <w:rPr>
          <w:rFonts w:ascii="Times New Roman" w:hAnsi="Times New Roman" w:cs="Times New Roman"/>
          <w:sz w:val="24"/>
          <w:szCs w:val="24"/>
        </w:rPr>
        <w:t>Плановые назначения по доходам по подгруппе «</w:t>
      </w:r>
      <w:r w:rsidRPr="00FB588F">
        <w:rPr>
          <w:rFonts w:ascii="Times New Roman" w:hAnsi="Times New Roman" w:cs="Times New Roman"/>
          <w:i/>
          <w:sz w:val="24"/>
          <w:szCs w:val="24"/>
        </w:rPr>
        <w:t>доходы от продажи материальных и нематериальных активов»</w:t>
      </w:r>
      <w:r w:rsidRPr="00FB588F">
        <w:rPr>
          <w:rFonts w:ascii="Times New Roman" w:hAnsi="Times New Roman" w:cs="Times New Roman"/>
          <w:sz w:val="24"/>
          <w:szCs w:val="24"/>
        </w:rPr>
        <w:t xml:space="preserve"> </w:t>
      </w:r>
      <w:r w:rsidR="00E04AFA" w:rsidRPr="00FB588F">
        <w:rPr>
          <w:rFonts w:ascii="Times New Roman" w:hAnsi="Times New Roman" w:cs="Times New Roman"/>
          <w:sz w:val="24"/>
          <w:szCs w:val="24"/>
        </w:rPr>
        <w:t xml:space="preserve">увеличиваются </w:t>
      </w:r>
      <w:r w:rsidRPr="00FB588F">
        <w:rPr>
          <w:rFonts w:ascii="Times New Roman" w:hAnsi="Times New Roman" w:cs="Times New Roman"/>
          <w:sz w:val="24"/>
          <w:szCs w:val="24"/>
        </w:rPr>
        <w:t xml:space="preserve">на </w:t>
      </w:r>
      <w:r w:rsidR="00FB588F" w:rsidRPr="00FB588F">
        <w:rPr>
          <w:rFonts w:ascii="Times New Roman" w:hAnsi="Times New Roman" w:cs="Times New Roman"/>
          <w:sz w:val="24"/>
          <w:szCs w:val="24"/>
        </w:rPr>
        <w:t>29 605 863,62</w:t>
      </w:r>
      <w:r w:rsidRPr="00FB588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886AC2">
        <w:rPr>
          <w:rFonts w:ascii="Times New Roman" w:hAnsi="Times New Roman" w:cs="Times New Roman"/>
          <w:sz w:val="24"/>
          <w:szCs w:val="24"/>
        </w:rPr>
        <w:t xml:space="preserve">(на </w:t>
      </w:r>
      <w:r w:rsidR="00E04AFA" w:rsidRPr="00886AC2">
        <w:rPr>
          <w:rFonts w:ascii="Times New Roman" w:hAnsi="Times New Roman" w:cs="Times New Roman"/>
          <w:sz w:val="24"/>
          <w:szCs w:val="24"/>
        </w:rPr>
        <w:t>1</w:t>
      </w:r>
      <w:r w:rsidR="00886AC2" w:rsidRPr="00886AC2">
        <w:rPr>
          <w:rFonts w:ascii="Times New Roman" w:hAnsi="Times New Roman" w:cs="Times New Roman"/>
          <w:sz w:val="24"/>
          <w:szCs w:val="24"/>
        </w:rPr>
        <w:t>4</w:t>
      </w:r>
      <w:r w:rsidR="00E04AFA" w:rsidRPr="00886AC2">
        <w:rPr>
          <w:rFonts w:ascii="Times New Roman" w:hAnsi="Times New Roman" w:cs="Times New Roman"/>
          <w:sz w:val="24"/>
          <w:szCs w:val="24"/>
        </w:rPr>
        <w:t>,</w:t>
      </w:r>
      <w:r w:rsidR="00886AC2" w:rsidRPr="00886AC2">
        <w:rPr>
          <w:rFonts w:ascii="Times New Roman" w:hAnsi="Times New Roman" w:cs="Times New Roman"/>
          <w:sz w:val="24"/>
          <w:szCs w:val="24"/>
        </w:rPr>
        <w:t>0</w:t>
      </w:r>
      <w:r w:rsidRPr="00886AC2">
        <w:rPr>
          <w:rFonts w:ascii="Times New Roman" w:hAnsi="Times New Roman" w:cs="Times New Roman"/>
          <w:sz w:val="24"/>
          <w:szCs w:val="24"/>
        </w:rPr>
        <w:t xml:space="preserve"> %), </w:t>
      </w:r>
      <w:r w:rsidRPr="000941FE">
        <w:rPr>
          <w:rFonts w:ascii="Times New Roman" w:hAnsi="Times New Roman" w:cs="Times New Roman"/>
          <w:sz w:val="24"/>
          <w:szCs w:val="24"/>
        </w:rPr>
        <w:t>в том числе</w:t>
      </w:r>
      <w:r w:rsidR="00DA65A6" w:rsidRPr="000941FE">
        <w:rPr>
          <w:rFonts w:ascii="Times New Roman" w:hAnsi="Times New Roman" w:cs="Times New Roman"/>
          <w:sz w:val="24"/>
          <w:szCs w:val="24"/>
        </w:rPr>
        <w:t xml:space="preserve"> на </w:t>
      </w:r>
      <w:r w:rsidR="000941FE" w:rsidRPr="000941FE">
        <w:rPr>
          <w:rFonts w:ascii="Times New Roman" w:hAnsi="Times New Roman" w:cs="Times New Roman"/>
          <w:sz w:val="24"/>
          <w:szCs w:val="24"/>
        </w:rPr>
        <w:t>24 830 757,55</w:t>
      </w:r>
      <w:r w:rsidR="00DA65A6" w:rsidRPr="000941FE">
        <w:rPr>
          <w:rFonts w:ascii="Times New Roman" w:hAnsi="Times New Roman" w:cs="Times New Roman"/>
          <w:sz w:val="24"/>
          <w:szCs w:val="24"/>
        </w:rPr>
        <w:t xml:space="preserve"> рублей увеличиваются доходы </w:t>
      </w:r>
      <w:r w:rsidR="00E15A03" w:rsidRPr="000941FE">
        <w:rPr>
          <w:rFonts w:ascii="Times New Roman" w:hAnsi="Times New Roman" w:cs="Times New Roman"/>
          <w:sz w:val="24"/>
          <w:szCs w:val="24"/>
        </w:rPr>
        <w:t>от продажи земельных участков</w:t>
      </w:r>
      <w:r w:rsidR="00926E3A" w:rsidRPr="000941FE">
        <w:rPr>
          <w:rFonts w:ascii="Times New Roman" w:hAnsi="Times New Roman" w:cs="Times New Roman"/>
          <w:sz w:val="24"/>
          <w:szCs w:val="24"/>
        </w:rPr>
        <w:t xml:space="preserve">, </w:t>
      </w:r>
      <w:r w:rsidR="000941FE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не разграничена и которые расположены в границах городских округов; на 4 775 106,07 рублей увеличиваются доходы от платы за увеличение площади </w:t>
      </w:r>
      <w:r w:rsidR="00926E3A" w:rsidRPr="000941FE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</w:r>
      <w:r w:rsidR="000941FE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 и которые расположены в границах городских округов</w:t>
      </w:r>
      <w:r w:rsidR="00926E3A" w:rsidRPr="008864A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426F2" w:rsidRPr="008864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65A6" w:rsidRPr="002F765B">
        <w:rPr>
          <w:rFonts w:ascii="Times New Roman" w:hAnsi="Times New Roman" w:cs="Times New Roman"/>
          <w:bCs/>
          <w:sz w:val="24"/>
          <w:szCs w:val="24"/>
        </w:rPr>
        <w:t xml:space="preserve">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</w:t>
      </w:r>
      <w:r w:rsidR="002F765B">
        <w:rPr>
          <w:rFonts w:ascii="Times New Roman" w:hAnsi="Times New Roman" w:cs="Times New Roman"/>
          <w:bCs/>
          <w:sz w:val="24"/>
          <w:szCs w:val="24"/>
        </w:rPr>
        <w:t>по доходам в связи с увеличением количества выставляемых на аукцион земельных участков и увеличением количества обращений по увеличению площади земельных участков</w:t>
      </w:r>
      <w:r w:rsidR="00DA65A6" w:rsidRPr="002F765B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B08" w:rsidRPr="002F765B" w:rsidRDefault="00CC27FD" w:rsidP="00784B08">
      <w:pPr>
        <w:pStyle w:val="ConsPlusCel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88F">
        <w:rPr>
          <w:rFonts w:ascii="Times New Roman" w:hAnsi="Times New Roman" w:cs="Times New Roman"/>
          <w:sz w:val="24"/>
          <w:szCs w:val="24"/>
        </w:rPr>
        <w:t>План по прочим неналоговым доходам (подгруппа доходов «</w:t>
      </w:r>
      <w:r w:rsidRPr="00FB588F">
        <w:rPr>
          <w:rFonts w:ascii="Times New Roman" w:hAnsi="Times New Roman" w:cs="Times New Roman"/>
          <w:i/>
          <w:sz w:val="24"/>
          <w:szCs w:val="24"/>
        </w:rPr>
        <w:t>прочие неналоговые доходы»</w:t>
      </w:r>
      <w:r w:rsidRPr="00FB588F">
        <w:rPr>
          <w:rFonts w:ascii="Times New Roman" w:hAnsi="Times New Roman" w:cs="Times New Roman"/>
          <w:sz w:val="24"/>
          <w:szCs w:val="24"/>
        </w:rPr>
        <w:t xml:space="preserve">) увеличивается на </w:t>
      </w:r>
      <w:r w:rsidR="00FB588F" w:rsidRPr="00FB588F">
        <w:rPr>
          <w:rFonts w:ascii="Times New Roman" w:hAnsi="Times New Roman" w:cs="Times New Roman"/>
          <w:sz w:val="24"/>
          <w:szCs w:val="24"/>
        </w:rPr>
        <w:t>59 314 940,57</w:t>
      </w:r>
      <w:r w:rsidRPr="00FB588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886AC2">
        <w:rPr>
          <w:rFonts w:ascii="Times New Roman" w:hAnsi="Times New Roman" w:cs="Times New Roman"/>
          <w:sz w:val="24"/>
          <w:szCs w:val="24"/>
        </w:rPr>
        <w:t>(</w:t>
      </w:r>
      <w:r w:rsidR="00886AC2" w:rsidRPr="00886AC2">
        <w:rPr>
          <w:rFonts w:ascii="Times New Roman" w:hAnsi="Times New Roman" w:cs="Times New Roman"/>
          <w:sz w:val="24"/>
          <w:szCs w:val="24"/>
        </w:rPr>
        <w:t>в 14,8 раз</w:t>
      </w:r>
      <w:r w:rsidRPr="00886AC2">
        <w:rPr>
          <w:rFonts w:ascii="Times New Roman" w:hAnsi="Times New Roman" w:cs="Times New Roman"/>
          <w:sz w:val="24"/>
          <w:szCs w:val="24"/>
        </w:rPr>
        <w:t>).</w:t>
      </w:r>
      <w:r w:rsidR="00784B08" w:rsidRPr="00886AC2">
        <w:rPr>
          <w:rFonts w:ascii="Times New Roman" w:hAnsi="Times New Roman" w:cs="Times New Roman"/>
          <w:sz w:val="24"/>
          <w:szCs w:val="24"/>
        </w:rPr>
        <w:t xml:space="preserve"> </w:t>
      </w:r>
      <w:r w:rsidR="00784B08" w:rsidRPr="002F765B">
        <w:rPr>
          <w:rFonts w:ascii="Times New Roman" w:hAnsi="Times New Roman" w:cs="Times New Roman"/>
          <w:sz w:val="24"/>
          <w:szCs w:val="24"/>
        </w:rPr>
        <w:t xml:space="preserve">Уточнение произведено в связи с поступлением в бюджет округа </w:t>
      </w:r>
      <w:r w:rsidR="00784B08" w:rsidRPr="002F765B">
        <w:rPr>
          <w:rFonts w:ascii="Times New Roman" w:eastAsia="Calibri" w:hAnsi="Times New Roman" w:cs="Times New Roman"/>
          <w:sz w:val="24"/>
          <w:szCs w:val="24"/>
        </w:rPr>
        <w:t>компенсационной стоимости за снос зеленых насаждений (незапланированные поступления</w:t>
      </w:r>
      <w:r w:rsidR="002F765B" w:rsidRPr="002F765B">
        <w:rPr>
          <w:rFonts w:ascii="Times New Roman" w:eastAsia="Calibri" w:hAnsi="Times New Roman" w:cs="Times New Roman"/>
          <w:sz w:val="24"/>
          <w:szCs w:val="24"/>
        </w:rPr>
        <w:t xml:space="preserve"> от 3 организаций</w:t>
      </w:r>
      <w:r w:rsidR="00784B08" w:rsidRPr="002F765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32408" w:rsidRPr="00671303" w:rsidRDefault="00C32408" w:rsidP="00AB3489">
      <w:pPr>
        <w:pStyle w:val="ConsPlusCel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303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</w:t>
      </w:r>
    </w:p>
    <w:p w:rsidR="00EF0034" w:rsidRPr="0026777F" w:rsidRDefault="00C32408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36278">
        <w:rPr>
          <w:rFonts w:eastAsiaTheme="minorHAnsi"/>
          <w:szCs w:val="24"/>
          <w:lang w:eastAsia="en-US"/>
        </w:rPr>
        <w:t xml:space="preserve">Общий объем безвозмездных поступлений проектом решения уточняется в сторону </w:t>
      </w:r>
      <w:r w:rsidR="00D37A32" w:rsidRPr="00F36278">
        <w:rPr>
          <w:rFonts w:eastAsiaTheme="minorHAnsi"/>
          <w:szCs w:val="24"/>
          <w:lang w:eastAsia="en-US"/>
        </w:rPr>
        <w:t>у</w:t>
      </w:r>
      <w:r w:rsidR="00E04AFA" w:rsidRPr="00F36278">
        <w:rPr>
          <w:rFonts w:eastAsiaTheme="minorHAnsi"/>
          <w:szCs w:val="24"/>
          <w:lang w:eastAsia="en-US"/>
        </w:rPr>
        <w:t xml:space="preserve">величения </w:t>
      </w:r>
      <w:r w:rsidRPr="00F36278">
        <w:rPr>
          <w:rFonts w:eastAsiaTheme="minorHAnsi"/>
          <w:szCs w:val="24"/>
          <w:lang w:eastAsia="en-US"/>
        </w:rPr>
        <w:t xml:space="preserve">на </w:t>
      </w:r>
      <w:r w:rsidR="00F36278" w:rsidRPr="00F36278">
        <w:rPr>
          <w:rFonts w:eastAsiaTheme="minorHAnsi"/>
          <w:szCs w:val="24"/>
          <w:lang w:eastAsia="en-US"/>
        </w:rPr>
        <w:t>304 767 418,16</w:t>
      </w:r>
      <w:r w:rsidR="00EF0034" w:rsidRPr="00F36278">
        <w:rPr>
          <w:rFonts w:eastAsiaTheme="minorHAnsi"/>
          <w:szCs w:val="24"/>
          <w:lang w:eastAsia="en-US"/>
        </w:rPr>
        <w:t xml:space="preserve"> </w:t>
      </w:r>
      <w:r w:rsidRPr="00F36278">
        <w:rPr>
          <w:szCs w:val="24"/>
        </w:rPr>
        <w:t xml:space="preserve">рублей </w:t>
      </w:r>
      <w:r w:rsidRPr="00886AC2">
        <w:rPr>
          <w:szCs w:val="24"/>
        </w:rPr>
        <w:t xml:space="preserve">(на </w:t>
      </w:r>
      <w:r w:rsidR="00886AC2" w:rsidRPr="00886AC2">
        <w:rPr>
          <w:szCs w:val="24"/>
        </w:rPr>
        <w:t>8,9</w:t>
      </w:r>
      <w:r w:rsidRPr="00886AC2">
        <w:rPr>
          <w:szCs w:val="24"/>
        </w:rPr>
        <w:t xml:space="preserve"> %), </w:t>
      </w:r>
      <w:r w:rsidRPr="0026777F">
        <w:rPr>
          <w:szCs w:val="24"/>
        </w:rPr>
        <w:t>в том числе</w:t>
      </w:r>
      <w:r w:rsidR="0026777F" w:rsidRPr="0026777F">
        <w:rPr>
          <w:szCs w:val="24"/>
        </w:rPr>
        <w:t xml:space="preserve"> за счет поступлений от других бюджетов бюджетной системы Российской Федерации – на 323 269 845,75 рублей. В структуре безвозмездных поступлений</w:t>
      </w:r>
      <w:r w:rsidRPr="0026777F">
        <w:rPr>
          <w:szCs w:val="24"/>
        </w:rPr>
        <w:t xml:space="preserve">: </w:t>
      </w:r>
    </w:p>
    <w:p w:rsidR="00341F31" w:rsidRPr="00886AC2" w:rsidRDefault="00E04AFA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36278">
        <w:rPr>
          <w:szCs w:val="24"/>
        </w:rPr>
        <w:t>увеличиваются</w:t>
      </w:r>
      <w:r w:rsidR="00EF0034" w:rsidRPr="00F36278">
        <w:rPr>
          <w:szCs w:val="24"/>
        </w:rPr>
        <w:t xml:space="preserve"> </w:t>
      </w:r>
      <w:r w:rsidR="00C32408" w:rsidRPr="00F36278">
        <w:rPr>
          <w:szCs w:val="24"/>
        </w:rPr>
        <w:t>плановые назначения</w:t>
      </w:r>
      <w:r w:rsidR="00EF0034" w:rsidRPr="00F36278">
        <w:rPr>
          <w:szCs w:val="24"/>
        </w:rPr>
        <w:t xml:space="preserve">: </w:t>
      </w:r>
      <w:r w:rsidRPr="00F36278">
        <w:rPr>
          <w:szCs w:val="24"/>
        </w:rPr>
        <w:t xml:space="preserve">по </w:t>
      </w:r>
      <w:r w:rsidR="00EF0034" w:rsidRPr="00F36278">
        <w:rPr>
          <w:szCs w:val="24"/>
        </w:rPr>
        <w:t xml:space="preserve">субсидиям на </w:t>
      </w:r>
      <w:r w:rsidR="00F36278" w:rsidRPr="00F36278">
        <w:rPr>
          <w:szCs w:val="24"/>
        </w:rPr>
        <w:t>320 513 168,32</w:t>
      </w:r>
      <w:r w:rsidR="00EF0034" w:rsidRPr="00F36278">
        <w:rPr>
          <w:szCs w:val="24"/>
        </w:rPr>
        <w:t xml:space="preserve"> рублей </w:t>
      </w:r>
      <w:r w:rsidR="00886AC2">
        <w:rPr>
          <w:szCs w:val="24"/>
        </w:rPr>
        <w:t xml:space="preserve">                        </w:t>
      </w:r>
      <w:r w:rsidR="00EF0034" w:rsidRPr="00886AC2">
        <w:rPr>
          <w:szCs w:val="24"/>
        </w:rPr>
        <w:t xml:space="preserve">(на </w:t>
      </w:r>
      <w:r w:rsidR="00886AC2" w:rsidRPr="00886AC2">
        <w:rPr>
          <w:szCs w:val="24"/>
        </w:rPr>
        <w:t>26,3</w:t>
      </w:r>
      <w:r w:rsidR="00EF0034" w:rsidRPr="00886AC2">
        <w:rPr>
          <w:szCs w:val="24"/>
        </w:rPr>
        <w:t xml:space="preserve"> %);</w:t>
      </w:r>
      <w:r w:rsidR="00EF0034" w:rsidRPr="008864A7">
        <w:rPr>
          <w:color w:val="FF0000"/>
          <w:szCs w:val="24"/>
        </w:rPr>
        <w:t xml:space="preserve"> </w:t>
      </w:r>
      <w:r w:rsidR="00CA39B8" w:rsidRPr="00F36278">
        <w:rPr>
          <w:szCs w:val="24"/>
        </w:rPr>
        <w:t xml:space="preserve">по субвенциям на </w:t>
      </w:r>
      <w:r w:rsidR="00F36278" w:rsidRPr="00F36278">
        <w:rPr>
          <w:szCs w:val="24"/>
        </w:rPr>
        <w:t>5 932 227,11</w:t>
      </w:r>
      <w:r w:rsidR="00CA39B8" w:rsidRPr="00F36278">
        <w:rPr>
          <w:szCs w:val="24"/>
        </w:rPr>
        <w:t xml:space="preserve"> рублей </w:t>
      </w:r>
      <w:r w:rsidR="00CA39B8" w:rsidRPr="00886AC2">
        <w:rPr>
          <w:szCs w:val="24"/>
        </w:rPr>
        <w:t>(на 0,</w:t>
      </w:r>
      <w:r w:rsidR="00886AC2" w:rsidRPr="00886AC2">
        <w:rPr>
          <w:szCs w:val="24"/>
        </w:rPr>
        <w:t>3</w:t>
      </w:r>
      <w:r w:rsidR="00CA39B8" w:rsidRPr="00886AC2">
        <w:rPr>
          <w:szCs w:val="24"/>
        </w:rPr>
        <w:t xml:space="preserve"> %); </w:t>
      </w:r>
    </w:p>
    <w:p w:rsidR="00341F31" w:rsidRDefault="00376775" w:rsidP="00BC4420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F36278">
        <w:rPr>
          <w:szCs w:val="24"/>
        </w:rPr>
        <w:t>уменьшаются плановые назначения</w:t>
      </w:r>
      <w:r w:rsidR="00F36278" w:rsidRPr="00F36278">
        <w:rPr>
          <w:szCs w:val="24"/>
        </w:rPr>
        <w:t>:</w:t>
      </w:r>
      <w:r w:rsidRPr="00F36278">
        <w:rPr>
          <w:szCs w:val="24"/>
        </w:rPr>
        <w:t xml:space="preserve"> </w:t>
      </w:r>
      <w:r w:rsidR="00F36278" w:rsidRPr="00F36278">
        <w:rPr>
          <w:szCs w:val="24"/>
        </w:rPr>
        <w:t>по иным межбюджетным трансфертам на 3 175 549,68 рублей</w:t>
      </w:r>
      <w:r w:rsidR="00F36278" w:rsidRPr="008864A7">
        <w:rPr>
          <w:color w:val="FF0000"/>
          <w:szCs w:val="24"/>
        </w:rPr>
        <w:t xml:space="preserve"> </w:t>
      </w:r>
      <w:r w:rsidR="00F36278" w:rsidRPr="00886AC2">
        <w:rPr>
          <w:szCs w:val="24"/>
        </w:rPr>
        <w:t xml:space="preserve">(на </w:t>
      </w:r>
      <w:r w:rsidR="00886AC2" w:rsidRPr="00886AC2">
        <w:rPr>
          <w:szCs w:val="24"/>
        </w:rPr>
        <w:t>1,6</w:t>
      </w:r>
      <w:r w:rsidR="00F36278" w:rsidRPr="00886AC2">
        <w:rPr>
          <w:szCs w:val="24"/>
        </w:rPr>
        <w:t xml:space="preserve"> %); </w:t>
      </w:r>
      <w:r w:rsidR="00341F31" w:rsidRPr="00886AC2">
        <w:rPr>
          <w:szCs w:val="24"/>
        </w:rPr>
        <w:t>по прочим безвозмездным поступлениям на 3 762 000,00 рублей (</w:t>
      </w:r>
      <w:r w:rsidR="00886AC2" w:rsidRPr="00886AC2">
        <w:rPr>
          <w:szCs w:val="24"/>
        </w:rPr>
        <w:t>на 38,5</w:t>
      </w:r>
      <w:r w:rsidR="00341F31" w:rsidRPr="00886AC2">
        <w:rPr>
          <w:szCs w:val="24"/>
        </w:rPr>
        <w:t xml:space="preserve"> %); </w:t>
      </w:r>
    </w:p>
    <w:p w:rsidR="00341F31" w:rsidRPr="00124791" w:rsidRDefault="00341F31" w:rsidP="00341F3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82A7F">
        <w:rPr>
          <w:szCs w:val="24"/>
        </w:rPr>
        <w:lastRenderedPageBreak/>
        <w:t xml:space="preserve">включен возврат остатков субсидий, субвенций и иных межбюджетных трансфертов, имеющих целевое назначение, прошлых лет в сумме (минус) </w:t>
      </w:r>
      <w:r>
        <w:rPr>
          <w:szCs w:val="24"/>
        </w:rPr>
        <w:t>14 740 427,59</w:t>
      </w:r>
      <w:r w:rsidRPr="00962A49">
        <w:rPr>
          <w:color w:val="FF0000"/>
          <w:szCs w:val="24"/>
        </w:rPr>
        <w:t xml:space="preserve"> </w:t>
      </w:r>
      <w:r w:rsidRPr="00124791">
        <w:rPr>
          <w:szCs w:val="24"/>
        </w:rPr>
        <w:t xml:space="preserve">рублей. </w:t>
      </w:r>
    </w:p>
    <w:p w:rsidR="00110742" w:rsidRPr="00671303" w:rsidRDefault="00D971D0" w:rsidP="00FE075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8864A7">
        <w:rPr>
          <w:rFonts w:eastAsiaTheme="minorHAnsi"/>
          <w:color w:val="FF0000"/>
          <w:sz w:val="20"/>
          <w:lang w:eastAsia="en-US"/>
        </w:rPr>
        <w:tab/>
      </w:r>
      <w:r w:rsidRPr="00671303">
        <w:rPr>
          <w:rFonts w:eastAsiaTheme="minorHAnsi"/>
          <w:sz w:val="20"/>
          <w:lang w:eastAsia="en-US"/>
        </w:rPr>
        <w:t xml:space="preserve">Таблица </w:t>
      </w:r>
      <w:r w:rsidR="00F138C1" w:rsidRPr="00671303">
        <w:rPr>
          <w:rFonts w:eastAsiaTheme="minorHAnsi"/>
          <w:sz w:val="20"/>
          <w:lang w:eastAsia="en-US"/>
        </w:rPr>
        <w:t>3</w:t>
      </w:r>
      <w:r w:rsidR="007651A6" w:rsidRPr="00671303">
        <w:rPr>
          <w:rFonts w:eastAsiaTheme="minorHAnsi"/>
          <w:sz w:val="20"/>
          <w:lang w:eastAsia="en-US"/>
        </w:rPr>
        <w:t xml:space="preserve"> (</w:t>
      </w:r>
      <w:r w:rsidR="00110742" w:rsidRPr="00671303">
        <w:rPr>
          <w:rFonts w:eastAsiaTheme="minorHAnsi"/>
          <w:sz w:val="20"/>
          <w:lang w:eastAsia="en-US"/>
        </w:rPr>
        <w:t>руб</w:t>
      </w:r>
      <w:r w:rsidR="00FE0758" w:rsidRPr="00671303">
        <w:rPr>
          <w:rFonts w:eastAsiaTheme="minorHAnsi"/>
          <w:sz w:val="20"/>
          <w:lang w:eastAsia="en-US"/>
        </w:rPr>
        <w:t>лей</w:t>
      </w:r>
      <w:r w:rsidR="007651A6" w:rsidRPr="00671303">
        <w:rPr>
          <w:rFonts w:eastAsiaTheme="minorHAnsi"/>
          <w:sz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517"/>
      </w:tblGrid>
      <w:tr w:rsidR="00CE3CE1" w:rsidRPr="00671303" w:rsidTr="00527F25">
        <w:trPr>
          <w:tblHeader/>
        </w:trPr>
        <w:tc>
          <w:tcPr>
            <w:tcW w:w="5778" w:type="dxa"/>
          </w:tcPr>
          <w:p w:rsidR="00EF0034" w:rsidRPr="00671303" w:rsidRDefault="00EF0034" w:rsidP="00D24D1D">
            <w:pPr>
              <w:jc w:val="center"/>
              <w:rPr>
                <w:i/>
                <w:sz w:val="18"/>
                <w:szCs w:val="18"/>
              </w:rPr>
            </w:pPr>
            <w:r w:rsidRPr="00671303">
              <w:rPr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3911FE" w:rsidRPr="00671303" w:rsidRDefault="00EF0034" w:rsidP="00EF0034">
            <w:pPr>
              <w:jc w:val="center"/>
              <w:rPr>
                <w:i/>
                <w:sz w:val="18"/>
                <w:szCs w:val="18"/>
              </w:rPr>
            </w:pPr>
            <w:r w:rsidRPr="00671303">
              <w:rPr>
                <w:i/>
                <w:sz w:val="18"/>
                <w:szCs w:val="18"/>
              </w:rPr>
              <w:t xml:space="preserve">Сумма </w:t>
            </w:r>
          </w:p>
          <w:p w:rsidR="00EF0034" w:rsidRPr="00671303" w:rsidRDefault="0015527F" w:rsidP="00EF0034">
            <w:pPr>
              <w:jc w:val="center"/>
              <w:rPr>
                <w:i/>
                <w:sz w:val="18"/>
                <w:szCs w:val="18"/>
              </w:rPr>
            </w:pPr>
            <w:r w:rsidRPr="00671303">
              <w:rPr>
                <w:i/>
                <w:sz w:val="18"/>
                <w:szCs w:val="18"/>
              </w:rPr>
              <w:t>изменения</w:t>
            </w:r>
          </w:p>
        </w:tc>
        <w:tc>
          <w:tcPr>
            <w:tcW w:w="2517" w:type="dxa"/>
          </w:tcPr>
          <w:p w:rsidR="00EF0034" w:rsidRPr="00671303" w:rsidRDefault="00EF0034" w:rsidP="00F000F2">
            <w:pPr>
              <w:jc w:val="center"/>
              <w:rPr>
                <w:i/>
                <w:sz w:val="18"/>
                <w:szCs w:val="18"/>
              </w:rPr>
            </w:pPr>
            <w:r w:rsidRPr="00671303">
              <w:rPr>
                <w:i/>
                <w:sz w:val="18"/>
                <w:szCs w:val="18"/>
              </w:rPr>
              <w:t>Основание</w:t>
            </w:r>
            <w:r w:rsidR="00BC4420" w:rsidRPr="00671303">
              <w:rPr>
                <w:i/>
                <w:sz w:val="18"/>
                <w:szCs w:val="18"/>
              </w:rPr>
              <w:t xml:space="preserve"> для включени</w:t>
            </w:r>
            <w:r w:rsidR="00F000F2" w:rsidRPr="00671303">
              <w:rPr>
                <w:i/>
                <w:sz w:val="18"/>
                <w:szCs w:val="18"/>
              </w:rPr>
              <w:t>я</w:t>
            </w:r>
            <w:r w:rsidR="00BC4420" w:rsidRPr="00671303">
              <w:rPr>
                <w:i/>
                <w:sz w:val="18"/>
                <w:szCs w:val="18"/>
              </w:rPr>
              <w:t xml:space="preserve"> в проект решения</w:t>
            </w:r>
          </w:p>
        </w:tc>
      </w:tr>
      <w:tr w:rsidR="008864A7" w:rsidRPr="008864A7" w:rsidTr="00527F25">
        <w:tc>
          <w:tcPr>
            <w:tcW w:w="5778" w:type="dxa"/>
          </w:tcPr>
          <w:p w:rsidR="00EF0034" w:rsidRPr="008864A7" w:rsidRDefault="00EF0034" w:rsidP="00D971D0">
            <w:pPr>
              <w:jc w:val="both"/>
              <w:rPr>
                <w:b/>
                <w:i/>
                <w:color w:val="FF0000"/>
                <w:sz w:val="20"/>
              </w:rPr>
            </w:pPr>
            <w:r w:rsidRPr="00671303">
              <w:rPr>
                <w:b/>
                <w:i/>
                <w:sz w:val="20"/>
              </w:rPr>
              <w:t>Субсидии</w:t>
            </w:r>
          </w:p>
        </w:tc>
        <w:tc>
          <w:tcPr>
            <w:tcW w:w="1701" w:type="dxa"/>
          </w:tcPr>
          <w:p w:rsidR="00EF0034" w:rsidRPr="008864A7" w:rsidRDefault="00CA39B8" w:rsidP="00341F31">
            <w:pPr>
              <w:jc w:val="right"/>
              <w:rPr>
                <w:b/>
                <w:i/>
                <w:color w:val="FF0000"/>
                <w:sz w:val="20"/>
              </w:rPr>
            </w:pPr>
            <w:r w:rsidRPr="00341F31">
              <w:rPr>
                <w:b/>
                <w:i/>
                <w:sz w:val="20"/>
              </w:rPr>
              <w:t>+</w:t>
            </w:r>
            <w:r w:rsidR="00341F31" w:rsidRPr="00341F31">
              <w:rPr>
                <w:b/>
                <w:i/>
                <w:sz w:val="20"/>
              </w:rPr>
              <w:t>320 513 168,32</w:t>
            </w:r>
          </w:p>
        </w:tc>
        <w:tc>
          <w:tcPr>
            <w:tcW w:w="2517" w:type="dxa"/>
          </w:tcPr>
          <w:p w:rsidR="00EF0034" w:rsidRPr="008864A7" w:rsidRDefault="00EF0034" w:rsidP="00EF0034">
            <w:pPr>
              <w:jc w:val="right"/>
              <w:rPr>
                <w:b/>
                <w:i/>
                <w:color w:val="FF0000"/>
                <w:sz w:val="20"/>
              </w:rPr>
            </w:pPr>
          </w:p>
        </w:tc>
      </w:tr>
      <w:tr w:rsidR="00654798" w:rsidRPr="008864A7" w:rsidTr="00527F25">
        <w:tc>
          <w:tcPr>
            <w:tcW w:w="5778" w:type="dxa"/>
          </w:tcPr>
          <w:p w:rsidR="00654798" w:rsidRPr="00654798" w:rsidRDefault="00654798" w:rsidP="000C6D63">
            <w:pPr>
              <w:jc w:val="both"/>
              <w:rPr>
                <w:sz w:val="20"/>
              </w:rPr>
            </w:pPr>
            <w:r w:rsidRPr="00654798">
              <w:rPr>
                <w:sz w:val="20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654798" w:rsidRPr="00654798" w:rsidRDefault="00654798" w:rsidP="00EF0034">
            <w:pPr>
              <w:jc w:val="right"/>
              <w:rPr>
                <w:sz w:val="20"/>
              </w:rPr>
            </w:pPr>
            <w:r w:rsidRPr="00654798">
              <w:rPr>
                <w:sz w:val="20"/>
              </w:rPr>
              <w:t>+ 594 307 266,50</w:t>
            </w:r>
          </w:p>
        </w:tc>
        <w:tc>
          <w:tcPr>
            <w:tcW w:w="2517" w:type="dxa"/>
          </w:tcPr>
          <w:p w:rsidR="00581643" w:rsidRDefault="00581643" w:rsidP="00581643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уведомления от 02.01.2024 </w:t>
            </w:r>
          </w:p>
          <w:p w:rsidR="00654798" w:rsidRPr="008864A7" w:rsidRDefault="00581643" w:rsidP="0058164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754/7, № 775/5, № 775/3</w:t>
            </w:r>
          </w:p>
        </w:tc>
      </w:tr>
      <w:tr w:rsidR="00654798" w:rsidRPr="008864A7" w:rsidTr="00527F25">
        <w:tc>
          <w:tcPr>
            <w:tcW w:w="5778" w:type="dxa"/>
          </w:tcPr>
          <w:p w:rsidR="00654798" w:rsidRPr="00654798" w:rsidRDefault="00654798" w:rsidP="000C6D63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</w:tcPr>
          <w:p w:rsidR="00654798" w:rsidRPr="00654798" w:rsidRDefault="00654798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+41 146,95</w:t>
            </w:r>
          </w:p>
        </w:tc>
        <w:tc>
          <w:tcPr>
            <w:tcW w:w="2517" w:type="dxa"/>
          </w:tcPr>
          <w:p w:rsidR="0095419D" w:rsidRDefault="00E619A1" w:rsidP="0095419D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 w:rsidR="0095419D">
              <w:rPr>
                <w:sz w:val="18"/>
                <w:szCs w:val="18"/>
              </w:rPr>
              <w:t xml:space="preserve">, уведомление от 02.01.2024 </w:t>
            </w:r>
          </w:p>
          <w:p w:rsidR="00654798" w:rsidRPr="008864A7" w:rsidRDefault="0095419D" w:rsidP="009541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764/11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Pr="00654798" w:rsidRDefault="000941FE" w:rsidP="000C6D63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</w:tcPr>
          <w:p w:rsidR="000941FE" w:rsidRPr="00654798" w:rsidRDefault="000941FE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+ 123 000 300,00</w:t>
            </w:r>
          </w:p>
        </w:tc>
        <w:tc>
          <w:tcPr>
            <w:tcW w:w="2517" w:type="dxa"/>
          </w:tcPr>
          <w:p w:rsidR="000941FE" w:rsidRPr="000941FE" w:rsidRDefault="000941FE" w:rsidP="000941FE">
            <w:pPr>
              <w:jc w:val="center"/>
              <w:rPr>
                <w:sz w:val="18"/>
                <w:szCs w:val="18"/>
              </w:rPr>
            </w:pPr>
            <w:r w:rsidRPr="000941FE">
              <w:rPr>
                <w:sz w:val="18"/>
                <w:szCs w:val="18"/>
              </w:rPr>
              <w:t>Закон Приморского края от 28.02.2024 № 522-КЗ</w:t>
            </w:r>
            <w:r w:rsidR="0095419D">
              <w:rPr>
                <w:sz w:val="18"/>
                <w:szCs w:val="18"/>
              </w:rPr>
              <w:t>,</w:t>
            </w:r>
          </w:p>
          <w:p w:rsidR="0095419D" w:rsidRDefault="0095419D" w:rsidP="00954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от 01.03.2024 </w:t>
            </w:r>
          </w:p>
          <w:p w:rsidR="000941FE" w:rsidRPr="008864A7" w:rsidRDefault="0095419D" w:rsidP="009541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775/35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Default="000941FE" w:rsidP="00654798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</w:tcPr>
          <w:p w:rsidR="000941FE" w:rsidRDefault="000941FE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- 94 480,63</w:t>
            </w:r>
          </w:p>
        </w:tc>
        <w:tc>
          <w:tcPr>
            <w:tcW w:w="2517" w:type="dxa"/>
          </w:tcPr>
          <w:p w:rsidR="008E5BF9" w:rsidRDefault="00980387" w:rsidP="008E5BF9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 w:rsidR="008E5BF9">
              <w:rPr>
                <w:sz w:val="18"/>
                <w:szCs w:val="18"/>
              </w:rPr>
              <w:t xml:space="preserve">, уведомление от 02.01.2024 </w:t>
            </w:r>
          </w:p>
          <w:p w:rsidR="000941FE" w:rsidRPr="008864A7" w:rsidRDefault="008E5BF9" w:rsidP="008E5B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799/2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Default="000941FE" w:rsidP="000C6D63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премирование регионов – победителей Ночной хоккейной лиги</w:t>
            </w:r>
            <w:r w:rsidR="0026777F">
              <w:rPr>
                <w:sz w:val="20"/>
              </w:rPr>
              <w:t xml:space="preserve"> (мероприятия по капитальному ремонту и оснащению объектов спорта краевой и муниципальной собственности)</w:t>
            </w:r>
          </w:p>
        </w:tc>
        <w:tc>
          <w:tcPr>
            <w:tcW w:w="1701" w:type="dxa"/>
          </w:tcPr>
          <w:p w:rsidR="000941FE" w:rsidRDefault="000941FE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+ 27 238 236,93</w:t>
            </w:r>
          </w:p>
        </w:tc>
        <w:tc>
          <w:tcPr>
            <w:tcW w:w="2517" w:type="dxa"/>
          </w:tcPr>
          <w:p w:rsidR="0095419D" w:rsidRDefault="0026777F" w:rsidP="0095419D">
            <w:pPr>
              <w:jc w:val="center"/>
              <w:rPr>
                <w:sz w:val="18"/>
                <w:szCs w:val="18"/>
              </w:rPr>
            </w:pPr>
            <w:r w:rsidRPr="000941FE">
              <w:rPr>
                <w:sz w:val="18"/>
                <w:szCs w:val="18"/>
              </w:rPr>
              <w:t>Закон Приморского края от 28.02.2024 № 522-КЗ</w:t>
            </w:r>
            <w:r w:rsidR="0095419D">
              <w:rPr>
                <w:sz w:val="18"/>
                <w:szCs w:val="18"/>
              </w:rPr>
              <w:t xml:space="preserve">, уведомление от 29.02.2024 </w:t>
            </w:r>
          </w:p>
          <w:p w:rsidR="000941FE" w:rsidRPr="008864A7" w:rsidRDefault="0095419D" w:rsidP="009541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764/97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Pr="00126EBC" w:rsidRDefault="000941FE" w:rsidP="000C6D63">
            <w:pPr>
              <w:jc w:val="both"/>
              <w:rPr>
                <w:sz w:val="20"/>
              </w:rPr>
            </w:pPr>
            <w:r w:rsidRPr="00126EBC">
              <w:rPr>
                <w:sz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701" w:type="dxa"/>
          </w:tcPr>
          <w:p w:rsidR="000941FE" w:rsidRPr="00126EBC" w:rsidRDefault="000941FE" w:rsidP="00EF0034">
            <w:pPr>
              <w:jc w:val="right"/>
              <w:rPr>
                <w:sz w:val="20"/>
              </w:rPr>
            </w:pPr>
            <w:r w:rsidRPr="00126EBC">
              <w:rPr>
                <w:sz w:val="20"/>
              </w:rPr>
              <w:t>+ 18 399 817,25</w:t>
            </w:r>
          </w:p>
        </w:tc>
        <w:tc>
          <w:tcPr>
            <w:tcW w:w="2517" w:type="dxa"/>
          </w:tcPr>
          <w:p w:rsidR="0095419D" w:rsidRDefault="00E619A1" w:rsidP="0095419D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 w:rsidR="0095419D">
              <w:rPr>
                <w:sz w:val="18"/>
                <w:szCs w:val="18"/>
              </w:rPr>
              <w:t xml:space="preserve">, уведомление от 02.01.2024 </w:t>
            </w:r>
          </w:p>
          <w:p w:rsidR="000941FE" w:rsidRPr="008864A7" w:rsidRDefault="0095419D" w:rsidP="009541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774/3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Pr="00E619A1" w:rsidRDefault="000941FE" w:rsidP="000C6D63">
            <w:pPr>
              <w:jc w:val="both"/>
              <w:rPr>
                <w:sz w:val="20"/>
              </w:rPr>
            </w:pPr>
            <w:r w:rsidRPr="00E619A1">
              <w:rPr>
                <w:sz w:val="20"/>
              </w:rPr>
              <w:t>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 w:rsidR="0095419D">
              <w:rPr>
                <w:sz w:val="20"/>
              </w:rPr>
              <w:t xml:space="preserve"> (благоустройство дальневосточных дворов)</w:t>
            </w:r>
          </w:p>
        </w:tc>
        <w:tc>
          <w:tcPr>
            <w:tcW w:w="1701" w:type="dxa"/>
          </w:tcPr>
          <w:p w:rsidR="000941FE" w:rsidRPr="00126EBC" w:rsidRDefault="000941FE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+ 20 983 941,64</w:t>
            </w:r>
          </w:p>
        </w:tc>
        <w:tc>
          <w:tcPr>
            <w:tcW w:w="2517" w:type="dxa"/>
          </w:tcPr>
          <w:p w:rsidR="0095419D" w:rsidRDefault="0026777F" w:rsidP="0095419D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 w:rsidR="0095419D">
              <w:rPr>
                <w:sz w:val="18"/>
                <w:szCs w:val="18"/>
              </w:rPr>
              <w:t xml:space="preserve">, уведомление от 02.01.2024 </w:t>
            </w:r>
          </w:p>
          <w:p w:rsidR="000941FE" w:rsidRPr="008864A7" w:rsidRDefault="0095419D" w:rsidP="009541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768/17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Pr="00E619A1" w:rsidRDefault="000941FE" w:rsidP="000C6D63">
            <w:pPr>
              <w:jc w:val="both"/>
              <w:rPr>
                <w:sz w:val="20"/>
              </w:rPr>
            </w:pPr>
            <w:r w:rsidRPr="00E619A1">
              <w:rPr>
                <w:sz w:val="20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0941FE" w:rsidRDefault="000941FE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 w:rsidR="00980387">
              <w:rPr>
                <w:sz w:val="20"/>
              </w:rPr>
              <w:t xml:space="preserve"> </w:t>
            </w:r>
            <w:r>
              <w:rPr>
                <w:sz w:val="20"/>
              </w:rPr>
              <w:t>3 957 011,87</w:t>
            </w:r>
          </w:p>
        </w:tc>
        <w:tc>
          <w:tcPr>
            <w:tcW w:w="2517" w:type="dxa"/>
          </w:tcPr>
          <w:p w:rsidR="008E5BF9" w:rsidRDefault="00980387" w:rsidP="008E5BF9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 w:rsidR="008E5BF9">
              <w:rPr>
                <w:sz w:val="18"/>
                <w:szCs w:val="18"/>
              </w:rPr>
              <w:t xml:space="preserve">, уведомление от 02.01.2024 </w:t>
            </w:r>
          </w:p>
          <w:p w:rsidR="000941FE" w:rsidRPr="008864A7" w:rsidRDefault="008E5BF9" w:rsidP="008E5B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768/16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Pr="00126EBC" w:rsidRDefault="000941FE" w:rsidP="00126EBC">
            <w:pPr>
              <w:jc w:val="both"/>
              <w:rPr>
                <w:sz w:val="20"/>
              </w:rPr>
            </w:pPr>
            <w:r w:rsidRPr="00126EBC">
              <w:rPr>
                <w:sz w:val="20"/>
              </w:rPr>
              <w:t>На техническое оснащение региональных и муниципальных музеев</w:t>
            </w:r>
          </w:p>
        </w:tc>
        <w:tc>
          <w:tcPr>
            <w:tcW w:w="1701" w:type="dxa"/>
          </w:tcPr>
          <w:p w:rsidR="000941FE" w:rsidRPr="00126EBC" w:rsidRDefault="000941FE" w:rsidP="00EF0034">
            <w:pPr>
              <w:jc w:val="right"/>
              <w:rPr>
                <w:sz w:val="20"/>
              </w:rPr>
            </w:pPr>
            <w:r w:rsidRPr="00126EBC">
              <w:rPr>
                <w:sz w:val="20"/>
              </w:rPr>
              <w:t>+ 1 510 982,39</w:t>
            </w:r>
          </w:p>
        </w:tc>
        <w:tc>
          <w:tcPr>
            <w:tcW w:w="2517" w:type="dxa"/>
          </w:tcPr>
          <w:p w:rsidR="0095419D" w:rsidRDefault="00886AC2" w:rsidP="0095419D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 w:rsidR="0095419D">
              <w:rPr>
                <w:sz w:val="18"/>
                <w:szCs w:val="18"/>
              </w:rPr>
              <w:t xml:space="preserve">, уведомление от 02.01.2024 </w:t>
            </w:r>
          </w:p>
          <w:p w:rsidR="000941FE" w:rsidRPr="008864A7" w:rsidRDefault="0095419D" w:rsidP="009541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806/6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Pr="00126EBC" w:rsidRDefault="000941FE" w:rsidP="00126EB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</w:tcPr>
          <w:p w:rsidR="000941FE" w:rsidRPr="00126EBC" w:rsidRDefault="000941FE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+ 1 658 476,19</w:t>
            </w:r>
          </w:p>
        </w:tc>
        <w:tc>
          <w:tcPr>
            <w:tcW w:w="2517" w:type="dxa"/>
          </w:tcPr>
          <w:p w:rsidR="0095419D" w:rsidRDefault="00980387" w:rsidP="0095419D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 w:rsidR="0095419D">
              <w:rPr>
                <w:sz w:val="18"/>
                <w:szCs w:val="18"/>
              </w:rPr>
              <w:t xml:space="preserve">, уведомление от 02.01.2024 </w:t>
            </w:r>
          </w:p>
          <w:p w:rsidR="000941FE" w:rsidRPr="008864A7" w:rsidRDefault="0095419D" w:rsidP="009541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779/3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Pr="00126EBC" w:rsidRDefault="000941FE" w:rsidP="00103048">
            <w:pPr>
              <w:jc w:val="both"/>
              <w:rPr>
                <w:sz w:val="20"/>
              </w:rPr>
            </w:pPr>
            <w:r w:rsidRPr="00126EBC">
              <w:rPr>
                <w:sz w:val="20"/>
              </w:rPr>
              <w:t xml:space="preserve">На реализацию мероприятий по модернизации школьных систем образования </w:t>
            </w:r>
          </w:p>
        </w:tc>
        <w:tc>
          <w:tcPr>
            <w:tcW w:w="1701" w:type="dxa"/>
          </w:tcPr>
          <w:p w:rsidR="000941FE" w:rsidRPr="00126EBC" w:rsidRDefault="000941FE" w:rsidP="00EF0034">
            <w:pPr>
              <w:jc w:val="right"/>
              <w:rPr>
                <w:sz w:val="20"/>
              </w:rPr>
            </w:pPr>
            <w:r w:rsidRPr="00126EBC">
              <w:rPr>
                <w:sz w:val="20"/>
              </w:rPr>
              <w:t>- 4 328 608,84</w:t>
            </w:r>
          </w:p>
        </w:tc>
        <w:tc>
          <w:tcPr>
            <w:tcW w:w="2517" w:type="dxa"/>
          </w:tcPr>
          <w:p w:rsidR="008E5BF9" w:rsidRDefault="000941FE" w:rsidP="008E5BF9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 xml:space="preserve">Закон Приморского края от </w:t>
            </w:r>
            <w:r w:rsidR="00E619A1" w:rsidRPr="00E619A1">
              <w:rPr>
                <w:sz w:val="18"/>
                <w:szCs w:val="18"/>
              </w:rPr>
              <w:t>22.12</w:t>
            </w:r>
            <w:r w:rsidRPr="00E619A1">
              <w:rPr>
                <w:sz w:val="18"/>
                <w:szCs w:val="18"/>
              </w:rPr>
              <w:t xml:space="preserve">.2023 № </w:t>
            </w:r>
            <w:r w:rsidR="00E619A1" w:rsidRPr="00E619A1">
              <w:rPr>
                <w:sz w:val="18"/>
                <w:szCs w:val="18"/>
              </w:rPr>
              <w:t>495</w:t>
            </w:r>
            <w:r w:rsidRPr="00E619A1">
              <w:rPr>
                <w:sz w:val="18"/>
                <w:szCs w:val="18"/>
              </w:rPr>
              <w:t>-КЗ</w:t>
            </w:r>
            <w:r w:rsidR="008E5BF9">
              <w:rPr>
                <w:sz w:val="18"/>
                <w:szCs w:val="18"/>
              </w:rPr>
              <w:t xml:space="preserve">, уведомление от 02.01.2024 </w:t>
            </w:r>
          </w:p>
          <w:p w:rsidR="000941FE" w:rsidRPr="008864A7" w:rsidRDefault="008E5BF9" w:rsidP="008E5B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759/29</w:t>
            </w:r>
          </w:p>
        </w:tc>
      </w:tr>
      <w:tr w:rsidR="000941FE" w:rsidRPr="008864A7" w:rsidTr="00527F25">
        <w:tc>
          <w:tcPr>
            <w:tcW w:w="5778" w:type="dxa"/>
          </w:tcPr>
          <w:p w:rsidR="000941FE" w:rsidRPr="00126EBC" w:rsidRDefault="000941FE" w:rsidP="00E638E7">
            <w:pPr>
              <w:jc w:val="both"/>
              <w:rPr>
                <w:sz w:val="20"/>
              </w:rPr>
            </w:pPr>
            <w:r w:rsidRPr="00126EBC">
              <w:rPr>
                <w:sz w:val="20"/>
              </w:rPr>
              <w:t>Прочие субсидии бюджетам городских округов, всего,</w:t>
            </w:r>
          </w:p>
          <w:p w:rsidR="000941FE" w:rsidRPr="00126EBC" w:rsidRDefault="000941FE" w:rsidP="000C6D63">
            <w:pPr>
              <w:jc w:val="both"/>
              <w:rPr>
                <w:sz w:val="20"/>
              </w:rPr>
            </w:pPr>
            <w:r w:rsidRPr="00126EBC">
              <w:rPr>
                <w:sz w:val="20"/>
              </w:rPr>
              <w:t xml:space="preserve">в том числе: </w:t>
            </w:r>
          </w:p>
        </w:tc>
        <w:tc>
          <w:tcPr>
            <w:tcW w:w="1701" w:type="dxa"/>
          </w:tcPr>
          <w:p w:rsidR="000941FE" w:rsidRPr="00126EBC" w:rsidRDefault="000941FE" w:rsidP="00103048">
            <w:pPr>
              <w:jc w:val="right"/>
              <w:rPr>
                <w:sz w:val="20"/>
              </w:rPr>
            </w:pPr>
            <w:r w:rsidRPr="00126EBC">
              <w:rPr>
                <w:sz w:val="20"/>
              </w:rPr>
              <w:t>- 458 246 898,19</w:t>
            </w:r>
          </w:p>
        </w:tc>
        <w:tc>
          <w:tcPr>
            <w:tcW w:w="2517" w:type="dxa"/>
          </w:tcPr>
          <w:p w:rsidR="000941FE" w:rsidRPr="008864A7" w:rsidRDefault="000941FE" w:rsidP="00EF0034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980387" w:rsidRPr="008864A7" w:rsidTr="00527F25">
        <w:tc>
          <w:tcPr>
            <w:tcW w:w="5778" w:type="dxa"/>
          </w:tcPr>
          <w:p w:rsidR="00980387" w:rsidRPr="00126EBC" w:rsidRDefault="00980387" w:rsidP="00980387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701" w:type="dxa"/>
          </w:tcPr>
          <w:p w:rsidR="00980387" w:rsidRPr="00126EBC" w:rsidRDefault="00980387" w:rsidP="00103048">
            <w:pPr>
              <w:jc w:val="right"/>
              <w:rPr>
                <w:sz w:val="20"/>
              </w:rPr>
            </w:pPr>
            <w:r>
              <w:rPr>
                <w:sz w:val="20"/>
              </w:rPr>
              <w:t>+ 67 616 835,00</w:t>
            </w:r>
          </w:p>
        </w:tc>
        <w:tc>
          <w:tcPr>
            <w:tcW w:w="2517" w:type="dxa"/>
          </w:tcPr>
          <w:p w:rsidR="0095419D" w:rsidRDefault="00980387" w:rsidP="0095419D">
            <w:pPr>
              <w:jc w:val="center"/>
              <w:rPr>
                <w:sz w:val="18"/>
                <w:szCs w:val="18"/>
              </w:rPr>
            </w:pPr>
            <w:r w:rsidRPr="000941FE">
              <w:rPr>
                <w:sz w:val="18"/>
                <w:szCs w:val="18"/>
              </w:rPr>
              <w:t>Закон Приморского края от 28.02.2024 № 522-КЗ</w:t>
            </w:r>
            <w:r w:rsidR="0095419D">
              <w:rPr>
                <w:sz w:val="18"/>
                <w:szCs w:val="18"/>
              </w:rPr>
              <w:t xml:space="preserve">, уведомление от 29.02.2024 </w:t>
            </w:r>
          </w:p>
          <w:p w:rsidR="00980387" w:rsidRPr="000941FE" w:rsidRDefault="0095419D" w:rsidP="00954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806/118</w:t>
            </w:r>
          </w:p>
          <w:p w:rsidR="00980387" w:rsidRPr="008864A7" w:rsidRDefault="00980387" w:rsidP="00EF0034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727AFF" w:rsidRPr="008864A7" w:rsidTr="00527F25">
        <w:tc>
          <w:tcPr>
            <w:tcW w:w="5778" w:type="dxa"/>
          </w:tcPr>
          <w:p w:rsidR="00727AFF" w:rsidRDefault="00727AFF" w:rsidP="00980387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организацию физкультурно-спортивной работы по месту жительства</w:t>
            </w:r>
          </w:p>
        </w:tc>
        <w:tc>
          <w:tcPr>
            <w:tcW w:w="1701" w:type="dxa"/>
          </w:tcPr>
          <w:p w:rsidR="00727AFF" w:rsidRDefault="00727AFF" w:rsidP="00103048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- 65 308,14</w:t>
            </w:r>
          </w:p>
        </w:tc>
        <w:tc>
          <w:tcPr>
            <w:tcW w:w="2517" w:type="dxa"/>
          </w:tcPr>
          <w:p w:rsidR="00727AFF" w:rsidRDefault="00727AFF" w:rsidP="00727AFF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727AFF" w:rsidRPr="000941FE" w:rsidRDefault="00727AFF" w:rsidP="00727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764/7</w:t>
            </w:r>
          </w:p>
        </w:tc>
      </w:tr>
      <w:tr w:rsidR="00E3078B" w:rsidRPr="008864A7" w:rsidTr="001F0502">
        <w:tc>
          <w:tcPr>
            <w:tcW w:w="5778" w:type="dxa"/>
          </w:tcPr>
          <w:p w:rsidR="00E3078B" w:rsidRPr="008864A7" w:rsidRDefault="00E3078B" w:rsidP="00F552FF">
            <w:pPr>
              <w:ind w:left="284"/>
              <w:jc w:val="both"/>
              <w:rPr>
                <w:color w:val="FF0000"/>
                <w:sz w:val="20"/>
              </w:rPr>
            </w:pPr>
            <w:r w:rsidRPr="00A05879">
              <w:rPr>
                <w:sz w:val="20"/>
              </w:rPr>
              <w:t>на проектирование, строительство (реконструкцию)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701" w:type="dxa"/>
          </w:tcPr>
          <w:p w:rsidR="00E3078B" w:rsidRPr="008864A7" w:rsidRDefault="00E3078B" w:rsidP="00F552FF">
            <w:pPr>
              <w:jc w:val="right"/>
              <w:rPr>
                <w:color w:val="FF0000"/>
                <w:sz w:val="20"/>
              </w:rPr>
            </w:pPr>
            <w:r w:rsidRPr="00A05879">
              <w:rPr>
                <w:sz w:val="20"/>
              </w:rPr>
              <w:t>+ 39 415 906,50</w:t>
            </w:r>
          </w:p>
        </w:tc>
        <w:tc>
          <w:tcPr>
            <w:tcW w:w="2517" w:type="dxa"/>
          </w:tcPr>
          <w:p w:rsidR="00E3078B" w:rsidRDefault="00E3078B" w:rsidP="00F552FF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E3078B" w:rsidRPr="008864A7" w:rsidRDefault="00E3078B" w:rsidP="00F552F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754/7</w:t>
            </w:r>
          </w:p>
        </w:tc>
      </w:tr>
      <w:tr w:rsidR="00E3078B" w:rsidRPr="008864A7" w:rsidTr="001F0502">
        <w:tc>
          <w:tcPr>
            <w:tcW w:w="5778" w:type="dxa"/>
          </w:tcPr>
          <w:p w:rsidR="00E3078B" w:rsidRPr="00A05879" w:rsidRDefault="00E3078B" w:rsidP="00F552FF">
            <w:pPr>
              <w:ind w:left="284"/>
              <w:jc w:val="both"/>
              <w:rPr>
                <w:sz w:val="20"/>
              </w:rPr>
            </w:pPr>
            <w:r w:rsidRPr="00A05879">
              <w:rPr>
                <w:sz w:val="20"/>
              </w:rPr>
              <w:t>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701" w:type="dxa"/>
          </w:tcPr>
          <w:p w:rsidR="00E3078B" w:rsidRPr="00A05879" w:rsidRDefault="00E3078B" w:rsidP="00F552FF">
            <w:pPr>
              <w:jc w:val="right"/>
              <w:rPr>
                <w:sz w:val="20"/>
              </w:rPr>
            </w:pPr>
            <w:r w:rsidRPr="00A05879">
              <w:rPr>
                <w:sz w:val="20"/>
              </w:rPr>
              <w:t>+ 7</w:t>
            </w:r>
            <w:r>
              <w:rPr>
                <w:sz w:val="20"/>
              </w:rPr>
              <w:t>9</w:t>
            </w:r>
            <w:r w:rsidRPr="00A05879">
              <w:rPr>
                <w:sz w:val="20"/>
              </w:rPr>
              <w:t>1 772,66</w:t>
            </w:r>
          </w:p>
        </w:tc>
        <w:tc>
          <w:tcPr>
            <w:tcW w:w="2517" w:type="dxa"/>
          </w:tcPr>
          <w:p w:rsidR="00E3078B" w:rsidRDefault="00E3078B" w:rsidP="00F552FF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 xml:space="preserve">уведомление от 02.01.2024 </w:t>
            </w:r>
          </w:p>
          <w:p w:rsidR="00E3078B" w:rsidRPr="008864A7" w:rsidRDefault="00E3078B" w:rsidP="00F552F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768/12</w:t>
            </w:r>
          </w:p>
        </w:tc>
      </w:tr>
      <w:tr w:rsidR="00E3078B" w:rsidRPr="008864A7" w:rsidTr="001F0502">
        <w:tc>
          <w:tcPr>
            <w:tcW w:w="5778" w:type="dxa"/>
          </w:tcPr>
          <w:p w:rsidR="00E3078B" w:rsidRPr="00A05879" w:rsidRDefault="00E3078B" w:rsidP="00F552FF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 капитальный ремонт и ремонт автомобильных дорог общего пользования населенных пунктов за счет дорожного фонда Приморского края </w:t>
            </w:r>
          </w:p>
        </w:tc>
        <w:tc>
          <w:tcPr>
            <w:tcW w:w="1701" w:type="dxa"/>
          </w:tcPr>
          <w:p w:rsidR="00E3078B" w:rsidRPr="00A05879" w:rsidRDefault="00E3078B" w:rsidP="00F552FF">
            <w:pPr>
              <w:jc w:val="right"/>
              <w:rPr>
                <w:sz w:val="20"/>
              </w:rPr>
            </w:pPr>
            <w:r>
              <w:rPr>
                <w:sz w:val="20"/>
              </w:rPr>
              <w:t>+ 3 782 030,00</w:t>
            </w:r>
          </w:p>
        </w:tc>
        <w:tc>
          <w:tcPr>
            <w:tcW w:w="2517" w:type="dxa"/>
          </w:tcPr>
          <w:p w:rsidR="00E3078B" w:rsidRDefault="00E3078B" w:rsidP="00F552FF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21.02.2024 </w:t>
            </w:r>
          </w:p>
          <w:p w:rsidR="00E3078B" w:rsidRPr="00E619A1" w:rsidRDefault="00E3078B" w:rsidP="00F55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754/6</w:t>
            </w:r>
          </w:p>
        </w:tc>
      </w:tr>
      <w:tr w:rsidR="00E3078B" w:rsidRPr="008864A7" w:rsidTr="001F0502">
        <w:tc>
          <w:tcPr>
            <w:tcW w:w="5778" w:type="dxa"/>
          </w:tcPr>
          <w:p w:rsidR="00E3078B" w:rsidRPr="00E3078B" w:rsidRDefault="00E3078B" w:rsidP="00F552FF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3078B">
              <w:rPr>
                <w:sz w:val="20"/>
              </w:rPr>
              <w:t xml:space="preserve">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</w:t>
            </w:r>
          </w:p>
        </w:tc>
        <w:tc>
          <w:tcPr>
            <w:tcW w:w="1701" w:type="dxa"/>
          </w:tcPr>
          <w:p w:rsidR="00E3078B" w:rsidRPr="00E3078B" w:rsidRDefault="00E3078B" w:rsidP="00F552FF">
            <w:pPr>
              <w:jc w:val="right"/>
              <w:rPr>
                <w:sz w:val="20"/>
              </w:rPr>
            </w:pPr>
            <w:r w:rsidRPr="00E3078B">
              <w:rPr>
                <w:sz w:val="20"/>
              </w:rPr>
              <w:t>+ 942 866,00</w:t>
            </w:r>
          </w:p>
        </w:tc>
        <w:tc>
          <w:tcPr>
            <w:tcW w:w="2517" w:type="dxa"/>
          </w:tcPr>
          <w:p w:rsidR="00E3078B" w:rsidRDefault="00E3078B" w:rsidP="00E3078B">
            <w:pPr>
              <w:jc w:val="center"/>
              <w:rPr>
                <w:sz w:val="18"/>
                <w:szCs w:val="18"/>
              </w:rPr>
            </w:pPr>
            <w:r w:rsidRPr="000941FE">
              <w:rPr>
                <w:sz w:val="18"/>
                <w:szCs w:val="18"/>
              </w:rPr>
              <w:t>Закон Приморского края от 28.02.2024 № 522-КЗ</w:t>
            </w:r>
            <w:r>
              <w:rPr>
                <w:sz w:val="18"/>
                <w:szCs w:val="18"/>
              </w:rPr>
              <w:t xml:space="preserve">, уведомление от 04.03.2024 </w:t>
            </w:r>
          </w:p>
          <w:p w:rsidR="00E3078B" w:rsidRPr="008864A7" w:rsidRDefault="00E3078B" w:rsidP="00E3078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768/191</w:t>
            </w:r>
          </w:p>
        </w:tc>
      </w:tr>
      <w:tr w:rsidR="00E3078B" w:rsidRPr="008864A7" w:rsidTr="001F0502">
        <w:tc>
          <w:tcPr>
            <w:tcW w:w="5778" w:type="dxa"/>
          </w:tcPr>
          <w:p w:rsidR="00E3078B" w:rsidRPr="00E3078B" w:rsidRDefault="00E3078B" w:rsidP="00854762">
            <w:pPr>
              <w:ind w:left="284"/>
              <w:jc w:val="both"/>
              <w:rPr>
                <w:sz w:val="20"/>
              </w:rPr>
            </w:pPr>
            <w:r w:rsidRPr="00E3078B">
              <w:rPr>
                <w:sz w:val="20"/>
              </w:rPr>
              <w:t>на реализацию проектов инициативного бюджетирования по направлению «Молодежный бюджет»</w:t>
            </w:r>
          </w:p>
        </w:tc>
        <w:tc>
          <w:tcPr>
            <w:tcW w:w="1701" w:type="dxa"/>
          </w:tcPr>
          <w:p w:rsidR="00E3078B" w:rsidRPr="00E3078B" w:rsidRDefault="00E3078B" w:rsidP="001F0502">
            <w:pPr>
              <w:ind w:firstLine="34"/>
              <w:jc w:val="right"/>
              <w:rPr>
                <w:sz w:val="20"/>
              </w:rPr>
            </w:pPr>
            <w:r w:rsidRPr="00E3078B">
              <w:rPr>
                <w:sz w:val="20"/>
              </w:rPr>
              <w:t>+ 6 000 000,00</w:t>
            </w:r>
          </w:p>
        </w:tc>
        <w:tc>
          <w:tcPr>
            <w:tcW w:w="2517" w:type="dxa"/>
          </w:tcPr>
          <w:p w:rsidR="00E3078B" w:rsidRDefault="00E3078B" w:rsidP="00E3078B">
            <w:pPr>
              <w:jc w:val="center"/>
              <w:rPr>
                <w:sz w:val="18"/>
                <w:szCs w:val="18"/>
              </w:rPr>
            </w:pPr>
            <w:r w:rsidRPr="004E31F2">
              <w:rPr>
                <w:sz w:val="18"/>
                <w:szCs w:val="18"/>
              </w:rPr>
              <w:t xml:space="preserve">Постановление Правительства Приморского края от 25.01.2024 № 35-пп, </w:t>
            </w:r>
            <w:r>
              <w:rPr>
                <w:sz w:val="18"/>
                <w:szCs w:val="18"/>
              </w:rPr>
              <w:t xml:space="preserve">уведомление от </w:t>
            </w:r>
            <w:r w:rsidR="004E31F2">
              <w:rPr>
                <w:sz w:val="18"/>
                <w:szCs w:val="18"/>
              </w:rPr>
              <w:t>25.01</w:t>
            </w:r>
            <w:r>
              <w:rPr>
                <w:sz w:val="18"/>
                <w:szCs w:val="18"/>
              </w:rPr>
              <w:t xml:space="preserve">.2024 </w:t>
            </w:r>
          </w:p>
          <w:p w:rsidR="00E3078B" w:rsidRPr="008864A7" w:rsidRDefault="00E3078B" w:rsidP="004E31F2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  <w:r w:rsidR="004E31F2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/</w:t>
            </w:r>
            <w:r w:rsidR="004E31F2">
              <w:rPr>
                <w:sz w:val="18"/>
                <w:szCs w:val="18"/>
              </w:rPr>
              <w:t>42</w:t>
            </w:r>
          </w:p>
        </w:tc>
      </w:tr>
      <w:tr w:rsidR="004E31F2" w:rsidRPr="008864A7" w:rsidTr="001F0502">
        <w:tc>
          <w:tcPr>
            <w:tcW w:w="5778" w:type="dxa"/>
          </w:tcPr>
          <w:p w:rsidR="004E31F2" w:rsidRPr="00E3078B" w:rsidRDefault="004E31F2" w:rsidP="004E31F2">
            <w:pPr>
              <w:ind w:left="284"/>
              <w:jc w:val="both"/>
              <w:rPr>
                <w:sz w:val="20"/>
              </w:rPr>
            </w:pPr>
            <w:r w:rsidRPr="00E3078B">
              <w:rPr>
                <w:sz w:val="20"/>
              </w:rPr>
              <w:t>на реализацию проектов инициативного бюджетирования по направлению «</w:t>
            </w:r>
            <w:r>
              <w:rPr>
                <w:sz w:val="20"/>
              </w:rPr>
              <w:t>Твой проект</w:t>
            </w:r>
            <w:r w:rsidRPr="00E3078B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4E31F2" w:rsidRPr="00E3078B" w:rsidRDefault="004E31F2" w:rsidP="004E31F2">
            <w:pPr>
              <w:ind w:firstLine="34"/>
              <w:jc w:val="right"/>
              <w:rPr>
                <w:sz w:val="20"/>
              </w:rPr>
            </w:pPr>
            <w:r w:rsidRPr="00E3078B">
              <w:rPr>
                <w:sz w:val="20"/>
              </w:rPr>
              <w:t xml:space="preserve">+ </w:t>
            </w:r>
            <w:r>
              <w:rPr>
                <w:sz w:val="20"/>
              </w:rPr>
              <w:t>12</w:t>
            </w:r>
            <w:r w:rsidRPr="00E3078B">
              <w:rPr>
                <w:sz w:val="20"/>
              </w:rPr>
              <w:t> 000 000,00</w:t>
            </w:r>
          </w:p>
        </w:tc>
        <w:tc>
          <w:tcPr>
            <w:tcW w:w="2517" w:type="dxa"/>
          </w:tcPr>
          <w:p w:rsidR="004E31F2" w:rsidRDefault="004E31F2" w:rsidP="00F552FF">
            <w:pPr>
              <w:jc w:val="center"/>
              <w:rPr>
                <w:sz w:val="18"/>
                <w:szCs w:val="18"/>
              </w:rPr>
            </w:pPr>
            <w:r w:rsidRPr="004E31F2">
              <w:rPr>
                <w:sz w:val="18"/>
                <w:szCs w:val="18"/>
              </w:rPr>
              <w:t>Постановление Правительства Приморского края от 25.01.2024 № 3</w:t>
            </w:r>
            <w:r>
              <w:rPr>
                <w:sz w:val="18"/>
                <w:szCs w:val="18"/>
              </w:rPr>
              <w:t>4</w:t>
            </w:r>
            <w:r w:rsidRPr="004E31F2">
              <w:rPr>
                <w:sz w:val="18"/>
                <w:szCs w:val="18"/>
              </w:rPr>
              <w:t xml:space="preserve">-пп, </w:t>
            </w:r>
            <w:r>
              <w:rPr>
                <w:sz w:val="18"/>
                <w:szCs w:val="18"/>
              </w:rPr>
              <w:t xml:space="preserve">уведомление от 25.01.2024 </w:t>
            </w:r>
          </w:p>
          <w:p w:rsidR="004E31F2" w:rsidRPr="008864A7" w:rsidRDefault="004E31F2" w:rsidP="004E31F2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752/76</w:t>
            </w:r>
          </w:p>
        </w:tc>
      </w:tr>
      <w:tr w:rsidR="004E31F2" w:rsidRPr="008864A7" w:rsidTr="001F0502">
        <w:tc>
          <w:tcPr>
            <w:tcW w:w="5778" w:type="dxa"/>
          </w:tcPr>
          <w:p w:rsidR="004E31F2" w:rsidRPr="004E31F2" w:rsidRDefault="004E31F2" w:rsidP="00854762">
            <w:pPr>
              <w:ind w:left="284"/>
              <w:jc w:val="both"/>
              <w:rPr>
                <w:sz w:val="20"/>
              </w:rPr>
            </w:pPr>
            <w:r w:rsidRPr="004E31F2">
              <w:rPr>
                <w:sz w:val="20"/>
              </w:rPr>
              <w:t>из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4E31F2" w:rsidRPr="004E31F2" w:rsidRDefault="004E31F2" w:rsidP="004E31F2">
            <w:pPr>
              <w:ind w:firstLine="34"/>
              <w:jc w:val="right"/>
              <w:rPr>
                <w:sz w:val="20"/>
              </w:rPr>
            </w:pPr>
            <w:r w:rsidRPr="004E31F2">
              <w:rPr>
                <w:sz w:val="20"/>
              </w:rPr>
              <w:t>+5 180 000,00</w:t>
            </w:r>
          </w:p>
        </w:tc>
        <w:tc>
          <w:tcPr>
            <w:tcW w:w="2517" w:type="dxa"/>
          </w:tcPr>
          <w:p w:rsidR="004E31F2" w:rsidRPr="004E31F2" w:rsidRDefault="004E31F2" w:rsidP="001E4DB6">
            <w:pPr>
              <w:ind w:left="34"/>
              <w:jc w:val="center"/>
              <w:rPr>
                <w:sz w:val="18"/>
                <w:szCs w:val="18"/>
              </w:rPr>
            </w:pPr>
            <w:r w:rsidRPr="004E31F2">
              <w:rPr>
                <w:sz w:val="18"/>
                <w:szCs w:val="18"/>
              </w:rPr>
              <w:t>Распоряжения Правительства Приморского края от 10.01.2024 № 2-рп, № 3-рп,</w:t>
            </w:r>
          </w:p>
          <w:p w:rsidR="004E31F2" w:rsidRPr="008864A7" w:rsidRDefault="004E31F2" w:rsidP="004E31F2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4E31F2">
              <w:rPr>
                <w:sz w:val="18"/>
                <w:szCs w:val="18"/>
              </w:rPr>
              <w:t>уведомления от 10.01.2024 № 769/26, № 769/24, от 21.02.2024 № 769/28</w:t>
            </w:r>
          </w:p>
        </w:tc>
      </w:tr>
      <w:tr w:rsidR="004E31F2" w:rsidRPr="008864A7" w:rsidTr="001F0502">
        <w:tc>
          <w:tcPr>
            <w:tcW w:w="5778" w:type="dxa"/>
          </w:tcPr>
          <w:p w:rsidR="004E31F2" w:rsidRPr="004E31F2" w:rsidRDefault="004E31F2" w:rsidP="00854762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701" w:type="dxa"/>
          </w:tcPr>
          <w:p w:rsidR="004E31F2" w:rsidRPr="004E31F2" w:rsidRDefault="004E31F2" w:rsidP="004E31F2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+ 396 266,29</w:t>
            </w:r>
          </w:p>
        </w:tc>
        <w:tc>
          <w:tcPr>
            <w:tcW w:w="2517" w:type="dxa"/>
          </w:tcPr>
          <w:p w:rsidR="007168DE" w:rsidRDefault="007168DE" w:rsidP="007168DE">
            <w:pPr>
              <w:jc w:val="center"/>
              <w:rPr>
                <w:sz w:val="18"/>
                <w:szCs w:val="18"/>
              </w:rPr>
            </w:pPr>
            <w:r w:rsidRPr="004E31F2">
              <w:rPr>
                <w:sz w:val="18"/>
                <w:szCs w:val="18"/>
              </w:rPr>
              <w:t xml:space="preserve">Постановление Правительства Приморского края от </w:t>
            </w:r>
            <w:r>
              <w:rPr>
                <w:sz w:val="18"/>
                <w:szCs w:val="18"/>
              </w:rPr>
              <w:t>12.02</w:t>
            </w:r>
            <w:r w:rsidRPr="004E31F2">
              <w:rPr>
                <w:sz w:val="18"/>
                <w:szCs w:val="18"/>
              </w:rPr>
              <w:t xml:space="preserve">.2024 № </w:t>
            </w:r>
            <w:r>
              <w:rPr>
                <w:sz w:val="18"/>
                <w:szCs w:val="18"/>
              </w:rPr>
              <w:t>88</w:t>
            </w:r>
            <w:r w:rsidRPr="004E31F2">
              <w:rPr>
                <w:sz w:val="18"/>
                <w:szCs w:val="18"/>
              </w:rPr>
              <w:t xml:space="preserve">-пп, </w:t>
            </w:r>
            <w:r>
              <w:rPr>
                <w:sz w:val="18"/>
                <w:szCs w:val="18"/>
              </w:rPr>
              <w:t xml:space="preserve">уведомление от 15.02.2024 </w:t>
            </w:r>
          </w:p>
          <w:p w:rsidR="004E31F2" w:rsidRPr="004E31F2" w:rsidRDefault="007168DE" w:rsidP="007168DE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789/6</w:t>
            </w:r>
          </w:p>
        </w:tc>
      </w:tr>
      <w:tr w:rsidR="00932F37" w:rsidRPr="008864A7" w:rsidTr="001F0502">
        <w:tc>
          <w:tcPr>
            <w:tcW w:w="5778" w:type="dxa"/>
          </w:tcPr>
          <w:p w:rsidR="00932F37" w:rsidRPr="00932F37" w:rsidRDefault="00932F37" w:rsidP="00932F37">
            <w:pPr>
              <w:ind w:left="284"/>
              <w:jc w:val="both"/>
              <w:rPr>
                <w:sz w:val="20"/>
              </w:rPr>
            </w:pPr>
            <w:r w:rsidRPr="00932F37">
              <w:rPr>
                <w:sz w:val="20"/>
              </w:rPr>
              <w:t>на реализацию мероприятий, источником финансового обеспечения которых являются специальные казначейские кредиты из федерального бюджета</w:t>
            </w:r>
          </w:p>
        </w:tc>
        <w:tc>
          <w:tcPr>
            <w:tcW w:w="1701" w:type="dxa"/>
          </w:tcPr>
          <w:p w:rsidR="00932F37" w:rsidRDefault="00932F37" w:rsidP="004E31F2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- 594 307 266,50</w:t>
            </w:r>
          </w:p>
        </w:tc>
        <w:tc>
          <w:tcPr>
            <w:tcW w:w="2517" w:type="dxa"/>
          </w:tcPr>
          <w:p w:rsidR="00581643" w:rsidRDefault="00581643" w:rsidP="00581643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уведомления от 02.01.2024 </w:t>
            </w:r>
          </w:p>
          <w:p w:rsidR="00932F37" w:rsidRPr="004E31F2" w:rsidRDefault="00581643" w:rsidP="005816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754/7, № 775/5, № 775/3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8864A7" w:rsidRDefault="004E31F2" w:rsidP="003D3E0A">
            <w:pPr>
              <w:jc w:val="both"/>
              <w:rPr>
                <w:b/>
                <w:i/>
                <w:color w:val="FF0000"/>
                <w:sz w:val="20"/>
              </w:rPr>
            </w:pPr>
            <w:r w:rsidRPr="00671303">
              <w:rPr>
                <w:b/>
                <w:i/>
                <w:sz w:val="20"/>
              </w:rPr>
              <w:t>Субвенции</w:t>
            </w:r>
          </w:p>
        </w:tc>
        <w:tc>
          <w:tcPr>
            <w:tcW w:w="1701" w:type="dxa"/>
          </w:tcPr>
          <w:p w:rsidR="004E31F2" w:rsidRPr="008864A7" w:rsidRDefault="004E31F2" w:rsidP="00341F31">
            <w:pPr>
              <w:jc w:val="right"/>
              <w:rPr>
                <w:b/>
                <w:i/>
                <w:color w:val="FF0000"/>
                <w:sz w:val="20"/>
              </w:rPr>
            </w:pPr>
            <w:r w:rsidRPr="00341F31">
              <w:rPr>
                <w:b/>
                <w:i/>
                <w:sz w:val="20"/>
              </w:rPr>
              <w:t>+5 932 227,11</w:t>
            </w:r>
          </w:p>
        </w:tc>
        <w:tc>
          <w:tcPr>
            <w:tcW w:w="2517" w:type="dxa"/>
          </w:tcPr>
          <w:p w:rsidR="004E31F2" w:rsidRPr="008864A7" w:rsidRDefault="004E31F2" w:rsidP="00A36D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E31F2" w:rsidRPr="008864A7" w:rsidTr="00527F25">
        <w:tc>
          <w:tcPr>
            <w:tcW w:w="5778" w:type="dxa"/>
          </w:tcPr>
          <w:p w:rsidR="004E31F2" w:rsidRPr="00126EBC" w:rsidRDefault="004E31F2" w:rsidP="003D3E0A">
            <w:pPr>
              <w:jc w:val="both"/>
              <w:rPr>
                <w:sz w:val="20"/>
              </w:rPr>
            </w:pPr>
            <w:r w:rsidRPr="00126EBC">
              <w:rPr>
                <w:sz w:val="2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4E31F2" w:rsidRPr="00126EBC" w:rsidRDefault="004E31F2" w:rsidP="00126EBC">
            <w:pPr>
              <w:jc w:val="right"/>
              <w:rPr>
                <w:sz w:val="20"/>
              </w:rPr>
            </w:pPr>
            <w:r w:rsidRPr="00126EBC">
              <w:rPr>
                <w:sz w:val="20"/>
              </w:rPr>
              <w:t>+4 512 308,11</w:t>
            </w:r>
          </w:p>
        </w:tc>
        <w:tc>
          <w:tcPr>
            <w:tcW w:w="2517" w:type="dxa"/>
          </w:tcPr>
          <w:p w:rsidR="004E31F2" w:rsidRPr="008864A7" w:rsidRDefault="004E31F2" w:rsidP="00A36D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E31F2" w:rsidRPr="008864A7" w:rsidTr="00527F25">
        <w:tc>
          <w:tcPr>
            <w:tcW w:w="5778" w:type="dxa"/>
          </w:tcPr>
          <w:p w:rsidR="004E31F2" w:rsidRPr="008864A7" w:rsidRDefault="004E31F2" w:rsidP="00A05879">
            <w:pPr>
              <w:ind w:left="284"/>
              <w:jc w:val="both"/>
              <w:rPr>
                <w:color w:val="FF0000"/>
                <w:sz w:val="20"/>
              </w:rPr>
            </w:pPr>
            <w:r w:rsidRPr="00A05879">
              <w:rPr>
                <w:sz w:val="20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</w:tcPr>
          <w:p w:rsidR="004E31F2" w:rsidRPr="008864A7" w:rsidRDefault="004E31F2" w:rsidP="00BC7982">
            <w:pPr>
              <w:jc w:val="right"/>
              <w:rPr>
                <w:color w:val="FF0000"/>
                <w:sz w:val="20"/>
              </w:rPr>
            </w:pPr>
            <w:r w:rsidRPr="00A05879">
              <w:rPr>
                <w:sz w:val="20"/>
              </w:rPr>
              <w:t>+ 4 663 081,53</w:t>
            </w:r>
          </w:p>
        </w:tc>
        <w:tc>
          <w:tcPr>
            <w:tcW w:w="2517" w:type="dxa"/>
          </w:tcPr>
          <w:p w:rsidR="004E31F2" w:rsidRDefault="004E31F2" w:rsidP="00A05879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A0587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776/3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E978A2" w:rsidRDefault="004E31F2" w:rsidP="00C40DEF">
            <w:pPr>
              <w:ind w:left="284"/>
              <w:jc w:val="both"/>
              <w:rPr>
                <w:sz w:val="20"/>
              </w:rPr>
            </w:pPr>
            <w:r w:rsidRPr="00E978A2">
              <w:rPr>
                <w:sz w:val="20"/>
              </w:rPr>
              <w:t>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</w:tcPr>
          <w:p w:rsidR="004E31F2" w:rsidRPr="00E978A2" w:rsidRDefault="004E31F2" w:rsidP="00C40DEF">
            <w:pPr>
              <w:jc w:val="right"/>
              <w:rPr>
                <w:sz w:val="20"/>
              </w:rPr>
            </w:pPr>
            <w:r w:rsidRPr="00E978A2">
              <w:rPr>
                <w:sz w:val="20"/>
              </w:rPr>
              <w:t>- 11 440,00</w:t>
            </w:r>
          </w:p>
        </w:tc>
        <w:tc>
          <w:tcPr>
            <w:tcW w:w="2517" w:type="dxa"/>
          </w:tcPr>
          <w:p w:rsidR="004E31F2" w:rsidRDefault="004E31F2" w:rsidP="00E978A2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E978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760/11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E978A2" w:rsidRDefault="004E31F2" w:rsidP="00C40DEF">
            <w:pPr>
              <w:ind w:left="284"/>
              <w:jc w:val="both"/>
              <w:rPr>
                <w:sz w:val="20"/>
              </w:rPr>
            </w:pPr>
            <w:r w:rsidRPr="00E978A2">
              <w:rPr>
                <w:sz w:val="20"/>
              </w:rPr>
              <w:t>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1" w:type="dxa"/>
          </w:tcPr>
          <w:p w:rsidR="004E31F2" w:rsidRPr="00E978A2" w:rsidRDefault="004E31F2" w:rsidP="00C40DEF">
            <w:pPr>
              <w:jc w:val="right"/>
              <w:rPr>
                <w:sz w:val="20"/>
              </w:rPr>
            </w:pPr>
            <w:r w:rsidRPr="00E978A2">
              <w:rPr>
                <w:sz w:val="20"/>
              </w:rPr>
              <w:t>- 97 088,00</w:t>
            </w:r>
          </w:p>
        </w:tc>
        <w:tc>
          <w:tcPr>
            <w:tcW w:w="2517" w:type="dxa"/>
          </w:tcPr>
          <w:p w:rsidR="004E31F2" w:rsidRDefault="004E31F2" w:rsidP="00E978A2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E978A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760/16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E978A2" w:rsidRDefault="004E31F2" w:rsidP="00E978A2">
            <w:pPr>
              <w:ind w:left="284"/>
              <w:jc w:val="both"/>
              <w:rPr>
                <w:sz w:val="20"/>
              </w:rPr>
            </w:pPr>
            <w:r w:rsidRPr="00E978A2">
              <w:rPr>
                <w:sz w:val="20"/>
              </w:rPr>
              <w:t>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701" w:type="dxa"/>
          </w:tcPr>
          <w:p w:rsidR="004E31F2" w:rsidRPr="00E978A2" w:rsidRDefault="004E31F2" w:rsidP="0064719E">
            <w:pPr>
              <w:jc w:val="right"/>
              <w:rPr>
                <w:sz w:val="20"/>
              </w:rPr>
            </w:pPr>
            <w:r w:rsidRPr="00E978A2">
              <w:rPr>
                <w:sz w:val="20"/>
              </w:rPr>
              <w:t>- 42 245,42</w:t>
            </w:r>
          </w:p>
        </w:tc>
        <w:tc>
          <w:tcPr>
            <w:tcW w:w="2517" w:type="dxa"/>
          </w:tcPr>
          <w:p w:rsidR="004E31F2" w:rsidRDefault="004E31F2" w:rsidP="00E978A2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E978A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760/15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126EBC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>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</w:tcPr>
          <w:p w:rsidR="004E31F2" w:rsidRPr="004C1B7B" w:rsidRDefault="004E31F2" w:rsidP="004C1B7B">
            <w:pPr>
              <w:jc w:val="right"/>
              <w:rPr>
                <w:sz w:val="20"/>
              </w:rPr>
            </w:pPr>
            <w:r w:rsidRPr="004C1B7B">
              <w:rPr>
                <w:sz w:val="20"/>
              </w:rPr>
              <w:t>- 141 660,00</w:t>
            </w:r>
          </w:p>
        </w:tc>
        <w:tc>
          <w:tcPr>
            <w:tcW w:w="2517" w:type="dxa"/>
          </w:tcPr>
          <w:p w:rsidR="004E31F2" w:rsidRDefault="004E31F2" w:rsidP="0095419D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9541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760/13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126EBC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4E31F2" w:rsidRPr="004C1B7B" w:rsidRDefault="004E31F2" w:rsidP="004C1B7B">
            <w:pPr>
              <w:jc w:val="right"/>
              <w:rPr>
                <w:sz w:val="20"/>
              </w:rPr>
            </w:pPr>
            <w:r>
              <w:rPr>
                <w:sz w:val="20"/>
              </w:rPr>
              <w:t>+ 67 385,00</w:t>
            </w:r>
          </w:p>
        </w:tc>
        <w:tc>
          <w:tcPr>
            <w:tcW w:w="2517" w:type="dxa"/>
          </w:tcPr>
          <w:p w:rsidR="004E31F2" w:rsidRDefault="004E31F2" w:rsidP="00A36D18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>,</w:t>
            </w:r>
          </w:p>
          <w:p w:rsidR="004E31F2" w:rsidRDefault="004E31F2" w:rsidP="00A56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от 02.01.2024 </w:t>
            </w:r>
          </w:p>
          <w:p w:rsidR="004E31F2" w:rsidRPr="008864A7" w:rsidRDefault="004E31F2" w:rsidP="00A5601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785/4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126EBC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:rsidR="004E31F2" w:rsidRDefault="004E31F2" w:rsidP="004C1B7B">
            <w:pPr>
              <w:jc w:val="right"/>
              <w:rPr>
                <w:sz w:val="20"/>
              </w:rPr>
            </w:pPr>
            <w:r>
              <w:rPr>
                <w:sz w:val="20"/>
              </w:rPr>
              <w:t>+ 1 762 900,00</w:t>
            </w:r>
          </w:p>
        </w:tc>
        <w:tc>
          <w:tcPr>
            <w:tcW w:w="2517" w:type="dxa"/>
          </w:tcPr>
          <w:p w:rsidR="004E31F2" w:rsidRDefault="004E31F2" w:rsidP="00A36D18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A36D1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759/27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126EB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На государственную регистрацию актов гражданского состояния</w:t>
            </w:r>
          </w:p>
        </w:tc>
        <w:tc>
          <w:tcPr>
            <w:tcW w:w="1701" w:type="dxa"/>
          </w:tcPr>
          <w:p w:rsidR="004E31F2" w:rsidRDefault="004E31F2" w:rsidP="004C1B7B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- 211 921,00</w:t>
            </w:r>
          </w:p>
        </w:tc>
        <w:tc>
          <w:tcPr>
            <w:tcW w:w="2517" w:type="dxa"/>
          </w:tcPr>
          <w:p w:rsidR="004E31F2" w:rsidRDefault="004E31F2" w:rsidP="0095419D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8E5B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766/5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8D5A68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>Единая субвенция</w:t>
            </w:r>
          </w:p>
        </w:tc>
        <w:tc>
          <w:tcPr>
            <w:tcW w:w="1701" w:type="dxa"/>
          </w:tcPr>
          <w:p w:rsidR="004E31F2" w:rsidRPr="004C1B7B" w:rsidRDefault="004E31F2" w:rsidP="00BC7982">
            <w:pPr>
              <w:jc w:val="right"/>
              <w:rPr>
                <w:sz w:val="20"/>
              </w:rPr>
            </w:pPr>
            <w:r w:rsidRPr="004C1B7B">
              <w:rPr>
                <w:sz w:val="20"/>
              </w:rPr>
              <w:t>- 42 461,00</w:t>
            </w:r>
          </w:p>
        </w:tc>
        <w:tc>
          <w:tcPr>
            <w:tcW w:w="2517" w:type="dxa"/>
          </w:tcPr>
          <w:p w:rsidR="004E31F2" w:rsidRDefault="004E31F2" w:rsidP="008E5BF9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8E5B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752/3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3D3E0A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701" w:type="dxa"/>
          </w:tcPr>
          <w:p w:rsidR="004E31F2" w:rsidRPr="004C1B7B" w:rsidRDefault="004E31F2" w:rsidP="00BC7982">
            <w:pPr>
              <w:jc w:val="right"/>
              <w:rPr>
                <w:sz w:val="20"/>
              </w:rPr>
            </w:pPr>
            <w:r w:rsidRPr="004C1B7B">
              <w:rPr>
                <w:sz w:val="20"/>
              </w:rPr>
              <w:t>- 14 324,00</w:t>
            </w:r>
          </w:p>
        </w:tc>
        <w:tc>
          <w:tcPr>
            <w:tcW w:w="2517" w:type="dxa"/>
          </w:tcPr>
          <w:p w:rsidR="004E31F2" w:rsidRPr="008864A7" w:rsidRDefault="004E31F2" w:rsidP="00A36D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E31F2" w:rsidRPr="008864A7" w:rsidTr="00527F25">
        <w:tc>
          <w:tcPr>
            <w:tcW w:w="5778" w:type="dxa"/>
          </w:tcPr>
          <w:p w:rsidR="004E31F2" w:rsidRPr="00737B13" w:rsidRDefault="004E31F2" w:rsidP="00C40DEF">
            <w:pPr>
              <w:ind w:left="284"/>
              <w:jc w:val="both"/>
              <w:rPr>
                <w:sz w:val="20"/>
              </w:rPr>
            </w:pPr>
            <w:r w:rsidRPr="00737B13">
              <w:rPr>
                <w:sz w:val="20"/>
              </w:rPr>
              <w:t>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701" w:type="dxa"/>
          </w:tcPr>
          <w:p w:rsidR="004E31F2" w:rsidRPr="00737B13" w:rsidRDefault="004E31F2" w:rsidP="00C40DEF">
            <w:pPr>
              <w:jc w:val="right"/>
              <w:rPr>
                <w:sz w:val="20"/>
              </w:rPr>
            </w:pPr>
            <w:r w:rsidRPr="00737B13">
              <w:rPr>
                <w:sz w:val="20"/>
              </w:rPr>
              <w:t>-14 324,00</w:t>
            </w:r>
          </w:p>
        </w:tc>
        <w:tc>
          <w:tcPr>
            <w:tcW w:w="2517" w:type="dxa"/>
          </w:tcPr>
          <w:p w:rsidR="004E31F2" w:rsidRDefault="004E31F2" w:rsidP="008E5BF9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8E5B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766/6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8864A7" w:rsidRDefault="004E31F2" w:rsidP="003D3E0A">
            <w:pPr>
              <w:jc w:val="both"/>
              <w:rPr>
                <w:b/>
                <w:i/>
                <w:color w:val="FF0000"/>
                <w:sz w:val="20"/>
              </w:rPr>
            </w:pPr>
            <w:r w:rsidRPr="00671303">
              <w:rPr>
                <w:b/>
                <w:i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4E31F2" w:rsidRPr="008864A7" w:rsidRDefault="004E31F2" w:rsidP="00CA39B8">
            <w:pPr>
              <w:jc w:val="right"/>
              <w:rPr>
                <w:b/>
                <w:i/>
                <w:color w:val="FF0000"/>
                <w:sz w:val="20"/>
              </w:rPr>
            </w:pPr>
            <w:r w:rsidRPr="00341F31">
              <w:rPr>
                <w:b/>
                <w:i/>
                <w:sz w:val="20"/>
              </w:rPr>
              <w:t>-3 175 549,68</w:t>
            </w:r>
          </w:p>
        </w:tc>
        <w:tc>
          <w:tcPr>
            <w:tcW w:w="2517" w:type="dxa"/>
          </w:tcPr>
          <w:p w:rsidR="004E31F2" w:rsidRPr="008864A7" w:rsidRDefault="004E31F2" w:rsidP="00EF0034">
            <w:pPr>
              <w:jc w:val="right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8D5A68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>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4E31F2" w:rsidRPr="004C1B7B" w:rsidRDefault="004E31F2" w:rsidP="008D5A68">
            <w:pPr>
              <w:jc w:val="right"/>
              <w:rPr>
                <w:sz w:val="20"/>
              </w:rPr>
            </w:pPr>
            <w:r w:rsidRPr="004C1B7B">
              <w:rPr>
                <w:sz w:val="20"/>
              </w:rPr>
              <w:t>- 16 549,68</w:t>
            </w:r>
          </w:p>
        </w:tc>
        <w:tc>
          <w:tcPr>
            <w:tcW w:w="2517" w:type="dxa"/>
          </w:tcPr>
          <w:p w:rsidR="004E31F2" w:rsidRDefault="004E31F2" w:rsidP="008E5BF9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8E5B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759/30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8D5A68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</w:tcPr>
          <w:p w:rsidR="004E31F2" w:rsidRPr="004C1B7B" w:rsidRDefault="004E31F2" w:rsidP="008D5A68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- 3 159 000,00</w:t>
            </w:r>
          </w:p>
        </w:tc>
        <w:tc>
          <w:tcPr>
            <w:tcW w:w="2517" w:type="dxa"/>
          </w:tcPr>
          <w:p w:rsidR="004E31F2" w:rsidRDefault="004E31F2" w:rsidP="008E5BF9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4E31F2" w:rsidRPr="008864A7" w:rsidRDefault="004E31F2" w:rsidP="008E5B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759/25</w:t>
            </w:r>
          </w:p>
        </w:tc>
      </w:tr>
      <w:tr w:rsidR="004E31F2" w:rsidRPr="008864A7" w:rsidTr="00527F25">
        <w:tc>
          <w:tcPr>
            <w:tcW w:w="5778" w:type="dxa"/>
          </w:tcPr>
          <w:p w:rsidR="004E31F2" w:rsidRPr="00341F31" w:rsidRDefault="004E31F2" w:rsidP="008D5A68">
            <w:pPr>
              <w:jc w:val="both"/>
              <w:rPr>
                <w:b/>
                <w:i/>
                <w:color w:val="FF0000"/>
                <w:sz w:val="20"/>
              </w:rPr>
            </w:pPr>
            <w:r w:rsidRPr="00341F31">
              <w:rPr>
                <w:b/>
                <w:i/>
                <w:sz w:val="20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4E31F2" w:rsidRPr="00341F31" w:rsidRDefault="004E31F2" w:rsidP="008D5A68">
            <w:pPr>
              <w:jc w:val="right"/>
              <w:rPr>
                <w:b/>
                <w:i/>
                <w:color w:val="FF0000"/>
                <w:sz w:val="20"/>
              </w:rPr>
            </w:pPr>
            <w:r w:rsidRPr="00341F31">
              <w:rPr>
                <w:b/>
                <w:i/>
                <w:sz w:val="20"/>
              </w:rPr>
              <w:t>-3 762 000,00</w:t>
            </w:r>
          </w:p>
        </w:tc>
        <w:tc>
          <w:tcPr>
            <w:tcW w:w="2517" w:type="dxa"/>
          </w:tcPr>
          <w:p w:rsidR="004E31F2" w:rsidRPr="008864A7" w:rsidRDefault="004E31F2" w:rsidP="009955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4C1B7B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 xml:space="preserve">Поступления </w:t>
            </w:r>
            <w:r>
              <w:rPr>
                <w:sz w:val="20"/>
              </w:rPr>
              <w:t>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701" w:type="dxa"/>
          </w:tcPr>
          <w:p w:rsidR="004E31F2" w:rsidRPr="004C1B7B" w:rsidRDefault="004E31F2" w:rsidP="008D5A68">
            <w:pPr>
              <w:jc w:val="right"/>
              <w:rPr>
                <w:sz w:val="20"/>
              </w:rPr>
            </w:pPr>
            <w:r w:rsidRPr="004C1B7B">
              <w:rPr>
                <w:sz w:val="20"/>
              </w:rPr>
              <w:t>-3 762 000,00</w:t>
            </w:r>
          </w:p>
        </w:tc>
        <w:tc>
          <w:tcPr>
            <w:tcW w:w="2517" w:type="dxa"/>
          </w:tcPr>
          <w:p w:rsidR="004E31F2" w:rsidRPr="008864A7" w:rsidRDefault="004E31F2" w:rsidP="009955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E31F2" w:rsidRPr="008864A7" w:rsidTr="00527F25">
        <w:tc>
          <w:tcPr>
            <w:tcW w:w="5778" w:type="dxa"/>
          </w:tcPr>
          <w:p w:rsidR="004E31F2" w:rsidRPr="00737B13" w:rsidRDefault="004E31F2" w:rsidP="008D5A68">
            <w:pPr>
              <w:jc w:val="both"/>
              <w:rPr>
                <w:i/>
                <w:color w:val="FF0000"/>
                <w:sz w:val="20"/>
              </w:rPr>
            </w:pPr>
            <w:r w:rsidRPr="00737B13">
              <w:rPr>
                <w:rFonts w:eastAsiaTheme="minorHAnsi"/>
                <w:b/>
                <w:i/>
                <w:sz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</w:tcPr>
          <w:p w:rsidR="004E31F2" w:rsidRPr="00341F31" w:rsidRDefault="004E31F2" w:rsidP="008D5A68">
            <w:pPr>
              <w:jc w:val="right"/>
              <w:rPr>
                <w:b/>
                <w:i/>
                <w:sz w:val="20"/>
              </w:rPr>
            </w:pPr>
            <w:r w:rsidRPr="00341F31">
              <w:rPr>
                <w:b/>
                <w:i/>
                <w:sz w:val="20"/>
              </w:rPr>
              <w:t>- 14 740 427,59</w:t>
            </w:r>
          </w:p>
        </w:tc>
        <w:tc>
          <w:tcPr>
            <w:tcW w:w="2517" w:type="dxa"/>
          </w:tcPr>
          <w:p w:rsidR="004E31F2" w:rsidRPr="00341F31" w:rsidRDefault="004E31F2" w:rsidP="0099553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FB588F">
            <w:pPr>
              <w:jc w:val="both"/>
              <w:rPr>
                <w:rFonts w:eastAsiaTheme="minorHAnsi"/>
                <w:b/>
                <w:i/>
                <w:sz w:val="20"/>
                <w:lang w:eastAsia="en-US"/>
              </w:rPr>
            </w:pPr>
            <w:r w:rsidRPr="004C1B7B">
              <w:rPr>
                <w:sz w:val="20"/>
              </w:rPr>
              <w:t>Возврат остатков субсидий</w:t>
            </w:r>
            <w:r>
              <w:rPr>
                <w:sz w:val="20"/>
              </w:rPr>
              <w:t xml:space="preserve">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701" w:type="dxa"/>
          </w:tcPr>
          <w:p w:rsidR="004E31F2" w:rsidRPr="00FB588F" w:rsidRDefault="004E31F2" w:rsidP="00FB588F">
            <w:pPr>
              <w:jc w:val="right"/>
              <w:rPr>
                <w:sz w:val="20"/>
              </w:rPr>
            </w:pPr>
            <w:r w:rsidRPr="00FB588F">
              <w:rPr>
                <w:sz w:val="20"/>
              </w:rPr>
              <w:t>- 0,01</w:t>
            </w:r>
          </w:p>
        </w:tc>
        <w:tc>
          <w:tcPr>
            <w:tcW w:w="2517" w:type="dxa"/>
          </w:tcPr>
          <w:p w:rsidR="004E31F2" w:rsidRPr="00341F31" w:rsidRDefault="004E31F2" w:rsidP="0099553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E31F2" w:rsidRPr="008864A7" w:rsidTr="00527F25">
        <w:tc>
          <w:tcPr>
            <w:tcW w:w="5778" w:type="dxa"/>
          </w:tcPr>
          <w:p w:rsidR="004E31F2" w:rsidRPr="004C1B7B" w:rsidRDefault="004E31F2" w:rsidP="008D5A68">
            <w:pPr>
              <w:jc w:val="both"/>
              <w:rPr>
                <w:rFonts w:eastAsiaTheme="minorHAnsi"/>
                <w:b/>
                <w:i/>
                <w:sz w:val="20"/>
                <w:lang w:eastAsia="en-US"/>
              </w:rPr>
            </w:pPr>
            <w:r w:rsidRPr="004C1B7B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</w:tcPr>
          <w:p w:rsidR="004E31F2" w:rsidRPr="00FB588F" w:rsidRDefault="004E31F2" w:rsidP="00FB588F">
            <w:pPr>
              <w:jc w:val="right"/>
              <w:rPr>
                <w:sz w:val="20"/>
              </w:rPr>
            </w:pPr>
            <w:r w:rsidRPr="00FB588F">
              <w:rPr>
                <w:sz w:val="20"/>
              </w:rPr>
              <w:t>- 14 740 427,58</w:t>
            </w:r>
          </w:p>
        </w:tc>
        <w:tc>
          <w:tcPr>
            <w:tcW w:w="2517" w:type="dxa"/>
          </w:tcPr>
          <w:p w:rsidR="004E31F2" w:rsidRPr="00341F31" w:rsidRDefault="004E31F2" w:rsidP="0099553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D1B10" w:rsidRPr="008864A7" w:rsidRDefault="00CD1B1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C32408" w:rsidRPr="00FB588F" w:rsidRDefault="00C32408" w:rsidP="00D9265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B588F">
        <w:rPr>
          <w:szCs w:val="24"/>
        </w:rPr>
        <w:t>Уточненные бюджетные назначения на 202</w:t>
      </w:r>
      <w:r w:rsidR="00FB588F" w:rsidRPr="00FB588F">
        <w:rPr>
          <w:szCs w:val="24"/>
        </w:rPr>
        <w:t>4</w:t>
      </w:r>
      <w:r w:rsidRPr="00FB588F">
        <w:rPr>
          <w:szCs w:val="24"/>
        </w:rPr>
        <w:t xml:space="preserve"> год по безвозмездным поступлениям составят </w:t>
      </w:r>
      <w:r w:rsidR="004559B9" w:rsidRPr="00FB588F">
        <w:rPr>
          <w:szCs w:val="24"/>
        </w:rPr>
        <w:t>3</w:t>
      </w:r>
      <w:r w:rsidR="00FB588F" w:rsidRPr="00FB588F">
        <w:rPr>
          <w:szCs w:val="24"/>
        </w:rPr>
        <w:t> 712 093 645,82</w:t>
      </w:r>
      <w:r w:rsidR="004559B9" w:rsidRPr="00FB588F">
        <w:rPr>
          <w:szCs w:val="24"/>
        </w:rPr>
        <w:t xml:space="preserve"> </w:t>
      </w:r>
      <w:r w:rsidRPr="00FB588F">
        <w:rPr>
          <w:szCs w:val="24"/>
        </w:rPr>
        <w:t xml:space="preserve">рублей или </w:t>
      </w:r>
      <w:r w:rsidR="00FB588F" w:rsidRPr="00FB588F">
        <w:rPr>
          <w:szCs w:val="24"/>
        </w:rPr>
        <w:t>57,82</w:t>
      </w:r>
      <w:r w:rsidRPr="00FB588F">
        <w:rPr>
          <w:szCs w:val="24"/>
        </w:rPr>
        <w:t xml:space="preserve"> % от общей суммы доходов бюджета Артемовского городского округа. </w:t>
      </w:r>
    </w:p>
    <w:p w:rsidR="009426F2" w:rsidRPr="00671303" w:rsidRDefault="009426F2" w:rsidP="009426F2">
      <w:pPr>
        <w:pStyle w:val="a7"/>
        <w:spacing w:after="0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71303">
        <w:rPr>
          <w:rFonts w:ascii="Times New Roman" w:hAnsi="Times New Roman"/>
          <w:b/>
          <w:color w:val="auto"/>
          <w:sz w:val="24"/>
          <w:szCs w:val="24"/>
        </w:rPr>
        <w:t>Доходная часть планового периода 202</w:t>
      </w:r>
      <w:r w:rsidR="00671303" w:rsidRPr="00671303">
        <w:rPr>
          <w:rFonts w:ascii="Times New Roman" w:hAnsi="Times New Roman"/>
          <w:b/>
          <w:color w:val="auto"/>
          <w:sz w:val="24"/>
          <w:szCs w:val="24"/>
        </w:rPr>
        <w:t>5 и 2026</w:t>
      </w:r>
      <w:r w:rsidRPr="00671303">
        <w:rPr>
          <w:rFonts w:ascii="Times New Roman" w:hAnsi="Times New Roman"/>
          <w:b/>
          <w:color w:val="auto"/>
          <w:sz w:val="24"/>
          <w:szCs w:val="24"/>
        </w:rPr>
        <w:t xml:space="preserve"> год</w:t>
      </w:r>
      <w:r w:rsidR="00671303" w:rsidRPr="00671303">
        <w:rPr>
          <w:rFonts w:ascii="Times New Roman" w:hAnsi="Times New Roman"/>
          <w:b/>
          <w:color w:val="auto"/>
          <w:sz w:val="24"/>
          <w:szCs w:val="24"/>
        </w:rPr>
        <w:t>ов</w:t>
      </w:r>
      <w:r w:rsidRPr="00671303">
        <w:rPr>
          <w:rFonts w:ascii="Times New Roman" w:hAnsi="Times New Roman"/>
          <w:b/>
          <w:color w:val="auto"/>
          <w:sz w:val="24"/>
          <w:szCs w:val="24"/>
        </w:rPr>
        <w:t xml:space="preserve"> также изменяется.</w:t>
      </w:r>
    </w:p>
    <w:p w:rsidR="009426F2" w:rsidRDefault="009426F2" w:rsidP="0094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974F5">
        <w:rPr>
          <w:szCs w:val="24"/>
        </w:rPr>
        <w:t>Доходная часть бюджета на 202</w:t>
      </w:r>
      <w:r w:rsidR="00CC350E" w:rsidRPr="009974F5">
        <w:rPr>
          <w:szCs w:val="24"/>
        </w:rPr>
        <w:t>5</w:t>
      </w:r>
      <w:r w:rsidRPr="009974F5">
        <w:rPr>
          <w:szCs w:val="24"/>
        </w:rPr>
        <w:t xml:space="preserve"> год увеличивается всего на </w:t>
      </w:r>
      <w:r w:rsidR="009974F5" w:rsidRPr="009974F5">
        <w:rPr>
          <w:szCs w:val="24"/>
        </w:rPr>
        <w:t>47 395 588,17</w:t>
      </w:r>
      <w:r w:rsidRPr="009974F5">
        <w:rPr>
          <w:szCs w:val="24"/>
        </w:rPr>
        <w:t xml:space="preserve"> рублей (на     </w:t>
      </w:r>
      <w:r w:rsidR="009974F5" w:rsidRPr="009974F5">
        <w:rPr>
          <w:szCs w:val="24"/>
        </w:rPr>
        <w:t>1,0</w:t>
      </w:r>
      <w:r w:rsidRPr="009974F5">
        <w:rPr>
          <w:szCs w:val="24"/>
        </w:rPr>
        <w:t xml:space="preserve"> %),</w:t>
      </w:r>
      <w:r w:rsidRPr="008864A7">
        <w:rPr>
          <w:color w:val="FF0000"/>
          <w:szCs w:val="24"/>
        </w:rPr>
        <w:t xml:space="preserve"> </w:t>
      </w:r>
      <w:r w:rsidRPr="009974F5">
        <w:rPr>
          <w:szCs w:val="24"/>
        </w:rPr>
        <w:t xml:space="preserve">в том числе за счет безвозмездных поступлений – на </w:t>
      </w:r>
      <w:r w:rsidR="009974F5" w:rsidRPr="009974F5">
        <w:rPr>
          <w:szCs w:val="24"/>
        </w:rPr>
        <w:t>47 395 588,17</w:t>
      </w:r>
      <w:r w:rsidRPr="009974F5">
        <w:rPr>
          <w:szCs w:val="24"/>
        </w:rPr>
        <w:t xml:space="preserve"> рублей.</w:t>
      </w:r>
    </w:p>
    <w:p w:rsidR="004C6A2B" w:rsidRPr="008864A7" w:rsidRDefault="004C6A2B" w:rsidP="009426F2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71303">
        <w:rPr>
          <w:rFonts w:eastAsiaTheme="minorHAnsi"/>
          <w:sz w:val="20"/>
          <w:lang w:eastAsia="en-US"/>
        </w:rPr>
        <w:t xml:space="preserve">Таблица </w:t>
      </w:r>
      <w:r>
        <w:rPr>
          <w:rFonts w:eastAsiaTheme="minorHAnsi"/>
          <w:sz w:val="20"/>
          <w:lang w:eastAsia="en-US"/>
        </w:rPr>
        <w:t>4</w:t>
      </w:r>
      <w:r w:rsidRPr="00671303">
        <w:rPr>
          <w:rFonts w:eastAsiaTheme="minorHAnsi"/>
          <w:sz w:val="20"/>
          <w:lang w:eastAsia="en-US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517"/>
      </w:tblGrid>
      <w:tr w:rsidR="008864A7" w:rsidRPr="00CC350E" w:rsidTr="00D25869">
        <w:trPr>
          <w:tblHeader/>
        </w:trPr>
        <w:tc>
          <w:tcPr>
            <w:tcW w:w="5778" w:type="dxa"/>
          </w:tcPr>
          <w:p w:rsidR="00C80A37" w:rsidRPr="00CC350E" w:rsidRDefault="00C80A37" w:rsidP="00D25869">
            <w:pPr>
              <w:jc w:val="center"/>
              <w:rPr>
                <w:i/>
                <w:sz w:val="18"/>
                <w:szCs w:val="18"/>
              </w:rPr>
            </w:pPr>
            <w:r w:rsidRPr="00CC350E">
              <w:rPr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C80A37" w:rsidRPr="00CC350E" w:rsidRDefault="00C80A37" w:rsidP="00D25869">
            <w:pPr>
              <w:jc w:val="center"/>
              <w:rPr>
                <w:i/>
                <w:sz w:val="18"/>
                <w:szCs w:val="18"/>
              </w:rPr>
            </w:pPr>
            <w:r w:rsidRPr="00CC350E">
              <w:rPr>
                <w:i/>
                <w:sz w:val="18"/>
                <w:szCs w:val="18"/>
              </w:rPr>
              <w:t xml:space="preserve">Сумма </w:t>
            </w:r>
          </w:p>
          <w:p w:rsidR="00C80A37" w:rsidRPr="00CC350E" w:rsidRDefault="00C80A37" w:rsidP="00D25869">
            <w:pPr>
              <w:jc w:val="center"/>
              <w:rPr>
                <w:i/>
                <w:sz w:val="18"/>
                <w:szCs w:val="18"/>
              </w:rPr>
            </w:pPr>
            <w:r w:rsidRPr="00CC350E">
              <w:rPr>
                <w:i/>
                <w:sz w:val="18"/>
                <w:szCs w:val="18"/>
              </w:rPr>
              <w:t>изменения</w:t>
            </w:r>
          </w:p>
        </w:tc>
        <w:tc>
          <w:tcPr>
            <w:tcW w:w="2517" w:type="dxa"/>
          </w:tcPr>
          <w:p w:rsidR="00C80A37" w:rsidRPr="00CC350E" w:rsidRDefault="00C80A37" w:rsidP="00D25869">
            <w:pPr>
              <w:jc w:val="center"/>
              <w:rPr>
                <w:i/>
                <w:sz w:val="18"/>
                <w:szCs w:val="18"/>
              </w:rPr>
            </w:pPr>
            <w:r w:rsidRPr="00CC350E">
              <w:rPr>
                <w:i/>
                <w:sz w:val="18"/>
                <w:szCs w:val="18"/>
              </w:rPr>
              <w:t>Основание для включения в проект решения</w:t>
            </w:r>
          </w:p>
        </w:tc>
      </w:tr>
      <w:tr w:rsidR="008864A7" w:rsidRPr="008864A7" w:rsidTr="00D25869">
        <w:tc>
          <w:tcPr>
            <w:tcW w:w="5778" w:type="dxa"/>
          </w:tcPr>
          <w:p w:rsidR="00C80A37" w:rsidRPr="009974F5" w:rsidRDefault="00C80A37" w:rsidP="00D25869">
            <w:pPr>
              <w:jc w:val="both"/>
              <w:rPr>
                <w:b/>
                <w:i/>
                <w:sz w:val="20"/>
              </w:rPr>
            </w:pPr>
            <w:r w:rsidRPr="009974F5">
              <w:rPr>
                <w:b/>
                <w:i/>
                <w:sz w:val="20"/>
              </w:rPr>
              <w:t>Субсидии</w:t>
            </w:r>
          </w:p>
        </w:tc>
        <w:tc>
          <w:tcPr>
            <w:tcW w:w="1701" w:type="dxa"/>
          </w:tcPr>
          <w:p w:rsidR="00C80A37" w:rsidRPr="009974F5" w:rsidRDefault="00C80A37" w:rsidP="009974F5">
            <w:pPr>
              <w:jc w:val="right"/>
              <w:rPr>
                <w:b/>
                <w:i/>
                <w:sz w:val="20"/>
              </w:rPr>
            </w:pPr>
            <w:r w:rsidRPr="009974F5">
              <w:rPr>
                <w:b/>
                <w:i/>
                <w:sz w:val="20"/>
              </w:rPr>
              <w:t>+</w:t>
            </w:r>
            <w:r w:rsidR="009974F5" w:rsidRPr="009974F5">
              <w:rPr>
                <w:b/>
                <w:i/>
                <w:sz w:val="20"/>
              </w:rPr>
              <w:t>42 837 891,24</w:t>
            </w:r>
          </w:p>
        </w:tc>
        <w:tc>
          <w:tcPr>
            <w:tcW w:w="2517" w:type="dxa"/>
          </w:tcPr>
          <w:p w:rsidR="00C80A37" w:rsidRPr="008864A7" w:rsidRDefault="00C80A37" w:rsidP="00D25869">
            <w:pPr>
              <w:jc w:val="right"/>
              <w:rPr>
                <w:b/>
                <w:i/>
                <w:color w:val="FF0000"/>
                <w:sz w:val="20"/>
              </w:rPr>
            </w:pPr>
          </w:p>
        </w:tc>
      </w:tr>
      <w:tr w:rsidR="008864A7" w:rsidRPr="008864A7" w:rsidTr="00266D87">
        <w:trPr>
          <w:trHeight w:val="863"/>
        </w:trPr>
        <w:tc>
          <w:tcPr>
            <w:tcW w:w="5778" w:type="dxa"/>
          </w:tcPr>
          <w:p w:rsidR="00C80A37" w:rsidRPr="008864A7" w:rsidRDefault="009974F5" w:rsidP="00266D87">
            <w:pPr>
              <w:jc w:val="both"/>
              <w:rPr>
                <w:color w:val="FF0000"/>
                <w:sz w:val="20"/>
              </w:rPr>
            </w:pPr>
            <w:r w:rsidRPr="00126EBC">
              <w:rPr>
                <w:sz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701" w:type="dxa"/>
          </w:tcPr>
          <w:p w:rsidR="00C80A37" w:rsidRPr="008864A7" w:rsidRDefault="00C80A37" w:rsidP="009974F5">
            <w:pPr>
              <w:ind w:firstLine="34"/>
              <w:jc w:val="right"/>
              <w:rPr>
                <w:color w:val="FF0000"/>
                <w:sz w:val="20"/>
              </w:rPr>
            </w:pPr>
            <w:r w:rsidRPr="009974F5">
              <w:rPr>
                <w:sz w:val="20"/>
              </w:rPr>
              <w:t>+</w:t>
            </w:r>
            <w:r w:rsidR="009974F5" w:rsidRPr="009974F5">
              <w:rPr>
                <w:sz w:val="20"/>
              </w:rPr>
              <w:t xml:space="preserve"> 9 880 710,41</w:t>
            </w:r>
          </w:p>
        </w:tc>
        <w:tc>
          <w:tcPr>
            <w:tcW w:w="2517" w:type="dxa"/>
          </w:tcPr>
          <w:p w:rsidR="00266D87" w:rsidRDefault="00266D87" w:rsidP="00266D87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C80A37" w:rsidRPr="008864A7" w:rsidRDefault="00266D87" w:rsidP="00266D8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774/3</w:t>
            </w:r>
          </w:p>
        </w:tc>
      </w:tr>
      <w:tr w:rsidR="009974F5" w:rsidRPr="008864A7" w:rsidTr="009974F5">
        <w:trPr>
          <w:trHeight w:val="357"/>
        </w:trPr>
        <w:tc>
          <w:tcPr>
            <w:tcW w:w="5778" w:type="dxa"/>
          </w:tcPr>
          <w:p w:rsidR="009974F5" w:rsidRPr="00126EBC" w:rsidRDefault="009974F5" w:rsidP="00266D87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обеспечение комплексного развития сельских территорий</w:t>
            </w:r>
          </w:p>
        </w:tc>
        <w:tc>
          <w:tcPr>
            <w:tcW w:w="1701" w:type="dxa"/>
          </w:tcPr>
          <w:p w:rsidR="009974F5" w:rsidRPr="009974F5" w:rsidRDefault="009974F5" w:rsidP="009974F5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+ 32 165 408,17</w:t>
            </w:r>
          </w:p>
        </w:tc>
        <w:tc>
          <w:tcPr>
            <w:tcW w:w="2517" w:type="dxa"/>
          </w:tcPr>
          <w:p w:rsidR="00266D87" w:rsidRDefault="00266D87" w:rsidP="00266D87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уведомления от 02.01.2024 </w:t>
            </w:r>
          </w:p>
          <w:p w:rsidR="009974F5" w:rsidRPr="008864A7" w:rsidRDefault="00266D87" w:rsidP="00266D8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806/8, № 768/14, № </w:t>
            </w:r>
            <w:r w:rsidR="0087714A">
              <w:rPr>
                <w:sz w:val="18"/>
                <w:szCs w:val="18"/>
              </w:rPr>
              <w:t>764/10</w:t>
            </w:r>
          </w:p>
        </w:tc>
      </w:tr>
      <w:tr w:rsidR="009974F5" w:rsidRPr="008864A7" w:rsidTr="009974F5">
        <w:trPr>
          <w:trHeight w:val="357"/>
        </w:trPr>
        <w:tc>
          <w:tcPr>
            <w:tcW w:w="5778" w:type="dxa"/>
          </w:tcPr>
          <w:p w:rsidR="009974F5" w:rsidRDefault="009974F5" w:rsidP="00266D87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1701" w:type="dxa"/>
          </w:tcPr>
          <w:p w:rsidR="009974F5" w:rsidRDefault="009974F5" w:rsidP="009974F5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+ 791 772,66</w:t>
            </w:r>
          </w:p>
        </w:tc>
        <w:tc>
          <w:tcPr>
            <w:tcW w:w="2517" w:type="dxa"/>
          </w:tcPr>
          <w:p w:rsidR="009974F5" w:rsidRPr="008864A7" w:rsidRDefault="009974F5" w:rsidP="00D25869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7714A" w:rsidRPr="008864A7" w:rsidTr="009974F5">
        <w:trPr>
          <w:trHeight w:val="357"/>
        </w:trPr>
        <w:tc>
          <w:tcPr>
            <w:tcW w:w="5778" w:type="dxa"/>
          </w:tcPr>
          <w:p w:rsidR="0087714A" w:rsidRDefault="0087714A" w:rsidP="0087714A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701" w:type="dxa"/>
          </w:tcPr>
          <w:p w:rsidR="0087714A" w:rsidRDefault="0087714A" w:rsidP="009974F5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+ 791 772,66</w:t>
            </w:r>
          </w:p>
        </w:tc>
        <w:tc>
          <w:tcPr>
            <w:tcW w:w="2517" w:type="dxa"/>
          </w:tcPr>
          <w:p w:rsidR="0087714A" w:rsidRDefault="0087714A" w:rsidP="0087714A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87714A" w:rsidRPr="008864A7" w:rsidRDefault="0087714A" w:rsidP="0087714A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768/12</w:t>
            </w:r>
          </w:p>
        </w:tc>
      </w:tr>
      <w:tr w:rsidR="009974F5" w:rsidRPr="008864A7" w:rsidTr="009974F5">
        <w:trPr>
          <w:trHeight w:val="357"/>
        </w:trPr>
        <w:tc>
          <w:tcPr>
            <w:tcW w:w="5778" w:type="dxa"/>
          </w:tcPr>
          <w:p w:rsidR="009974F5" w:rsidRPr="009974F5" w:rsidRDefault="009974F5" w:rsidP="009974F5">
            <w:pPr>
              <w:jc w:val="both"/>
              <w:rPr>
                <w:b/>
                <w:i/>
                <w:sz w:val="20"/>
              </w:rPr>
            </w:pPr>
            <w:r w:rsidRPr="009974F5">
              <w:rPr>
                <w:b/>
                <w:i/>
                <w:sz w:val="20"/>
              </w:rPr>
              <w:lastRenderedPageBreak/>
              <w:t>Субвенции</w:t>
            </w:r>
          </w:p>
        </w:tc>
        <w:tc>
          <w:tcPr>
            <w:tcW w:w="1701" w:type="dxa"/>
          </w:tcPr>
          <w:p w:rsidR="009974F5" w:rsidRPr="009974F5" w:rsidRDefault="009974F5" w:rsidP="009974F5">
            <w:pPr>
              <w:ind w:firstLine="34"/>
              <w:jc w:val="right"/>
              <w:rPr>
                <w:b/>
                <w:i/>
                <w:sz w:val="20"/>
              </w:rPr>
            </w:pPr>
            <w:r w:rsidRPr="009974F5">
              <w:rPr>
                <w:b/>
                <w:i/>
                <w:sz w:val="20"/>
              </w:rPr>
              <w:t>+ 3 971 246,61</w:t>
            </w:r>
          </w:p>
        </w:tc>
        <w:tc>
          <w:tcPr>
            <w:tcW w:w="2517" w:type="dxa"/>
          </w:tcPr>
          <w:p w:rsidR="009974F5" w:rsidRPr="008864A7" w:rsidRDefault="009974F5" w:rsidP="00D25869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80A37" w:rsidRPr="008864A7" w:rsidTr="009974F5">
        <w:trPr>
          <w:trHeight w:val="529"/>
        </w:trPr>
        <w:tc>
          <w:tcPr>
            <w:tcW w:w="5778" w:type="dxa"/>
          </w:tcPr>
          <w:p w:rsidR="00C80A37" w:rsidRPr="009974F5" w:rsidRDefault="009974F5" w:rsidP="00266D87">
            <w:pPr>
              <w:jc w:val="both"/>
              <w:rPr>
                <w:color w:val="FF0000"/>
                <w:sz w:val="20"/>
              </w:rPr>
            </w:pPr>
            <w:r w:rsidRPr="009974F5">
              <w:rPr>
                <w:sz w:val="2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C80A37" w:rsidRPr="008864A7" w:rsidRDefault="009974F5" w:rsidP="00D25869">
            <w:pPr>
              <w:ind w:firstLine="34"/>
              <w:jc w:val="right"/>
              <w:rPr>
                <w:color w:val="FF0000"/>
                <w:sz w:val="20"/>
              </w:rPr>
            </w:pPr>
            <w:r w:rsidRPr="009974F5">
              <w:rPr>
                <w:sz w:val="20"/>
              </w:rPr>
              <w:t>+</w:t>
            </w:r>
            <w:r>
              <w:rPr>
                <w:sz w:val="20"/>
              </w:rPr>
              <w:t xml:space="preserve"> </w:t>
            </w:r>
            <w:r w:rsidRPr="009974F5">
              <w:rPr>
                <w:sz w:val="20"/>
              </w:rPr>
              <w:t>4 425 797,88</w:t>
            </w:r>
          </w:p>
        </w:tc>
        <w:tc>
          <w:tcPr>
            <w:tcW w:w="2517" w:type="dxa"/>
          </w:tcPr>
          <w:p w:rsidR="00C80A37" w:rsidRPr="008864A7" w:rsidRDefault="00C80A37" w:rsidP="00D25869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Pr="008864A7" w:rsidRDefault="00B305B7" w:rsidP="005336B7">
            <w:pPr>
              <w:ind w:left="284"/>
              <w:jc w:val="both"/>
              <w:rPr>
                <w:color w:val="FF0000"/>
                <w:sz w:val="20"/>
              </w:rPr>
            </w:pPr>
            <w:r w:rsidRPr="00A05879">
              <w:rPr>
                <w:sz w:val="20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</w:tcPr>
          <w:p w:rsidR="00B305B7" w:rsidRPr="009974F5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+ 4 663 081,53</w:t>
            </w:r>
          </w:p>
        </w:tc>
        <w:tc>
          <w:tcPr>
            <w:tcW w:w="2517" w:type="dxa"/>
          </w:tcPr>
          <w:p w:rsidR="00B305B7" w:rsidRDefault="00B305B7" w:rsidP="00B305B7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B305B7" w:rsidP="00B305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776/3</w:t>
            </w: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Pr="00E978A2" w:rsidRDefault="00B305B7" w:rsidP="005336B7">
            <w:pPr>
              <w:ind w:left="284"/>
              <w:jc w:val="both"/>
              <w:rPr>
                <w:sz w:val="20"/>
              </w:rPr>
            </w:pPr>
            <w:r w:rsidRPr="00E978A2">
              <w:rPr>
                <w:sz w:val="20"/>
              </w:rPr>
              <w:t>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</w:tcPr>
          <w:p w:rsidR="00B305B7" w:rsidRPr="009974F5" w:rsidRDefault="00D72E45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- 46 189,00</w:t>
            </w:r>
          </w:p>
        </w:tc>
        <w:tc>
          <w:tcPr>
            <w:tcW w:w="2517" w:type="dxa"/>
          </w:tcPr>
          <w:p w:rsidR="00D72E45" w:rsidRDefault="00D72E45" w:rsidP="00D72E45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D72E45" w:rsidP="00D72E45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760/11</w:t>
            </w: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Pr="00E978A2" w:rsidRDefault="00B305B7" w:rsidP="005336B7">
            <w:pPr>
              <w:ind w:left="284"/>
              <w:jc w:val="both"/>
              <w:rPr>
                <w:sz w:val="20"/>
              </w:rPr>
            </w:pPr>
            <w:r w:rsidRPr="00E978A2">
              <w:rPr>
                <w:sz w:val="20"/>
              </w:rPr>
              <w:t>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1" w:type="dxa"/>
          </w:tcPr>
          <w:p w:rsidR="00B305B7" w:rsidRPr="009974F5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- 392 006,00</w:t>
            </w:r>
          </w:p>
        </w:tc>
        <w:tc>
          <w:tcPr>
            <w:tcW w:w="2517" w:type="dxa"/>
          </w:tcPr>
          <w:p w:rsidR="00D72E45" w:rsidRDefault="00D72E45" w:rsidP="00D72E45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D72E45" w:rsidP="00D72E45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760/16</w:t>
            </w: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Pr="00E978A2" w:rsidRDefault="00B305B7" w:rsidP="005336B7">
            <w:pPr>
              <w:ind w:left="284"/>
              <w:jc w:val="both"/>
              <w:rPr>
                <w:sz w:val="20"/>
              </w:rPr>
            </w:pPr>
            <w:r w:rsidRPr="00E978A2">
              <w:rPr>
                <w:sz w:val="20"/>
              </w:rPr>
              <w:t>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701" w:type="dxa"/>
          </w:tcPr>
          <w:p w:rsidR="00B305B7" w:rsidRPr="009974F5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+ 200 911,35</w:t>
            </w:r>
          </w:p>
        </w:tc>
        <w:tc>
          <w:tcPr>
            <w:tcW w:w="2517" w:type="dxa"/>
          </w:tcPr>
          <w:p w:rsidR="00B305B7" w:rsidRDefault="00B305B7" w:rsidP="00B305B7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B305B7" w:rsidP="00B305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760/15</w:t>
            </w: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Pr="009974F5" w:rsidRDefault="00B305B7" w:rsidP="00266D87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</w:tcPr>
          <w:p w:rsidR="00B305B7" w:rsidRPr="009974F5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- 443 389,27</w:t>
            </w:r>
          </w:p>
        </w:tc>
        <w:tc>
          <w:tcPr>
            <w:tcW w:w="2517" w:type="dxa"/>
          </w:tcPr>
          <w:p w:rsidR="00B305B7" w:rsidRDefault="00B305B7" w:rsidP="0087714A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B305B7" w:rsidP="0087714A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760/15</w:t>
            </w: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Pr="009974F5" w:rsidRDefault="00B305B7" w:rsidP="00266D87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B305B7" w:rsidRPr="009974F5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+ 73 617,00</w:t>
            </w:r>
          </w:p>
        </w:tc>
        <w:tc>
          <w:tcPr>
            <w:tcW w:w="2517" w:type="dxa"/>
          </w:tcPr>
          <w:p w:rsidR="00B305B7" w:rsidRDefault="00B305B7" w:rsidP="00266D87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B305B7" w:rsidP="00266D8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785/4</w:t>
            </w: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Default="00B305B7" w:rsidP="00266D8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</w:tcPr>
          <w:p w:rsidR="00B305B7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+ 144 500,00</w:t>
            </w:r>
          </w:p>
        </w:tc>
        <w:tc>
          <w:tcPr>
            <w:tcW w:w="2517" w:type="dxa"/>
          </w:tcPr>
          <w:p w:rsidR="00B305B7" w:rsidRDefault="00B305B7" w:rsidP="00266D87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B305B7" w:rsidP="00266D8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759/27</w:t>
            </w: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Default="00B305B7" w:rsidP="00266D87">
            <w:pPr>
              <w:jc w:val="both"/>
              <w:rPr>
                <w:sz w:val="20"/>
              </w:rPr>
            </w:pPr>
            <w:r>
              <w:rPr>
                <w:sz w:val="20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701" w:type="dxa"/>
          </w:tcPr>
          <w:p w:rsidR="00B305B7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- 171 441,00</w:t>
            </w:r>
          </w:p>
        </w:tc>
        <w:tc>
          <w:tcPr>
            <w:tcW w:w="2517" w:type="dxa"/>
          </w:tcPr>
          <w:p w:rsidR="00B305B7" w:rsidRDefault="00B305B7" w:rsidP="0087714A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B305B7" w:rsidP="0087714A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752/3</w:t>
            </w:r>
          </w:p>
        </w:tc>
      </w:tr>
      <w:tr w:rsidR="00B305B7" w:rsidRPr="008864A7" w:rsidTr="0087714A">
        <w:trPr>
          <w:trHeight w:val="294"/>
        </w:trPr>
        <w:tc>
          <w:tcPr>
            <w:tcW w:w="5778" w:type="dxa"/>
          </w:tcPr>
          <w:p w:rsidR="00B305B7" w:rsidRDefault="00B305B7" w:rsidP="00266D87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субвенции</w:t>
            </w:r>
          </w:p>
        </w:tc>
        <w:tc>
          <w:tcPr>
            <w:tcW w:w="1701" w:type="dxa"/>
          </w:tcPr>
          <w:p w:rsidR="00B305B7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- 57 838,00</w:t>
            </w:r>
          </w:p>
        </w:tc>
        <w:tc>
          <w:tcPr>
            <w:tcW w:w="2517" w:type="dxa"/>
          </w:tcPr>
          <w:p w:rsidR="00B305B7" w:rsidRPr="008864A7" w:rsidRDefault="00B305B7" w:rsidP="00D25869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Default="00B305B7" w:rsidP="00D25869">
            <w:pPr>
              <w:ind w:left="284"/>
              <w:jc w:val="both"/>
              <w:rPr>
                <w:sz w:val="20"/>
              </w:rPr>
            </w:pPr>
            <w:r w:rsidRPr="00737B13">
              <w:rPr>
                <w:sz w:val="20"/>
              </w:rPr>
              <w:t>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701" w:type="dxa"/>
          </w:tcPr>
          <w:p w:rsidR="00B305B7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- 57 838,00</w:t>
            </w:r>
          </w:p>
        </w:tc>
        <w:tc>
          <w:tcPr>
            <w:tcW w:w="2517" w:type="dxa"/>
          </w:tcPr>
          <w:p w:rsidR="00B305B7" w:rsidRDefault="00B305B7" w:rsidP="0087714A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B305B7" w:rsidP="0087714A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766/6</w:t>
            </w:r>
          </w:p>
        </w:tc>
      </w:tr>
      <w:tr w:rsidR="00B305B7" w:rsidRPr="008864A7" w:rsidTr="0087714A">
        <w:trPr>
          <w:trHeight w:val="281"/>
        </w:trPr>
        <w:tc>
          <w:tcPr>
            <w:tcW w:w="5778" w:type="dxa"/>
          </w:tcPr>
          <w:p w:rsidR="00B305B7" w:rsidRPr="00266D87" w:rsidRDefault="00B305B7" w:rsidP="00266D87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B305B7" w:rsidRPr="00266D87" w:rsidRDefault="00B305B7" w:rsidP="00D25869">
            <w:pPr>
              <w:ind w:firstLine="34"/>
              <w:jc w:val="right"/>
              <w:rPr>
                <w:b/>
                <w:i/>
                <w:sz w:val="20"/>
              </w:rPr>
            </w:pPr>
            <w:r w:rsidRPr="00266D87"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</w:rPr>
              <w:t xml:space="preserve"> </w:t>
            </w:r>
            <w:r w:rsidRPr="00266D87">
              <w:rPr>
                <w:b/>
                <w:i/>
                <w:sz w:val="20"/>
              </w:rPr>
              <w:t>3 175 549,68</w:t>
            </w:r>
          </w:p>
        </w:tc>
        <w:tc>
          <w:tcPr>
            <w:tcW w:w="2517" w:type="dxa"/>
          </w:tcPr>
          <w:p w:rsidR="00B305B7" w:rsidRPr="008864A7" w:rsidRDefault="00B305B7" w:rsidP="00D25869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Pr="004C1B7B" w:rsidRDefault="00B305B7" w:rsidP="005336B7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>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B305B7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- 16 549,68</w:t>
            </w:r>
          </w:p>
        </w:tc>
        <w:tc>
          <w:tcPr>
            <w:tcW w:w="2517" w:type="dxa"/>
          </w:tcPr>
          <w:p w:rsidR="00B305B7" w:rsidRDefault="00B305B7" w:rsidP="0087714A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B305B7" w:rsidP="0087714A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759/30</w:t>
            </w: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Pr="004C1B7B" w:rsidRDefault="00B305B7" w:rsidP="005336B7">
            <w:pPr>
              <w:jc w:val="both"/>
              <w:rPr>
                <w:sz w:val="20"/>
              </w:rPr>
            </w:pPr>
            <w:r w:rsidRPr="004C1B7B">
              <w:rPr>
                <w:sz w:val="20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</w:tcPr>
          <w:p w:rsidR="00B305B7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- 3 159 000,00</w:t>
            </w:r>
          </w:p>
        </w:tc>
        <w:tc>
          <w:tcPr>
            <w:tcW w:w="2517" w:type="dxa"/>
          </w:tcPr>
          <w:p w:rsidR="00B305B7" w:rsidRDefault="00B305B7" w:rsidP="0087714A">
            <w:pPr>
              <w:jc w:val="center"/>
              <w:rPr>
                <w:sz w:val="18"/>
                <w:szCs w:val="18"/>
              </w:rPr>
            </w:pPr>
            <w:r w:rsidRPr="00E619A1">
              <w:rPr>
                <w:sz w:val="18"/>
                <w:szCs w:val="18"/>
              </w:rPr>
              <w:t>Закон Приморского края от 22.12.2023 № 495-КЗ</w:t>
            </w:r>
            <w:r>
              <w:rPr>
                <w:sz w:val="18"/>
                <w:szCs w:val="18"/>
              </w:rPr>
              <w:t xml:space="preserve">, уведомление от 02.01.2024 </w:t>
            </w:r>
          </w:p>
          <w:p w:rsidR="00B305B7" w:rsidRPr="008864A7" w:rsidRDefault="00B305B7" w:rsidP="0087714A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759/25</w:t>
            </w:r>
          </w:p>
        </w:tc>
      </w:tr>
      <w:tr w:rsidR="00B305B7" w:rsidRPr="008864A7" w:rsidTr="00B305B7">
        <w:trPr>
          <w:trHeight w:val="219"/>
        </w:trPr>
        <w:tc>
          <w:tcPr>
            <w:tcW w:w="5778" w:type="dxa"/>
          </w:tcPr>
          <w:p w:rsidR="00B305B7" w:rsidRPr="006704DB" w:rsidRDefault="00B305B7" w:rsidP="005336B7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B305B7" w:rsidRPr="006704DB" w:rsidRDefault="00B305B7" w:rsidP="00D25869">
            <w:pPr>
              <w:ind w:firstLine="34"/>
              <w:jc w:val="right"/>
              <w:rPr>
                <w:b/>
                <w:i/>
                <w:sz w:val="20"/>
              </w:rPr>
            </w:pPr>
            <w:r w:rsidRPr="006704DB">
              <w:rPr>
                <w:b/>
                <w:i/>
                <w:sz w:val="20"/>
              </w:rPr>
              <w:t>+ 3 762 000,00</w:t>
            </w:r>
          </w:p>
        </w:tc>
        <w:tc>
          <w:tcPr>
            <w:tcW w:w="2517" w:type="dxa"/>
          </w:tcPr>
          <w:p w:rsidR="00B305B7" w:rsidRPr="00E619A1" w:rsidRDefault="00B305B7" w:rsidP="0087714A">
            <w:pPr>
              <w:jc w:val="center"/>
              <w:rPr>
                <w:sz w:val="18"/>
                <w:szCs w:val="18"/>
              </w:rPr>
            </w:pPr>
          </w:p>
        </w:tc>
      </w:tr>
      <w:tr w:rsidR="00B305B7" w:rsidRPr="008864A7" w:rsidTr="009974F5">
        <w:trPr>
          <w:trHeight w:val="529"/>
        </w:trPr>
        <w:tc>
          <w:tcPr>
            <w:tcW w:w="5778" w:type="dxa"/>
          </w:tcPr>
          <w:p w:rsidR="00B305B7" w:rsidRPr="004C1B7B" w:rsidRDefault="00B305B7" w:rsidP="005336B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701" w:type="dxa"/>
          </w:tcPr>
          <w:p w:rsidR="00B305B7" w:rsidRDefault="00B305B7" w:rsidP="00D25869">
            <w:pPr>
              <w:ind w:firstLine="34"/>
              <w:jc w:val="right"/>
              <w:rPr>
                <w:sz w:val="20"/>
              </w:rPr>
            </w:pPr>
            <w:r>
              <w:rPr>
                <w:sz w:val="20"/>
              </w:rPr>
              <w:t>+ 3 762 000,00</w:t>
            </w:r>
          </w:p>
        </w:tc>
        <w:tc>
          <w:tcPr>
            <w:tcW w:w="2517" w:type="dxa"/>
          </w:tcPr>
          <w:p w:rsidR="00B305B7" w:rsidRPr="00E619A1" w:rsidRDefault="00B305B7" w:rsidP="0087714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0A37" w:rsidRPr="008864A7" w:rsidRDefault="00C80A37" w:rsidP="009426F2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</w:p>
    <w:p w:rsidR="00DA0E77" w:rsidRPr="00FB588F" w:rsidRDefault="00DA0E77" w:rsidP="00DA0E77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B588F">
        <w:rPr>
          <w:szCs w:val="24"/>
        </w:rPr>
        <w:t>Уточненные бюджетные назначения на 202</w:t>
      </w:r>
      <w:r>
        <w:rPr>
          <w:szCs w:val="24"/>
        </w:rPr>
        <w:t>5</w:t>
      </w:r>
      <w:r w:rsidRPr="00FB588F">
        <w:rPr>
          <w:szCs w:val="24"/>
        </w:rPr>
        <w:t xml:space="preserve"> год по безвозмездным поступлениям составят </w:t>
      </w:r>
      <w:r>
        <w:rPr>
          <w:szCs w:val="24"/>
        </w:rPr>
        <w:t>2 424 884 000,28</w:t>
      </w:r>
      <w:r w:rsidRPr="00FB588F">
        <w:rPr>
          <w:szCs w:val="24"/>
        </w:rPr>
        <w:t xml:space="preserve"> рублей или </w:t>
      </w:r>
      <w:r w:rsidRPr="00DA0E77">
        <w:rPr>
          <w:szCs w:val="24"/>
        </w:rPr>
        <w:t xml:space="preserve">50,54 </w:t>
      </w:r>
      <w:r w:rsidRPr="00FB588F">
        <w:rPr>
          <w:szCs w:val="24"/>
        </w:rPr>
        <w:t xml:space="preserve">% от общей суммы доходов бюджета Артемовского городского округа. </w:t>
      </w:r>
    </w:p>
    <w:p w:rsidR="00D72E45" w:rsidRDefault="00D72E45" w:rsidP="00D72E4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974F5">
        <w:rPr>
          <w:szCs w:val="24"/>
        </w:rPr>
        <w:t>Доходная часть бюджета на 202</w:t>
      </w:r>
      <w:r>
        <w:rPr>
          <w:szCs w:val="24"/>
        </w:rPr>
        <w:t>6</w:t>
      </w:r>
      <w:r w:rsidRPr="009974F5">
        <w:rPr>
          <w:szCs w:val="24"/>
        </w:rPr>
        <w:t xml:space="preserve"> год увеличивается всего на </w:t>
      </w:r>
      <w:r>
        <w:rPr>
          <w:szCs w:val="24"/>
        </w:rPr>
        <w:t>157 334 830,59</w:t>
      </w:r>
      <w:r w:rsidRPr="009974F5">
        <w:rPr>
          <w:szCs w:val="24"/>
        </w:rPr>
        <w:t xml:space="preserve"> рублей </w:t>
      </w:r>
      <w:r w:rsidRPr="005336B7">
        <w:rPr>
          <w:szCs w:val="24"/>
        </w:rPr>
        <w:t xml:space="preserve">(на     </w:t>
      </w:r>
      <w:r w:rsidR="005336B7" w:rsidRPr="005336B7">
        <w:rPr>
          <w:szCs w:val="24"/>
        </w:rPr>
        <w:t>3,2</w:t>
      </w:r>
      <w:r w:rsidRPr="005336B7">
        <w:rPr>
          <w:szCs w:val="24"/>
        </w:rPr>
        <w:t xml:space="preserve"> %)</w:t>
      </w:r>
      <w:r w:rsidRPr="009974F5">
        <w:rPr>
          <w:szCs w:val="24"/>
        </w:rPr>
        <w:t>,</w:t>
      </w:r>
      <w:r w:rsidRPr="008864A7">
        <w:rPr>
          <w:color w:val="FF0000"/>
          <w:szCs w:val="24"/>
        </w:rPr>
        <w:t xml:space="preserve"> </w:t>
      </w:r>
      <w:r w:rsidRPr="00D72E45">
        <w:rPr>
          <w:szCs w:val="24"/>
        </w:rPr>
        <w:t>в том числе за счет безвозмездных поступлений – на 157 334 830,59 рублей.</w:t>
      </w:r>
    </w:p>
    <w:p w:rsidR="004C6A2B" w:rsidRDefault="004C6A2B" w:rsidP="004C6A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</w:p>
    <w:p w:rsidR="004C6A2B" w:rsidRDefault="004C6A2B" w:rsidP="004C6A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</w:p>
    <w:p w:rsidR="004C6A2B" w:rsidRPr="00671303" w:rsidRDefault="004C6A2B" w:rsidP="004C6A2B">
      <w:pPr>
        <w:autoSpaceDE w:val="0"/>
        <w:autoSpaceDN w:val="0"/>
        <w:adjustRightInd w:val="0"/>
        <w:ind w:left="7080" w:firstLine="708"/>
        <w:jc w:val="both"/>
        <w:rPr>
          <w:rFonts w:eastAsiaTheme="minorHAnsi"/>
          <w:sz w:val="20"/>
          <w:lang w:eastAsia="en-US"/>
        </w:rPr>
      </w:pPr>
      <w:r w:rsidRPr="00671303">
        <w:rPr>
          <w:rFonts w:eastAsiaTheme="minorHAnsi"/>
          <w:sz w:val="20"/>
          <w:lang w:eastAsia="en-US"/>
        </w:rPr>
        <w:lastRenderedPageBreak/>
        <w:t xml:space="preserve">Таблица </w:t>
      </w:r>
      <w:r>
        <w:rPr>
          <w:rFonts w:eastAsiaTheme="minorHAnsi"/>
          <w:sz w:val="20"/>
          <w:lang w:eastAsia="en-US"/>
        </w:rPr>
        <w:t>5</w:t>
      </w:r>
      <w:r w:rsidRPr="00671303">
        <w:rPr>
          <w:rFonts w:eastAsiaTheme="minorHAnsi"/>
          <w:sz w:val="20"/>
          <w:lang w:eastAsia="en-US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517"/>
      </w:tblGrid>
      <w:tr w:rsidR="00D72E45" w:rsidRPr="00D72E45" w:rsidTr="005336B7">
        <w:trPr>
          <w:tblHeader/>
        </w:trPr>
        <w:tc>
          <w:tcPr>
            <w:tcW w:w="5778" w:type="dxa"/>
          </w:tcPr>
          <w:p w:rsidR="00D72E45" w:rsidRPr="00D72E45" w:rsidRDefault="00D72E45" w:rsidP="005336B7">
            <w:pPr>
              <w:jc w:val="center"/>
              <w:rPr>
                <w:i/>
                <w:sz w:val="18"/>
                <w:szCs w:val="18"/>
              </w:rPr>
            </w:pPr>
            <w:r w:rsidRPr="00D72E45">
              <w:rPr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D72E45" w:rsidRPr="00D72E45" w:rsidRDefault="00D72E45" w:rsidP="005336B7">
            <w:pPr>
              <w:jc w:val="center"/>
              <w:rPr>
                <w:i/>
                <w:sz w:val="18"/>
                <w:szCs w:val="18"/>
              </w:rPr>
            </w:pPr>
            <w:r w:rsidRPr="00D72E45">
              <w:rPr>
                <w:i/>
                <w:sz w:val="18"/>
                <w:szCs w:val="18"/>
              </w:rPr>
              <w:t xml:space="preserve">Сумма </w:t>
            </w:r>
          </w:p>
          <w:p w:rsidR="00D72E45" w:rsidRPr="00D72E45" w:rsidRDefault="00D72E45" w:rsidP="005336B7">
            <w:pPr>
              <w:jc w:val="center"/>
              <w:rPr>
                <w:i/>
                <w:sz w:val="18"/>
                <w:szCs w:val="18"/>
              </w:rPr>
            </w:pPr>
            <w:r w:rsidRPr="00D72E45">
              <w:rPr>
                <w:i/>
                <w:sz w:val="18"/>
                <w:szCs w:val="18"/>
              </w:rPr>
              <w:t>изменения</w:t>
            </w:r>
          </w:p>
        </w:tc>
        <w:tc>
          <w:tcPr>
            <w:tcW w:w="2517" w:type="dxa"/>
          </w:tcPr>
          <w:p w:rsidR="00D72E45" w:rsidRPr="00D72E45" w:rsidRDefault="00D72E45" w:rsidP="005336B7">
            <w:pPr>
              <w:jc w:val="center"/>
              <w:rPr>
                <w:i/>
                <w:sz w:val="18"/>
                <w:szCs w:val="18"/>
              </w:rPr>
            </w:pPr>
            <w:r w:rsidRPr="00D72E45">
              <w:rPr>
                <w:i/>
                <w:sz w:val="18"/>
                <w:szCs w:val="18"/>
              </w:rPr>
              <w:t>Основание для включения в проект решения</w:t>
            </w:r>
          </w:p>
        </w:tc>
      </w:tr>
      <w:tr w:rsidR="00D72E45" w:rsidRPr="00D72E45" w:rsidTr="005336B7"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b/>
                <w:i/>
                <w:sz w:val="20"/>
              </w:rPr>
            </w:pPr>
            <w:r w:rsidRPr="00E127B3">
              <w:rPr>
                <w:b/>
                <w:i/>
                <w:sz w:val="20"/>
              </w:rPr>
              <w:t>Субсидии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jc w:val="right"/>
              <w:rPr>
                <w:b/>
                <w:i/>
                <w:sz w:val="20"/>
              </w:rPr>
            </w:pPr>
            <w:r w:rsidRPr="00E127B3">
              <w:rPr>
                <w:b/>
                <w:i/>
                <w:sz w:val="20"/>
              </w:rPr>
              <w:t>+</w:t>
            </w:r>
            <w:r w:rsidR="00E127B3" w:rsidRPr="00E127B3">
              <w:rPr>
                <w:b/>
                <w:i/>
                <w:sz w:val="20"/>
              </w:rPr>
              <w:t>155 911 298,80</w:t>
            </w:r>
          </w:p>
        </w:tc>
        <w:tc>
          <w:tcPr>
            <w:tcW w:w="2517" w:type="dxa"/>
          </w:tcPr>
          <w:p w:rsidR="00D72E45" w:rsidRPr="00D72E45" w:rsidRDefault="00D72E45" w:rsidP="005336B7">
            <w:pPr>
              <w:jc w:val="right"/>
              <w:rPr>
                <w:b/>
                <w:i/>
                <w:color w:val="FF0000"/>
                <w:sz w:val="20"/>
              </w:rPr>
            </w:pPr>
          </w:p>
        </w:tc>
      </w:tr>
      <w:tr w:rsidR="00D72E45" w:rsidRPr="00D72E45" w:rsidTr="005336B7">
        <w:trPr>
          <w:trHeight w:val="863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 xml:space="preserve">+ </w:t>
            </w:r>
            <w:r w:rsidR="00E127B3" w:rsidRPr="00E127B3">
              <w:rPr>
                <w:sz w:val="20"/>
              </w:rPr>
              <w:t>12 238 538,49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774/3</w:t>
            </w:r>
          </w:p>
        </w:tc>
      </w:tr>
      <w:tr w:rsidR="00D72E45" w:rsidRPr="00D72E45" w:rsidTr="005336B7">
        <w:trPr>
          <w:trHeight w:val="357"/>
        </w:trPr>
        <w:tc>
          <w:tcPr>
            <w:tcW w:w="5778" w:type="dxa"/>
          </w:tcPr>
          <w:p w:rsidR="00D72E45" w:rsidRPr="00E127B3" w:rsidRDefault="00D72E45" w:rsidP="00E127B3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 xml:space="preserve">На </w:t>
            </w:r>
            <w:r w:rsidR="00E127B3" w:rsidRPr="00E127B3">
              <w:rPr>
                <w:sz w:val="20"/>
              </w:rPr>
              <w:t>реализацию мероприятий по модернизации школьных систем образования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 xml:space="preserve">+ </w:t>
            </w:r>
            <w:r w:rsidR="00E127B3" w:rsidRPr="00E127B3">
              <w:rPr>
                <w:sz w:val="20"/>
              </w:rPr>
              <w:t>142 880 987,65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уведомления от 02.01.2024 </w:t>
            </w:r>
          </w:p>
          <w:p w:rsidR="00D72E45" w:rsidRPr="00D72E45" w:rsidRDefault="00591DAC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 № 759/29</w:t>
            </w:r>
          </w:p>
        </w:tc>
      </w:tr>
      <w:tr w:rsidR="00D72E45" w:rsidRPr="00D72E45" w:rsidTr="005336B7">
        <w:trPr>
          <w:trHeight w:val="357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>Прочие субсидии</w:t>
            </w:r>
          </w:p>
        </w:tc>
        <w:tc>
          <w:tcPr>
            <w:tcW w:w="1701" w:type="dxa"/>
          </w:tcPr>
          <w:p w:rsidR="00D72E45" w:rsidRPr="00E127B3" w:rsidRDefault="00D72E45" w:rsidP="005336B7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>+ 791 772,66</w:t>
            </w:r>
          </w:p>
        </w:tc>
        <w:tc>
          <w:tcPr>
            <w:tcW w:w="2517" w:type="dxa"/>
          </w:tcPr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72E45" w:rsidRPr="00D72E45" w:rsidTr="005336B7">
        <w:trPr>
          <w:trHeight w:val="357"/>
        </w:trPr>
        <w:tc>
          <w:tcPr>
            <w:tcW w:w="5778" w:type="dxa"/>
          </w:tcPr>
          <w:p w:rsidR="00D72E45" w:rsidRPr="00591DAC" w:rsidRDefault="00D72E45" w:rsidP="005336B7">
            <w:pPr>
              <w:ind w:left="142"/>
              <w:jc w:val="both"/>
              <w:rPr>
                <w:sz w:val="20"/>
              </w:rPr>
            </w:pPr>
            <w:r w:rsidRPr="00591DAC">
              <w:rPr>
                <w:sz w:val="20"/>
              </w:rPr>
              <w:t>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701" w:type="dxa"/>
          </w:tcPr>
          <w:p w:rsidR="00D72E45" w:rsidRPr="00591DAC" w:rsidRDefault="00D72E45" w:rsidP="005336B7">
            <w:pPr>
              <w:ind w:firstLine="34"/>
              <w:jc w:val="right"/>
              <w:rPr>
                <w:sz w:val="20"/>
              </w:rPr>
            </w:pPr>
            <w:r w:rsidRPr="00591DAC">
              <w:rPr>
                <w:sz w:val="20"/>
              </w:rPr>
              <w:t>+ 791 772,66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591DAC" w:rsidRDefault="00D72E45" w:rsidP="005336B7">
            <w:pPr>
              <w:ind w:left="34"/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768/12</w:t>
            </w:r>
          </w:p>
        </w:tc>
      </w:tr>
      <w:tr w:rsidR="00D72E45" w:rsidRPr="00D72E45" w:rsidTr="005336B7">
        <w:trPr>
          <w:trHeight w:val="357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b/>
                <w:i/>
                <w:sz w:val="20"/>
              </w:rPr>
            </w:pPr>
            <w:r w:rsidRPr="00E127B3">
              <w:rPr>
                <w:b/>
                <w:i/>
                <w:sz w:val="20"/>
              </w:rPr>
              <w:t>Субвенции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ind w:firstLine="34"/>
              <w:jc w:val="right"/>
              <w:rPr>
                <w:b/>
                <w:i/>
                <w:sz w:val="20"/>
              </w:rPr>
            </w:pPr>
            <w:r w:rsidRPr="00E127B3">
              <w:rPr>
                <w:b/>
                <w:i/>
                <w:sz w:val="20"/>
              </w:rPr>
              <w:t>+ 3</w:t>
            </w:r>
            <w:r w:rsidR="00E127B3" w:rsidRPr="00E127B3">
              <w:rPr>
                <w:b/>
                <w:i/>
                <w:sz w:val="20"/>
              </w:rPr>
              <w:t> 753 367,31</w:t>
            </w:r>
          </w:p>
        </w:tc>
        <w:tc>
          <w:tcPr>
            <w:tcW w:w="2517" w:type="dxa"/>
          </w:tcPr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>+ 4</w:t>
            </w:r>
            <w:r w:rsidR="00E127B3" w:rsidRPr="00E127B3">
              <w:rPr>
                <w:sz w:val="20"/>
              </w:rPr>
              <w:t> 238 194,31</w:t>
            </w:r>
          </w:p>
        </w:tc>
        <w:tc>
          <w:tcPr>
            <w:tcW w:w="2517" w:type="dxa"/>
          </w:tcPr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591DAC" w:rsidRDefault="00D72E45" w:rsidP="005336B7">
            <w:pPr>
              <w:ind w:left="284"/>
              <w:jc w:val="both"/>
              <w:rPr>
                <w:sz w:val="20"/>
              </w:rPr>
            </w:pPr>
            <w:r w:rsidRPr="00591DAC">
              <w:rPr>
                <w:sz w:val="20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</w:tcPr>
          <w:p w:rsidR="00D72E45" w:rsidRPr="00591DAC" w:rsidRDefault="00D72E45" w:rsidP="005336B7">
            <w:pPr>
              <w:ind w:firstLine="34"/>
              <w:jc w:val="right"/>
              <w:rPr>
                <w:sz w:val="20"/>
              </w:rPr>
            </w:pPr>
            <w:r w:rsidRPr="00591DAC">
              <w:rPr>
                <w:sz w:val="20"/>
              </w:rPr>
              <w:t>+ 4 663 081,53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776/3</w:t>
            </w: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591DAC" w:rsidRDefault="00D72E45" w:rsidP="005336B7">
            <w:pPr>
              <w:ind w:left="284"/>
              <w:jc w:val="both"/>
              <w:rPr>
                <w:sz w:val="20"/>
              </w:rPr>
            </w:pPr>
            <w:r w:rsidRPr="00591DAC">
              <w:rPr>
                <w:sz w:val="20"/>
              </w:rPr>
              <w:t>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</w:tcPr>
          <w:p w:rsidR="00D72E45" w:rsidRPr="00591DAC" w:rsidRDefault="00D72E45" w:rsidP="00591DAC">
            <w:pPr>
              <w:ind w:firstLine="34"/>
              <w:jc w:val="right"/>
              <w:rPr>
                <w:sz w:val="20"/>
              </w:rPr>
            </w:pPr>
            <w:r w:rsidRPr="00591DAC">
              <w:rPr>
                <w:sz w:val="20"/>
              </w:rPr>
              <w:t xml:space="preserve">- </w:t>
            </w:r>
            <w:r w:rsidR="00591DAC" w:rsidRPr="00591DAC">
              <w:rPr>
                <w:sz w:val="20"/>
              </w:rPr>
              <w:t>48 037,00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760/11</w:t>
            </w: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591DAC" w:rsidRDefault="00D72E45" w:rsidP="005336B7">
            <w:pPr>
              <w:ind w:left="284"/>
              <w:jc w:val="both"/>
              <w:rPr>
                <w:sz w:val="20"/>
              </w:rPr>
            </w:pPr>
            <w:r w:rsidRPr="00591DAC">
              <w:rPr>
                <w:sz w:val="20"/>
              </w:rPr>
              <w:t>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1" w:type="dxa"/>
          </w:tcPr>
          <w:p w:rsidR="00D72E45" w:rsidRPr="00591DAC" w:rsidRDefault="00D72E45" w:rsidP="00591DAC">
            <w:pPr>
              <w:ind w:firstLine="34"/>
              <w:jc w:val="right"/>
              <w:rPr>
                <w:sz w:val="20"/>
              </w:rPr>
            </w:pPr>
            <w:r w:rsidRPr="00591DAC">
              <w:rPr>
                <w:sz w:val="20"/>
              </w:rPr>
              <w:t xml:space="preserve">- </w:t>
            </w:r>
            <w:r w:rsidR="00591DAC" w:rsidRPr="00591DAC">
              <w:rPr>
                <w:sz w:val="20"/>
              </w:rPr>
              <w:t>407 686,00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760/16</w:t>
            </w: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0C207A" w:rsidRDefault="00D72E45" w:rsidP="005336B7">
            <w:pPr>
              <w:ind w:left="284"/>
              <w:jc w:val="both"/>
              <w:rPr>
                <w:sz w:val="20"/>
              </w:rPr>
            </w:pPr>
            <w:r w:rsidRPr="000C207A">
              <w:rPr>
                <w:sz w:val="20"/>
              </w:rPr>
              <w:t>на 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701" w:type="dxa"/>
          </w:tcPr>
          <w:p w:rsidR="00D72E45" w:rsidRPr="000C207A" w:rsidRDefault="00D72E45" w:rsidP="000C207A">
            <w:pPr>
              <w:ind w:firstLine="34"/>
              <w:jc w:val="right"/>
              <w:rPr>
                <w:sz w:val="20"/>
              </w:rPr>
            </w:pPr>
            <w:r w:rsidRPr="000C207A">
              <w:rPr>
                <w:sz w:val="20"/>
              </w:rPr>
              <w:t xml:space="preserve">+ </w:t>
            </w:r>
            <w:r w:rsidR="000C207A" w:rsidRPr="000C207A">
              <w:rPr>
                <w:sz w:val="20"/>
              </w:rPr>
              <w:t>30 835,78</w:t>
            </w:r>
          </w:p>
        </w:tc>
        <w:tc>
          <w:tcPr>
            <w:tcW w:w="2517" w:type="dxa"/>
          </w:tcPr>
          <w:p w:rsidR="00D72E45" w:rsidRPr="000C207A" w:rsidRDefault="00D72E45" w:rsidP="005336B7">
            <w:pPr>
              <w:jc w:val="center"/>
              <w:rPr>
                <w:sz w:val="18"/>
                <w:szCs w:val="18"/>
              </w:rPr>
            </w:pPr>
            <w:r w:rsidRPr="000C207A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0C207A">
              <w:rPr>
                <w:sz w:val="18"/>
                <w:szCs w:val="18"/>
              </w:rPr>
              <w:t>№ 760/15</w:t>
            </w: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>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 xml:space="preserve">- </w:t>
            </w:r>
            <w:r w:rsidR="00E127B3" w:rsidRPr="00E127B3">
              <w:rPr>
                <w:sz w:val="20"/>
              </w:rPr>
              <w:t>118 050,00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760/15</w:t>
            </w: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 xml:space="preserve">+ </w:t>
            </w:r>
            <w:r w:rsidR="00E127B3" w:rsidRPr="00E127B3">
              <w:rPr>
                <w:sz w:val="20"/>
              </w:rPr>
              <w:t>1 166 972,00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785/4</w:t>
            </w: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</w:tcPr>
          <w:p w:rsidR="00D72E45" w:rsidRPr="00E127B3" w:rsidRDefault="00E127B3" w:rsidP="005336B7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>-1 295 298,00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759/27</w:t>
            </w: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>- 17</w:t>
            </w:r>
            <w:r w:rsidR="00E127B3" w:rsidRPr="00E127B3">
              <w:rPr>
                <w:sz w:val="20"/>
              </w:rPr>
              <w:t>8 299,00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752/3</w:t>
            </w:r>
          </w:p>
        </w:tc>
      </w:tr>
      <w:tr w:rsidR="00D72E45" w:rsidRPr="00D72E45" w:rsidTr="005336B7">
        <w:trPr>
          <w:trHeight w:val="294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>Прочие субвенции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 xml:space="preserve">- </w:t>
            </w:r>
            <w:r w:rsidR="00E127B3" w:rsidRPr="00E127B3">
              <w:rPr>
                <w:sz w:val="20"/>
              </w:rPr>
              <w:t>60 152</w:t>
            </w:r>
            <w:r w:rsidRPr="00E127B3">
              <w:rPr>
                <w:sz w:val="20"/>
              </w:rPr>
              <w:t>,00</w:t>
            </w:r>
          </w:p>
        </w:tc>
        <w:tc>
          <w:tcPr>
            <w:tcW w:w="2517" w:type="dxa"/>
          </w:tcPr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591DAC" w:rsidRDefault="00D72E45" w:rsidP="005336B7">
            <w:pPr>
              <w:ind w:left="284"/>
              <w:jc w:val="both"/>
              <w:rPr>
                <w:sz w:val="20"/>
              </w:rPr>
            </w:pPr>
            <w:r w:rsidRPr="00591DAC">
              <w:rPr>
                <w:sz w:val="20"/>
              </w:rPr>
              <w:t>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701" w:type="dxa"/>
          </w:tcPr>
          <w:p w:rsidR="00D72E45" w:rsidRPr="00591DAC" w:rsidRDefault="00D72E45" w:rsidP="00591DAC">
            <w:pPr>
              <w:ind w:firstLine="34"/>
              <w:jc w:val="right"/>
              <w:rPr>
                <w:sz w:val="20"/>
              </w:rPr>
            </w:pPr>
            <w:r w:rsidRPr="00591DAC">
              <w:rPr>
                <w:sz w:val="20"/>
              </w:rPr>
              <w:t xml:space="preserve">- </w:t>
            </w:r>
            <w:r w:rsidR="00591DAC" w:rsidRPr="00591DAC">
              <w:rPr>
                <w:sz w:val="20"/>
              </w:rPr>
              <w:t>60 152</w:t>
            </w:r>
            <w:r w:rsidRPr="00591DAC">
              <w:rPr>
                <w:sz w:val="20"/>
              </w:rPr>
              <w:t>,00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591DAC" w:rsidRDefault="00D72E45" w:rsidP="005336B7">
            <w:pPr>
              <w:ind w:left="34"/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766/6</w:t>
            </w:r>
          </w:p>
        </w:tc>
      </w:tr>
      <w:tr w:rsidR="00D72E45" w:rsidRPr="00D72E45" w:rsidTr="005336B7">
        <w:trPr>
          <w:trHeight w:val="281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b/>
                <w:i/>
                <w:sz w:val="20"/>
              </w:rPr>
            </w:pPr>
            <w:r w:rsidRPr="00E127B3">
              <w:rPr>
                <w:b/>
                <w:i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D72E45" w:rsidRPr="00E127B3" w:rsidRDefault="00D72E45" w:rsidP="00E127B3">
            <w:pPr>
              <w:ind w:firstLine="34"/>
              <w:jc w:val="right"/>
              <w:rPr>
                <w:b/>
                <w:i/>
                <w:sz w:val="20"/>
              </w:rPr>
            </w:pPr>
            <w:r w:rsidRPr="00E127B3">
              <w:rPr>
                <w:b/>
                <w:i/>
                <w:sz w:val="20"/>
              </w:rPr>
              <w:t xml:space="preserve">- </w:t>
            </w:r>
            <w:r w:rsidR="00E127B3" w:rsidRPr="00E127B3">
              <w:rPr>
                <w:b/>
                <w:i/>
                <w:sz w:val="20"/>
              </w:rPr>
              <w:t>2 329 835,52</w:t>
            </w:r>
          </w:p>
        </w:tc>
        <w:tc>
          <w:tcPr>
            <w:tcW w:w="2517" w:type="dxa"/>
          </w:tcPr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>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E127B3" w:rsidRPr="00E127B3" w:rsidRDefault="00E127B3" w:rsidP="00E127B3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t>+ 829 164,48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759/30</w:t>
            </w:r>
          </w:p>
        </w:tc>
      </w:tr>
      <w:tr w:rsidR="00D72E45" w:rsidRPr="00D72E45" w:rsidTr="005336B7">
        <w:trPr>
          <w:trHeight w:val="529"/>
        </w:trPr>
        <w:tc>
          <w:tcPr>
            <w:tcW w:w="5778" w:type="dxa"/>
          </w:tcPr>
          <w:p w:rsidR="00D72E45" w:rsidRPr="00E127B3" w:rsidRDefault="00D72E45" w:rsidP="005336B7">
            <w:pPr>
              <w:jc w:val="both"/>
              <w:rPr>
                <w:sz w:val="20"/>
              </w:rPr>
            </w:pPr>
            <w:r w:rsidRPr="00E127B3">
              <w:rPr>
                <w:sz w:val="20"/>
              </w:rPr>
              <w:t xml:space="preserve"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 w:rsidRPr="00E127B3">
              <w:rPr>
                <w:sz w:val="20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</w:tcPr>
          <w:p w:rsidR="00D72E45" w:rsidRPr="00E127B3" w:rsidRDefault="00D72E45" w:rsidP="005336B7">
            <w:pPr>
              <w:ind w:firstLine="34"/>
              <w:jc w:val="right"/>
              <w:rPr>
                <w:sz w:val="20"/>
              </w:rPr>
            </w:pPr>
            <w:r w:rsidRPr="00E127B3">
              <w:rPr>
                <w:sz w:val="20"/>
              </w:rPr>
              <w:lastRenderedPageBreak/>
              <w:t>- 3 159 000,00</w:t>
            </w:r>
          </w:p>
        </w:tc>
        <w:tc>
          <w:tcPr>
            <w:tcW w:w="2517" w:type="dxa"/>
          </w:tcPr>
          <w:p w:rsidR="00D72E45" w:rsidRPr="00591DAC" w:rsidRDefault="00D72E45" w:rsidP="005336B7">
            <w:pPr>
              <w:jc w:val="center"/>
              <w:rPr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 xml:space="preserve">Закон Приморского края от 22.12.2023 № 495-КЗ, уведомление от 02.01.2024 </w:t>
            </w:r>
          </w:p>
          <w:p w:rsidR="00D72E45" w:rsidRPr="00D72E45" w:rsidRDefault="00D72E45" w:rsidP="005336B7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591DAC">
              <w:rPr>
                <w:sz w:val="18"/>
                <w:szCs w:val="18"/>
              </w:rPr>
              <w:t>№ 759/25</w:t>
            </w:r>
          </w:p>
        </w:tc>
      </w:tr>
    </w:tbl>
    <w:p w:rsidR="00D72E45" w:rsidRPr="008864A7" w:rsidRDefault="00D72E45" w:rsidP="00D72E45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</w:p>
    <w:p w:rsidR="00DA0E77" w:rsidRPr="00FB588F" w:rsidRDefault="00DA0E77" w:rsidP="005B1805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B588F">
        <w:rPr>
          <w:szCs w:val="24"/>
        </w:rPr>
        <w:t>Уточненные бюджетные назначения на 202</w:t>
      </w:r>
      <w:r>
        <w:rPr>
          <w:szCs w:val="24"/>
        </w:rPr>
        <w:t>6</w:t>
      </w:r>
      <w:r w:rsidRPr="00FB588F">
        <w:rPr>
          <w:szCs w:val="24"/>
        </w:rPr>
        <w:t xml:space="preserve"> год по безвозмездным поступлениям составят </w:t>
      </w:r>
      <w:r>
        <w:rPr>
          <w:szCs w:val="24"/>
        </w:rPr>
        <w:t>2 618 763 724,84</w:t>
      </w:r>
      <w:r w:rsidRPr="00FB588F">
        <w:rPr>
          <w:szCs w:val="24"/>
        </w:rPr>
        <w:t xml:space="preserve"> рублей или </w:t>
      </w:r>
      <w:r w:rsidRPr="00DA0E77">
        <w:rPr>
          <w:szCs w:val="24"/>
        </w:rPr>
        <w:t xml:space="preserve">51,44 </w:t>
      </w:r>
      <w:r w:rsidRPr="00FB588F">
        <w:rPr>
          <w:szCs w:val="24"/>
        </w:rPr>
        <w:t xml:space="preserve">% от общей суммы доходов бюджета Артемовского городского округа. </w:t>
      </w:r>
    </w:p>
    <w:p w:rsidR="009426F2" w:rsidRPr="008864A7" w:rsidRDefault="009426F2" w:rsidP="009426F2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i/>
          <w:color w:val="FF0000"/>
          <w:szCs w:val="24"/>
          <w:lang w:eastAsia="en-US"/>
        </w:rPr>
      </w:pPr>
      <w:r w:rsidRPr="00671303">
        <w:rPr>
          <w:szCs w:val="24"/>
        </w:rPr>
        <w:t xml:space="preserve">Контрольно-счетной палатой Артемовского городского округа сверены объемы доходов по безвозмездным поступлениям, включенные в проект решения о бюджете, с объемами бюджетных ассигнований, распределенных Артемовскому городскому округу в законе </w:t>
      </w:r>
      <w:r w:rsidRPr="00671303">
        <w:rPr>
          <w:rFonts w:eastAsiaTheme="minorHAnsi"/>
          <w:szCs w:val="24"/>
          <w:lang w:eastAsia="en-US"/>
        </w:rPr>
        <w:t>Приморского края от 2</w:t>
      </w:r>
      <w:r w:rsidR="00671303" w:rsidRPr="00671303">
        <w:rPr>
          <w:rFonts w:eastAsiaTheme="minorHAnsi"/>
          <w:szCs w:val="24"/>
          <w:lang w:eastAsia="en-US"/>
        </w:rPr>
        <w:t>2</w:t>
      </w:r>
      <w:r w:rsidRPr="00671303">
        <w:rPr>
          <w:rFonts w:eastAsiaTheme="minorHAnsi"/>
          <w:szCs w:val="24"/>
          <w:lang w:eastAsia="en-US"/>
        </w:rPr>
        <w:t>.12.202</w:t>
      </w:r>
      <w:r w:rsidR="00671303" w:rsidRPr="00671303">
        <w:rPr>
          <w:rFonts w:eastAsiaTheme="minorHAnsi"/>
          <w:szCs w:val="24"/>
          <w:lang w:eastAsia="en-US"/>
        </w:rPr>
        <w:t>3</w:t>
      </w:r>
      <w:r w:rsidRPr="00671303">
        <w:rPr>
          <w:rFonts w:eastAsiaTheme="minorHAnsi"/>
          <w:szCs w:val="24"/>
          <w:lang w:eastAsia="en-US"/>
        </w:rPr>
        <w:t xml:space="preserve"> № </w:t>
      </w:r>
      <w:r w:rsidR="00671303" w:rsidRPr="00671303">
        <w:rPr>
          <w:rFonts w:eastAsiaTheme="minorHAnsi"/>
          <w:szCs w:val="24"/>
          <w:lang w:eastAsia="en-US"/>
        </w:rPr>
        <w:t>495</w:t>
      </w:r>
      <w:r w:rsidRPr="00671303">
        <w:rPr>
          <w:rFonts w:eastAsiaTheme="minorHAnsi"/>
          <w:szCs w:val="24"/>
          <w:lang w:eastAsia="en-US"/>
        </w:rPr>
        <w:t>-КЗ «О краевом бюджете на 202</w:t>
      </w:r>
      <w:r w:rsidR="00671303" w:rsidRPr="00671303">
        <w:rPr>
          <w:rFonts w:eastAsiaTheme="minorHAnsi"/>
          <w:szCs w:val="24"/>
          <w:lang w:eastAsia="en-US"/>
        </w:rPr>
        <w:t>4</w:t>
      </w:r>
      <w:r w:rsidRPr="00671303">
        <w:rPr>
          <w:rFonts w:eastAsiaTheme="minorHAnsi"/>
          <w:szCs w:val="24"/>
          <w:lang w:eastAsia="en-US"/>
        </w:rPr>
        <w:t xml:space="preserve"> год и плановый период 202</w:t>
      </w:r>
      <w:r w:rsidR="00671303" w:rsidRPr="00671303">
        <w:rPr>
          <w:rFonts w:eastAsiaTheme="minorHAnsi"/>
          <w:szCs w:val="24"/>
          <w:lang w:eastAsia="en-US"/>
        </w:rPr>
        <w:t>5</w:t>
      </w:r>
      <w:r w:rsidRPr="00671303">
        <w:rPr>
          <w:rFonts w:eastAsiaTheme="minorHAnsi"/>
          <w:szCs w:val="24"/>
          <w:lang w:eastAsia="en-US"/>
        </w:rPr>
        <w:t xml:space="preserve"> и 202</w:t>
      </w:r>
      <w:r w:rsidR="00671303" w:rsidRPr="00671303">
        <w:rPr>
          <w:rFonts w:eastAsiaTheme="minorHAnsi"/>
          <w:szCs w:val="24"/>
          <w:lang w:eastAsia="en-US"/>
        </w:rPr>
        <w:t>6</w:t>
      </w:r>
      <w:r w:rsidRPr="00671303">
        <w:rPr>
          <w:rFonts w:eastAsiaTheme="minorHAnsi"/>
          <w:szCs w:val="24"/>
          <w:lang w:eastAsia="en-US"/>
        </w:rPr>
        <w:t xml:space="preserve"> годов»</w:t>
      </w:r>
      <w:r w:rsidR="00C80A37" w:rsidRPr="00671303">
        <w:rPr>
          <w:rFonts w:eastAsiaTheme="minorHAnsi"/>
          <w:szCs w:val="24"/>
          <w:lang w:eastAsia="en-US"/>
        </w:rPr>
        <w:t xml:space="preserve"> (ред. от </w:t>
      </w:r>
      <w:r w:rsidR="00671303" w:rsidRPr="00671303">
        <w:rPr>
          <w:rFonts w:eastAsiaTheme="minorHAnsi"/>
          <w:szCs w:val="24"/>
          <w:lang w:eastAsia="en-US"/>
        </w:rPr>
        <w:t>28.02.2024</w:t>
      </w:r>
      <w:r w:rsidR="00C80A37" w:rsidRPr="00671303">
        <w:rPr>
          <w:rFonts w:eastAsiaTheme="minorHAnsi"/>
          <w:szCs w:val="24"/>
          <w:lang w:eastAsia="en-US"/>
        </w:rPr>
        <w:t xml:space="preserve"> № </w:t>
      </w:r>
      <w:r w:rsidR="00671303" w:rsidRPr="00671303">
        <w:rPr>
          <w:rFonts w:eastAsiaTheme="minorHAnsi"/>
          <w:szCs w:val="24"/>
          <w:lang w:eastAsia="en-US"/>
        </w:rPr>
        <w:t>552</w:t>
      </w:r>
      <w:r w:rsidR="00C80A37" w:rsidRPr="00671303">
        <w:rPr>
          <w:rFonts w:eastAsiaTheme="minorHAnsi"/>
          <w:szCs w:val="24"/>
          <w:lang w:eastAsia="en-US"/>
        </w:rPr>
        <w:t>-КЗ)</w:t>
      </w:r>
      <w:r w:rsidRPr="00671303">
        <w:rPr>
          <w:rFonts w:eastAsiaTheme="minorHAnsi"/>
          <w:szCs w:val="24"/>
          <w:lang w:eastAsia="en-US"/>
        </w:rPr>
        <w:t xml:space="preserve"> и правовыми актами Правительства Приморского края</w:t>
      </w:r>
      <w:r w:rsidRPr="00671303">
        <w:rPr>
          <w:rFonts w:eastAsiaTheme="minorHAnsi"/>
          <w:i/>
          <w:szCs w:val="24"/>
          <w:lang w:eastAsia="en-US"/>
        </w:rPr>
        <w:t xml:space="preserve">. </w:t>
      </w:r>
      <w:r w:rsidRPr="00EC5EDA">
        <w:rPr>
          <w:rFonts w:eastAsiaTheme="minorHAnsi"/>
          <w:szCs w:val="24"/>
          <w:lang w:eastAsia="en-US"/>
        </w:rPr>
        <w:t>Расхождений не выявлено</w:t>
      </w:r>
      <w:r w:rsidRPr="00EC5EDA">
        <w:rPr>
          <w:rFonts w:eastAsiaTheme="minorHAnsi"/>
          <w:i/>
          <w:szCs w:val="24"/>
          <w:lang w:eastAsia="en-US"/>
        </w:rPr>
        <w:t>.</w:t>
      </w:r>
    </w:p>
    <w:p w:rsidR="004D4297" w:rsidRPr="00671303" w:rsidRDefault="004D4297" w:rsidP="00D92650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szCs w:val="24"/>
        </w:rPr>
      </w:pPr>
      <w:r w:rsidRPr="00671303">
        <w:rPr>
          <w:b/>
          <w:szCs w:val="24"/>
        </w:rPr>
        <w:t>ИЗМЕНЕНИЕ РАСХОДНОЙ ЧАСТИ БЮДЖЕТА</w:t>
      </w:r>
    </w:p>
    <w:p w:rsidR="004C6A2B" w:rsidRDefault="004C6A2B" w:rsidP="004C6A2B">
      <w:pPr>
        <w:ind w:firstLine="567"/>
        <w:jc w:val="both"/>
        <w:rPr>
          <w:szCs w:val="24"/>
        </w:rPr>
      </w:pPr>
      <w:r w:rsidRPr="00480935">
        <w:rPr>
          <w:szCs w:val="24"/>
        </w:rPr>
        <w:t>Проектом решения бюджетные ассигнования 2024 года уточняются в сторону увеличения на 735 933 571,60 рублей (на 12,2 %). С учетом изменения расходы бюджета на 2024 году планируются в объеме 6 745 171 049,26 рублей.</w:t>
      </w:r>
    </w:p>
    <w:p w:rsidR="004C6A2B" w:rsidRDefault="004C6A2B" w:rsidP="00DC638D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Изменение плановых назначений по расходам обусловлено увеличением плана по доходам на 410 606 082,68 рублей, увеличением размера дефицита бюджета (за счет </w:t>
      </w:r>
      <w:r w:rsidRPr="0021367F">
        <w:rPr>
          <w:szCs w:val="24"/>
        </w:rPr>
        <w:t>остатков средств на счетах по учету средств бюджетов</w:t>
      </w:r>
      <w:r>
        <w:rPr>
          <w:szCs w:val="24"/>
        </w:rPr>
        <w:t>) на 325 327 488,92 рублей</w:t>
      </w:r>
      <w:r w:rsidRPr="0021367F">
        <w:rPr>
          <w:szCs w:val="24"/>
        </w:rPr>
        <w:t xml:space="preserve">. </w:t>
      </w:r>
    </w:p>
    <w:p w:rsidR="004C6A2B" w:rsidRPr="00480935" w:rsidRDefault="004C6A2B" w:rsidP="004C6A2B">
      <w:pPr>
        <w:ind w:firstLine="567"/>
        <w:jc w:val="both"/>
        <w:rPr>
          <w:szCs w:val="24"/>
        </w:rPr>
      </w:pPr>
      <w:r w:rsidRPr="00480935">
        <w:rPr>
          <w:szCs w:val="24"/>
        </w:rPr>
        <w:t>Изменение плановых назначений по разделам (подразделам) классификации расходов бюджета составило:</w:t>
      </w:r>
    </w:p>
    <w:p w:rsidR="004C6A2B" w:rsidRPr="004C6A2B" w:rsidRDefault="004C6A2B" w:rsidP="004C6A2B">
      <w:pPr>
        <w:shd w:val="clear" w:color="auto" w:fill="FFFFFF"/>
        <w:ind w:left="7080" w:right="23"/>
        <w:jc w:val="both"/>
        <w:rPr>
          <w:sz w:val="20"/>
        </w:rPr>
      </w:pPr>
      <w:r w:rsidRPr="00121F91">
        <w:rPr>
          <w:color w:val="FF0000"/>
          <w:sz w:val="20"/>
        </w:rPr>
        <w:t xml:space="preserve">       </w:t>
      </w:r>
      <w:r w:rsidRPr="00121F91">
        <w:rPr>
          <w:color w:val="FF0000"/>
          <w:sz w:val="20"/>
        </w:rPr>
        <w:tab/>
      </w:r>
      <w:r w:rsidRPr="004C6A2B">
        <w:rPr>
          <w:sz w:val="20"/>
        </w:rPr>
        <w:t>Таблица 6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451"/>
        <w:gridCol w:w="1671"/>
        <w:gridCol w:w="1673"/>
        <w:gridCol w:w="1673"/>
        <w:gridCol w:w="946"/>
      </w:tblGrid>
      <w:tr w:rsidR="004C6A2B" w:rsidRPr="00121F91" w:rsidTr="004C6A2B">
        <w:trPr>
          <w:trHeight w:val="20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C6A2B" w:rsidRPr="00480935" w:rsidRDefault="004C6A2B" w:rsidP="004C6A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C6A2B" w:rsidRPr="00480935" w:rsidRDefault="004C6A2B" w:rsidP="004C6A2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B" w:rsidRPr="00480935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 w:rsidRPr="00480935">
              <w:rPr>
                <w:sz w:val="18"/>
                <w:szCs w:val="18"/>
                <w:lang w:eastAsia="en-US"/>
              </w:rPr>
              <w:t>Наименование раздела (подраздела)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B" w:rsidRPr="00480935" w:rsidRDefault="004C6A2B" w:rsidP="004C6A2B">
            <w:pPr>
              <w:ind w:right="23"/>
              <w:jc w:val="center"/>
              <w:rPr>
                <w:sz w:val="18"/>
                <w:szCs w:val="18"/>
                <w:lang w:eastAsia="en-US"/>
              </w:rPr>
            </w:pPr>
            <w:r w:rsidRPr="00480935">
              <w:rPr>
                <w:sz w:val="18"/>
                <w:szCs w:val="18"/>
              </w:rPr>
              <w:t xml:space="preserve">Утверждено решением </w:t>
            </w:r>
            <w:r w:rsidRPr="00471320">
              <w:rPr>
                <w:sz w:val="18"/>
                <w:szCs w:val="18"/>
              </w:rPr>
              <w:t xml:space="preserve">Думы АГО </w:t>
            </w:r>
            <w:r>
              <w:rPr>
                <w:sz w:val="18"/>
                <w:szCs w:val="18"/>
              </w:rPr>
              <w:t xml:space="preserve"> </w:t>
            </w:r>
            <w:r w:rsidRPr="00480935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230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B" w:rsidRPr="00480935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 w:rsidRPr="00480935">
              <w:rPr>
                <w:sz w:val="18"/>
                <w:szCs w:val="18"/>
                <w:lang w:eastAsia="en-US"/>
              </w:rPr>
              <w:t>Предлагаемые</w:t>
            </w:r>
          </w:p>
          <w:p w:rsidR="004C6A2B" w:rsidRPr="00480935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 w:rsidRPr="00480935">
              <w:rPr>
                <w:sz w:val="18"/>
                <w:szCs w:val="18"/>
                <w:lang w:eastAsia="en-US"/>
              </w:rPr>
              <w:t xml:space="preserve"> проектом</w:t>
            </w:r>
          </w:p>
          <w:p w:rsidR="004C6A2B" w:rsidRPr="00480935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 w:rsidRPr="00480935">
              <w:rPr>
                <w:sz w:val="18"/>
                <w:szCs w:val="18"/>
                <w:lang w:eastAsia="en-US"/>
              </w:rPr>
              <w:t>решения</w:t>
            </w:r>
          </w:p>
          <w:p w:rsidR="004C6A2B" w:rsidRPr="00480935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 w:rsidRPr="00480935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B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 w:rsidRPr="00480935">
              <w:rPr>
                <w:sz w:val="18"/>
                <w:szCs w:val="18"/>
                <w:lang w:eastAsia="en-US"/>
              </w:rPr>
              <w:t xml:space="preserve">План </w:t>
            </w:r>
          </w:p>
          <w:p w:rsidR="004C6A2B" w:rsidRPr="00480935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 w:rsidRPr="00480935">
              <w:rPr>
                <w:sz w:val="18"/>
                <w:szCs w:val="18"/>
                <w:lang w:eastAsia="en-US"/>
              </w:rPr>
              <w:t xml:space="preserve">на </w:t>
            </w:r>
            <w:r>
              <w:rPr>
                <w:sz w:val="18"/>
                <w:szCs w:val="18"/>
                <w:lang w:eastAsia="en-US"/>
              </w:rPr>
              <w:t>2024</w:t>
            </w:r>
            <w:r w:rsidRPr="00480935">
              <w:rPr>
                <w:sz w:val="18"/>
                <w:szCs w:val="18"/>
                <w:lang w:eastAsia="en-US"/>
              </w:rPr>
              <w:t xml:space="preserve"> год с учетом </w:t>
            </w:r>
          </w:p>
          <w:p w:rsidR="004C6A2B" w:rsidRPr="00480935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 w:rsidRPr="00480935">
              <w:rPr>
                <w:sz w:val="18"/>
                <w:szCs w:val="18"/>
                <w:lang w:eastAsia="en-US"/>
              </w:rPr>
              <w:t>изменений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B" w:rsidRPr="00480935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темп прироста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516 754 601,85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+51 955 572,23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568 710 174,08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+10,1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5 784 607,61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+983 544,79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6 768 152,40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22 454 273,55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+3 835 305,03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26 289 578,58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0104</w:t>
            </w:r>
          </w:p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77 873 868,93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+17 473 632,93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95 347 501,86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Судебная система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25 390,00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+67 385,00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92 775,00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51 433 310,51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+11 149 941,31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62 583 251,82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16 500 000,00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+24 216 104,54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40 716 104,54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342 683 151,25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-5 770 341,37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336 912 809,88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480935">
              <w:rPr>
                <w:b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+352 600,00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352 600,00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+352 600,00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352 600,00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29 504 634,16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+8 414 215,84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37 918 850,00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+28,5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i/>
                <w:sz w:val="14"/>
                <w:szCs w:val="14"/>
                <w:lang w:eastAsia="en-US"/>
              </w:rPr>
            </w:pPr>
            <w:r w:rsidRPr="00480935">
              <w:rPr>
                <w:i/>
                <w:sz w:val="14"/>
                <w:szCs w:val="14"/>
                <w:lang w:eastAsia="en-US"/>
              </w:rPr>
              <w:t>Гражданская оборона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29 504 634,16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+3 234 215,84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32 738 850,00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+5 180 000,00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5 180 000,00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555 119 870,55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+119 654 624,37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674 774 494,92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+21,6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Сельское хозяйство и рыболовство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8 144 370,03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+6 321 557,72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14 465 927,75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Транспорт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135 547 502,33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+11 195 200,00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164 742 702,33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355 670 410,40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+98 982 388,90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454 652 799,30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37 757 587,79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+3 155 477,75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40 913 065,54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1 042 899 792,06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+225 871 438,14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1 268 771 230,20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+21,7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21 536 075,18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+7 382 490,17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28 918 565,35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495 391 496,56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+109 666 734,08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605 058 230,64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lastRenderedPageBreak/>
              <w:t>0503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149 524 530,04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+142 148 152,48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294 672 682,52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376 447 690,28</w:t>
            </w:r>
          </w:p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-33 325 938,59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343 121 751,69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480935">
              <w:rPr>
                <w:b/>
                <w:iCs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9 849 400,00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9 849 400,00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9 849 400,00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9 849 400,00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2 911 157 305,17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+178 843 355,03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3 090 000 660,20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+6,1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Дошкольное образование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1 068 185 762,90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+159 175 081,44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1 227 360 844,34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Общее образование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1 511 121 798,10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+1 233 210,47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1 512 355 008,57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Дополнительное образование детей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247 275 773,41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+14 829 195,24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262 104 968,65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967 500,00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+2 912,00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970 412,00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Молодежная политика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4 984 787,3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4 984 787,30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образования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78 621 683,46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+3 602 955,88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82 224 639,34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384 804 808,18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+78 375 051,38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463 179 859,56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+20,4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181 724 832,10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+74 544 816,99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256 269 649,09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203 079 976,08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+3 830 234,39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206 910 210,47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4 487 053,19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+62 940,00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4 549 993,19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+1,4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4 487 053,19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+62 940,00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4 549 993,19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304 611 183,86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+19 388 431,04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323 999 614,90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+6,4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14 769 089,43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+332 062,88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15 101 152,31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Социальное обеспечение населения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27 851 787,00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+1 477 390,00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29 329 177,00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Охрана семьи и детства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250 885 686,43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+17 282 711,87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268 168 398,30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11 104 621,00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+296 266,29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11 400 887,29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228 982 738,24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+51 323 920,58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280 306 658,82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+22,4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Массовый спорт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125 127 383,72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+40 272 633,78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165 400 017,50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firstLine="105"/>
              <w:rPr>
                <w:i/>
                <w:sz w:val="14"/>
                <w:szCs w:val="14"/>
                <w:lang w:eastAsia="en-US"/>
              </w:rPr>
            </w:pPr>
            <w:r w:rsidRPr="00480935">
              <w:rPr>
                <w:i/>
                <w:sz w:val="14"/>
                <w:szCs w:val="14"/>
                <w:lang w:eastAsia="en-US"/>
              </w:rPr>
              <w:t>Спорт высших достижений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98 899 929,69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+10 337 232,70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109 237 162,39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4 955 424,83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+714 054,10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5 669 478,93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20 982 046,02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+1 691 422,99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22 673 469,01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+8,1</w:t>
            </w: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Периодическая печать и издательства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8 650 921,59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8 650 921,59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42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1204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480935" w:rsidRDefault="004C6A2B" w:rsidP="004C6A2B">
            <w:pPr>
              <w:ind w:left="134"/>
              <w:rPr>
                <w:sz w:val="14"/>
                <w:szCs w:val="14"/>
                <w:lang w:eastAsia="en-US"/>
              </w:rPr>
            </w:pPr>
            <w:r w:rsidRPr="00480935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12 331 124,43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+1 691 422,99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14 022 547,42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B" w:rsidRPr="00480935" w:rsidRDefault="004C6A2B" w:rsidP="004C6A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48093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Обслуживание государственного и</w:t>
            </w:r>
          </w:p>
          <w:p w:rsidR="004C6A2B" w:rsidRPr="00480935" w:rsidRDefault="004C6A2B" w:rsidP="004C6A2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48093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муниципального долга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80935">
              <w:rPr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2B" w:rsidRPr="00480935" w:rsidRDefault="004C6A2B" w:rsidP="004C6A2B">
            <w:pPr>
              <w:autoSpaceDE w:val="0"/>
              <w:autoSpaceDN w:val="0"/>
              <w:adjustRightInd w:val="0"/>
              <w:ind w:left="117"/>
              <w:jc w:val="both"/>
              <w:rPr>
                <w:sz w:val="14"/>
                <w:szCs w:val="14"/>
                <w:lang w:eastAsia="en-US"/>
              </w:rPr>
            </w:pPr>
            <w:r w:rsidRPr="00480935"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6A2B" w:rsidRPr="00121F91" w:rsidTr="004C6A2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A2B" w:rsidRPr="00480935" w:rsidRDefault="004C6A2B" w:rsidP="004C6A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80935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6 009 237 477,66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+735 933 571,6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6 745 171 049,26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6A2B" w:rsidRPr="00480935" w:rsidRDefault="004C6A2B" w:rsidP="004C6A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+12,2</w:t>
            </w:r>
          </w:p>
        </w:tc>
      </w:tr>
    </w:tbl>
    <w:p w:rsidR="004C6A2B" w:rsidRPr="00121F91" w:rsidRDefault="004C6A2B" w:rsidP="004C6A2B">
      <w:pPr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4C6A2B" w:rsidRPr="00E078D4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 w:rsidRPr="00E078D4">
        <w:rPr>
          <w:rFonts w:eastAsiaTheme="minorHAnsi"/>
          <w:szCs w:val="24"/>
          <w:lang w:eastAsia="en-US"/>
        </w:rPr>
        <w:t>Корректируются расходы по 11 разделам классификации расходов из 13, расходы корректируются в сторону увеличения</w:t>
      </w:r>
      <w:r>
        <w:rPr>
          <w:rFonts w:eastAsiaTheme="minorHAnsi"/>
          <w:szCs w:val="24"/>
          <w:lang w:eastAsia="en-US"/>
        </w:rPr>
        <w:t xml:space="preserve"> </w:t>
      </w:r>
      <w:r w:rsidRPr="00E078D4">
        <w:rPr>
          <w:rFonts w:eastAsiaTheme="minorHAnsi"/>
          <w:szCs w:val="24"/>
          <w:lang w:eastAsia="en-US"/>
        </w:rPr>
        <w:t>по всем разделам</w:t>
      </w:r>
      <w:r>
        <w:rPr>
          <w:rFonts w:eastAsiaTheme="minorHAnsi"/>
          <w:szCs w:val="24"/>
          <w:lang w:eastAsia="en-US"/>
        </w:rPr>
        <w:t>.</w:t>
      </w:r>
      <w:r w:rsidRPr="00E078D4">
        <w:rPr>
          <w:rFonts w:eastAsiaTheme="minorHAnsi"/>
          <w:szCs w:val="24"/>
          <w:lang w:eastAsia="en-US"/>
        </w:rPr>
        <w:t xml:space="preserve"> </w:t>
      </w:r>
    </w:p>
    <w:p w:rsidR="004C6A2B" w:rsidRPr="00BD71EB" w:rsidRDefault="004C6A2B" w:rsidP="004C6A2B">
      <w:pPr>
        <w:spacing w:before="120"/>
        <w:ind w:firstLine="567"/>
        <w:jc w:val="both"/>
        <w:rPr>
          <w:szCs w:val="24"/>
        </w:rPr>
      </w:pPr>
      <w:r w:rsidRPr="00BD71EB">
        <w:rPr>
          <w:rFonts w:eastAsiaTheme="minorHAnsi"/>
          <w:szCs w:val="24"/>
          <w:lang w:eastAsia="en-US"/>
        </w:rPr>
        <w:t xml:space="preserve">Расходы </w:t>
      </w:r>
      <w:r w:rsidRPr="00BD71EB">
        <w:rPr>
          <w:rFonts w:eastAsiaTheme="minorHAnsi"/>
          <w:b/>
          <w:szCs w:val="24"/>
          <w:lang w:eastAsia="en-US"/>
        </w:rPr>
        <w:t>по непрограммным направлениям деятельности</w:t>
      </w:r>
      <w:r w:rsidRPr="00BD71EB">
        <w:rPr>
          <w:rFonts w:eastAsiaTheme="minorHAnsi"/>
          <w:szCs w:val="24"/>
          <w:lang w:eastAsia="en-US"/>
        </w:rPr>
        <w:t xml:space="preserve"> на 2024 год уточняются в сторону увеличения на 92 178 952,14 рублей (на 19,4 %) и планируются проектом решения в объеме 568 158 364,46 </w:t>
      </w:r>
      <w:r w:rsidRPr="00BD71EB">
        <w:rPr>
          <w:szCs w:val="24"/>
        </w:rPr>
        <w:t xml:space="preserve">рублей. </w:t>
      </w:r>
    </w:p>
    <w:p w:rsidR="004C6A2B" w:rsidRPr="00A328CB" w:rsidRDefault="004C6A2B" w:rsidP="004C6A2B">
      <w:pPr>
        <w:suppressAutoHyphens/>
        <w:ind w:firstLine="567"/>
        <w:jc w:val="both"/>
        <w:rPr>
          <w:szCs w:val="24"/>
        </w:rPr>
      </w:pPr>
      <w:r w:rsidRPr="00A328CB">
        <w:rPr>
          <w:szCs w:val="24"/>
        </w:rPr>
        <w:t>Плановые назначения по непрограммным расходам бюджета Артемовского городского округа в разрезе главных распорядителей бюджетных средств</w:t>
      </w:r>
      <w:r w:rsidRPr="00A328CB">
        <w:rPr>
          <w:rStyle w:val="ac"/>
          <w:szCs w:val="24"/>
        </w:rPr>
        <w:footnoteReference w:id="2"/>
      </w:r>
      <w:r w:rsidRPr="00A328CB">
        <w:rPr>
          <w:szCs w:val="24"/>
        </w:rPr>
        <w:t xml:space="preserve"> представлены в таблице:</w:t>
      </w:r>
    </w:p>
    <w:p w:rsidR="004C6A2B" w:rsidRPr="004C6A2B" w:rsidRDefault="004C6A2B" w:rsidP="004C6A2B">
      <w:pPr>
        <w:suppressAutoHyphens/>
        <w:ind w:left="7788"/>
        <w:jc w:val="both"/>
        <w:rPr>
          <w:sz w:val="20"/>
        </w:rPr>
      </w:pPr>
      <w:r w:rsidRPr="004C6A2B">
        <w:rPr>
          <w:sz w:val="20"/>
        </w:rPr>
        <w:t>Таблица 7 (рублей)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1844"/>
        <w:gridCol w:w="1845"/>
        <w:gridCol w:w="1701"/>
        <w:gridCol w:w="811"/>
      </w:tblGrid>
      <w:tr w:rsidR="004C6A2B" w:rsidRPr="00121F91" w:rsidTr="004C6A2B">
        <w:trPr>
          <w:trHeight w:val="20"/>
          <w:tblHeader/>
        </w:trPr>
        <w:tc>
          <w:tcPr>
            <w:tcW w:w="1817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C6A2B" w:rsidRPr="00A328CB" w:rsidRDefault="004C6A2B" w:rsidP="004C6A2B">
            <w:pPr>
              <w:jc w:val="center"/>
              <w:rPr>
                <w:bCs/>
                <w:sz w:val="18"/>
                <w:szCs w:val="18"/>
              </w:rPr>
            </w:pPr>
            <w:r w:rsidRPr="00A328CB">
              <w:rPr>
                <w:bCs/>
                <w:sz w:val="18"/>
                <w:szCs w:val="18"/>
              </w:rPr>
              <w:t>Наименование ГРБС</w:t>
            </w:r>
          </w:p>
        </w:tc>
        <w:tc>
          <w:tcPr>
            <w:tcW w:w="946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4C6A2B" w:rsidRPr="00A328CB" w:rsidRDefault="004C6A2B" w:rsidP="004C6A2B">
            <w:pPr>
              <w:pStyle w:val="31"/>
              <w:spacing w:after="0"/>
              <w:ind w:left="34"/>
              <w:jc w:val="center"/>
              <w:rPr>
                <w:sz w:val="18"/>
                <w:szCs w:val="18"/>
              </w:rPr>
            </w:pPr>
            <w:r w:rsidRPr="00A328CB">
              <w:rPr>
                <w:sz w:val="18"/>
                <w:szCs w:val="18"/>
              </w:rPr>
              <w:t xml:space="preserve">Утверждено </w:t>
            </w:r>
          </w:p>
          <w:p w:rsidR="004C6A2B" w:rsidRPr="00A328CB" w:rsidRDefault="004C6A2B" w:rsidP="004C6A2B">
            <w:pPr>
              <w:ind w:right="23"/>
              <w:jc w:val="center"/>
              <w:rPr>
                <w:sz w:val="18"/>
                <w:szCs w:val="18"/>
              </w:rPr>
            </w:pPr>
            <w:r w:rsidRPr="00A328CB">
              <w:rPr>
                <w:sz w:val="18"/>
                <w:szCs w:val="18"/>
              </w:rPr>
              <w:t xml:space="preserve">решением Думы АГО № 230 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4C6A2B" w:rsidRPr="00A328CB" w:rsidRDefault="004C6A2B" w:rsidP="004C6A2B">
            <w:pPr>
              <w:jc w:val="center"/>
              <w:rPr>
                <w:bCs/>
                <w:sz w:val="18"/>
                <w:szCs w:val="18"/>
              </w:rPr>
            </w:pPr>
            <w:r w:rsidRPr="00A328CB">
              <w:rPr>
                <w:bCs/>
                <w:sz w:val="18"/>
                <w:szCs w:val="18"/>
              </w:rPr>
              <w:t xml:space="preserve">Показатели </w:t>
            </w:r>
          </w:p>
          <w:p w:rsidR="004C6A2B" w:rsidRPr="00A328CB" w:rsidRDefault="004C6A2B" w:rsidP="004C6A2B">
            <w:pPr>
              <w:jc w:val="center"/>
              <w:rPr>
                <w:bCs/>
                <w:sz w:val="18"/>
                <w:szCs w:val="18"/>
              </w:rPr>
            </w:pPr>
            <w:r w:rsidRPr="00A328CB">
              <w:rPr>
                <w:bCs/>
                <w:sz w:val="18"/>
                <w:szCs w:val="18"/>
              </w:rPr>
              <w:t>проекта решения</w:t>
            </w:r>
          </w:p>
          <w:p w:rsidR="004C6A2B" w:rsidRPr="00A328CB" w:rsidRDefault="004C6A2B" w:rsidP="004C6A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C6A2B" w:rsidRPr="00A328CB" w:rsidRDefault="004C6A2B" w:rsidP="004C6A2B">
            <w:pPr>
              <w:jc w:val="center"/>
              <w:rPr>
                <w:bCs/>
                <w:sz w:val="18"/>
                <w:szCs w:val="18"/>
              </w:rPr>
            </w:pPr>
            <w:r w:rsidRPr="00A328CB">
              <w:rPr>
                <w:bCs/>
                <w:sz w:val="18"/>
                <w:szCs w:val="18"/>
              </w:rPr>
              <w:t xml:space="preserve">Изменение </w:t>
            </w:r>
          </w:p>
          <w:p w:rsidR="004C6A2B" w:rsidRPr="00A328CB" w:rsidRDefault="004C6A2B" w:rsidP="004C6A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C6A2B" w:rsidRPr="00121F91" w:rsidTr="004C6A2B">
        <w:trPr>
          <w:trHeight w:val="20"/>
          <w:tblHeader/>
        </w:trPr>
        <w:tc>
          <w:tcPr>
            <w:tcW w:w="1817" w:type="pct"/>
            <w:vMerge/>
            <w:shd w:val="clear" w:color="auto" w:fill="auto"/>
            <w:vAlign w:val="center"/>
            <w:hideMark/>
          </w:tcPr>
          <w:p w:rsidR="004C6A2B" w:rsidRPr="00A328CB" w:rsidRDefault="004C6A2B" w:rsidP="004C6A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  <w:hideMark/>
          </w:tcPr>
          <w:p w:rsidR="004C6A2B" w:rsidRPr="00A328CB" w:rsidRDefault="004C6A2B" w:rsidP="004C6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  <w:hideMark/>
          </w:tcPr>
          <w:p w:rsidR="004C6A2B" w:rsidRPr="00A328CB" w:rsidRDefault="004C6A2B" w:rsidP="004C6A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4C6A2B" w:rsidRPr="00A328CB" w:rsidRDefault="004C6A2B" w:rsidP="004C6A2B">
            <w:pPr>
              <w:jc w:val="center"/>
              <w:rPr>
                <w:bCs/>
                <w:sz w:val="18"/>
                <w:szCs w:val="18"/>
              </w:rPr>
            </w:pPr>
            <w:r w:rsidRPr="00A328CB">
              <w:rPr>
                <w:bCs/>
                <w:sz w:val="18"/>
                <w:szCs w:val="18"/>
              </w:rPr>
              <w:t>в рублях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C6A2B" w:rsidRPr="00A328CB" w:rsidRDefault="004C6A2B" w:rsidP="004C6A2B">
            <w:pPr>
              <w:jc w:val="center"/>
              <w:rPr>
                <w:bCs/>
                <w:sz w:val="18"/>
                <w:szCs w:val="18"/>
              </w:rPr>
            </w:pPr>
            <w:r w:rsidRPr="00A328CB">
              <w:rPr>
                <w:bCs/>
                <w:sz w:val="18"/>
                <w:szCs w:val="18"/>
              </w:rPr>
              <w:t>в %</w:t>
            </w:r>
          </w:p>
        </w:tc>
      </w:tr>
      <w:tr w:rsidR="004C6A2B" w:rsidRPr="00121F91" w:rsidTr="004C6A2B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4C6A2B" w:rsidRPr="00A328CB" w:rsidRDefault="004C6A2B" w:rsidP="004C6A2B">
            <w:pPr>
              <w:rPr>
                <w:sz w:val="20"/>
              </w:rPr>
            </w:pPr>
            <w:r w:rsidRPr="00A328CB">
              <w:rPr>
                <w:sz w:val="20"/>
              </w:rPr>
              <w:t>Администрация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437 119 187,62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522 247 333,58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+85 128 145,96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+19,5</w:t>
            </w:r>
          </w:p>
        </w:tc>
      </w:tr>
      <w:tr w:rsidR="004C6A2B" w:rsidRPr="00121F91" w:rsidTr="004C6A2B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4C6A2B" w:rsidRPr="00A328CB" w:rsidRDefault="004C6A2B" w:rsidP="004C6A2B">
            <w:pPr>
              <w:rPr>
                <w:sz w:val="20"/>
              </w:rPr>
            </w:pPr>
            <w:r w:rsidRPr="00A328CB">
              <w:rPr>
                <w:sz w:val="20"/>
              </w:rPr>
              <w:t xml:space="preserve">Финансовое управление </w:t>
            </w:r>
          </w:p>
          <w:p w:rsidR="004C6A2B" w:rsidRPr="00A328CB" w:rsidRDefault="004C6A2B" w:rsidP="004C6A2B">
            <w:pPr>
              <w:rPr>
                <w:sz w:val="20"/>
              </w:rPr>
            </w:pPr>
            <w:r w:rsidRPr="00A328CB">
              <w:rPr>
                <w:sz w:val="20"/>
              </w:rPr>
              <w:t>администрации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2 113 505,64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2 856 758,57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+743 252,93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+35,2</w:t>
            </w:r>
          </w:p>
        </w:tc>
      </w:tr>
      <w:tr w:rsidR="004C6A2B" w:rsidRPr="00121F91" w:rsidTr="004C6A2B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4C6A2B" w:rsidRPr="00A328CB" w:rsidRDefault="004C6A2B" w:rsidP="004C6A2B">
            <w:pPr>
              <w:rPr>
                <w:sz w:val="20"/>
              </w:rPr>
            </w:pPr>
            <w:r w:rsidRPr="00A328CB">
              <w:rPr>
                <w:sz w:val="20"/>
              </w:rPr>
              <w:t>Дума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23 923 578,30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28 186 401,71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+4 262 823,41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+17,8</w:t>
            </w:r>
          </w:p>
        </w:tc>
      </w:tr>
      <w:tr w:rsidR="004C6A2B" w:rsidRPr="00121F91" w:rsidTr="004C6A2B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4C6A2B" w:rsidRPr="00A328CB" w:rsidRDefault="004C6A2B" w:rsidP="004C6A2B">
            <w:pPr>
              <w:rPr>
                <w:sz w:val="20"/>
              </w:rPr>
            </w:pPr>
            <w:r w:rsidRPr="00A328CB">
              <w:rPr>
                <w:sz w:val="20"/>
              </w:rPr>
              <w:t xml:space="preserve">Контрольно-счетная палата АГО 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12 823 140,76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14 867 870,60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+2 044 729,84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6A2B" w:rsidRPr="00A328CB" w:rsidRDefault="004C6A2B" w:rsidP="004C6A2B">
            <w:pPr>
              <w:jc w:val="right"/>
              <w:rPr>
                <w:sz w:val="20"/>
              </w:rPr>
            </w:pPr>
            <w:r>
              <w:rPr>
                <w:sz w:val="20"/>
              </w:rPr>
              <w:t>+16,0</w:t>
            </w:r>
          </w:p>
        </w:tc>
      </w:tr>
    </w:tbl>
    <w:p w:rsidR="004C6A2B" w:rsidRPr="00301D33" w:rsidRDefault="004C6A2B" w:rsidP="004C6A2B">
      <w:pPr>
        <w:spacing w:before="120"/>
        <w:ind w:firstLine="567"/>
        <w:jc w:val="both"/>
        <w:rPr>
          <w:rFonts w:eastAsiaTheme="minorHAnsi"/>
          <w:i/>
          <w:szCs w:val="24"/>
          <w:lang w:eastAsia="en-US"/>
        </w:rPr>
      </w:pPr>
      <w:r w:rsidRPr="00301D33">
        <w:rPr>
          <w:rFonts w:eastAsiaTheme="minorHAnsi"/>
          <w:i/>
          <w:szCs w:val="24"/>
          <w:lang w:eastAsia="en-US"/>
        </w:rPr>
        <w:lastRenderedPageBreak/>
        <w:t>Администрация Артемовского городского округа</w:t>
      </w:r>
    </w:p>
    <w:p w:rsidR="004C6A2B" w:rsidRPr="005154A3" w:rsidRDefault="004C6A2B" w:rsidP="004C6A2B">
      <w:pPr>
        <w:ind w:firstLine="567"/>
        <w:jc w:val="both"/>
        <w:rPr>
          <w:szCs w:val="24"/>
        </w:rPr>
      </w:pPr>
      <w:r>
        <w:rPr>
          <w:szCs w:val="24"/>
        </w:rPr>
        <w:t>У</w:t>
      </w:r>
      <w:r w:rsidRPr="005154A3">
        <w:rPr>
          <w:szCs w:val="24"/>
        </w:rPr>
        <w:t xml:space="preserve">точняются в сторону </w:t>
      </w:r>
      <w:r w:rsidRPr="001578C3">
        <w:rPr>
          <w:b/>
          <w:szCs w:val="24"/>
        </w:rPr>
        <w:t>увеличения</w:t>
      </w:r>
      <w:r w:rsidRPr="005154A3">
        <w:rPr>
          <w:szCs w:val="24"/>
        </w:rPr>
        <w:t xml:space="preserve"> </w:t>
      </w:r>
      <w:r>
        <w:rPr>
          <w:szCs w:val="24"/>
        </w:rPr>
        <w:t>п</w:t>
      </w:r>
      <w:r w:rsidRPr="005154A3">
        <w:rPr>
          <w:szCs w:val="24"/>
        </w:rPr>
        <w:t>лановые назначения по расходам:</w:t>
      </w:r>
    </w:p>
    <w:p w:rsidR="004C6A2B" w:rsidRDefault="004C6A2B" w:rsidP="004C6A2B">
      <w:pPr>
        <w:ind w:firstLine="567"/>
        <w:jc w:val="both"/>
        <w:rPr>
          <w:szCs w:val="24"/>
        </w:rPr>
      </w:pPr>
      <w:r w:rsidRPr="005154A3">
        <w:rPr>
          <w:szCs w:val="24"/>
        </w:rPr>
        <w:t xml:space="preserve">на </w:t>
      </w:r>
      <w:r w:rsidRPr="005154A3">
        <w:rPr>
          <w:rFonts w:eastAsiaTheme="minorHAnsi"/>
          <w:szCs w:val="24"/>
          <w:lang w:eastAsia="en-US"/>
        </w:rPr>
        <w:t xml:space="preserve">финансовое обеспечение деятельности главы Артемовского городского округа </w:t>
      </w:r>
      <w:r>
        <w:rPr>
          <w:rFonts w:eastAsiaTheme="minorHAnsi"/>
          <w:szCs w:val="24"/>
          <w:lang w:eastAsia="en-US"/>
        </w:rPr>
        <w:t>-</w:t>
      </w:r>
      <w:r w:rsidRPr="005154A3">
        <w:rPr>
          <w:rFonts w:eastAsiaTheme="minorHAnsi"/>
          <w:szCs w:val="24"/>
          <w:lang w:eastAsia="en-US"/>
        </w:rPr>
        <w:t xml:space="preserve"> на 983 544,79 рублей (на 17 %)</w:t>
      </w:r>
      <w:r>
        <w:rPr>
          <w:rFonts w:eastAsiaTheme="minorHAnsi"/>
          <w:szCs w:val="24"/>
          <w:lang w:eastAsia="en-US"/>
        </w:rPr>
        <w:t xml:space="preserve">, </w:t>
      </w:r>
      <w:r w:rsidRPr="005154A3">
        <w:rPr>
          <w:szCs w:val="24"/>
        </w:rPr>
        <w:t xml:space="preserve">на обеспечение деятельности органов администрации Артемовского городского округа </w:t>
      </w:r>
      <w:r>
        <w:rPr>
          <w:rFonts w:eastAsiaTheme="minorHAnsi"/>
          <w:szCs w:val="24"/>
          <w:lang w:eastAsia="en-US"/>
        </w:rPr>
        <w:t xml:space="preserve">- </w:t>
      </w:r>
      <w:r w:rsidRPr="005154A3">
        <w:rPr>
          <w:rFonts w:eastAsiaTheme="minorHAnsi"/>
          <w:szCs w:val="24"/>
          <w:lang w:eastAsia="en-US"/>
        </w:rPr>
        <w:t>на 20</w:t>
      </w:r>
      <w:r w:rsidRPr="005154A3">
        <w:rPr>
          <w:rFonts w:eastAsiaTheme="minorHAnsi"/>
          <w:szCs w:val="24"/>
          <w:lang w:val="en-US" w:eastAsia="en-US"/>
        </w:rPr>
        <w:t> </w:t>
      </w:r>
      <w:r w:rsidRPr="005154A3">
        <w:rPr>
          <w:rFonts w:eastAsiaTheme="minorHAnsi"/>
          <w:szCs w:val="24"/>
          <w:lang w:eastAsia="en-US"/>
        </w:rPr>
        <w:t>197</w:t>
      </w:r>
      <w:r w:rsidRPr="005154A3">
        <w:rPr>
          <w:rFonts w:eastAsiaTheme="minorHAnsi"/>
          <w:szCs w:val="24"/>
          <w:lang w:val="en-US" w:eastAsia="en-US"/>
        </w:rPr>
        <w:t> </w:t>
      </w:r>
      <w:r w:rsidRPr="005154A3">
        <w:rPr>
          <w:rFonts w:eastAsiaTheme="minorHAnsi"/>
          <w:szCs w:val="24"/>
          <w:lang w:eastAsia="en-US"/>
        </w:rPr>
        <w:t xml:space="preserve">598,83 рублей (на 18,5 %) в связи с </w:t>
      </w:r>
      <w:r w:rsidRPr="005154A3">
        <w:rPr>
          <w:szCs w:val="24"/>
        </w:rPr>
        <w:t>проведенной с 01.12.2023 индексацией размеров окладов месячного денежного вознаграждения, размеров должностных окладов муниципальных служащих;</w:t>
      </w:r>
    </w:p>
    <w:p w:rsidR="004C6A2B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на о</w:t>
      </w:r>
      <w:r>
        <w:rPr>
          <w:rFonts w:eastAsiaTheme="minorHAnsi"/>
          <w:szCs w:val="24"/>
          <w:lang w:eastAsia="en-US"/>
        </w:rPr>
        <w:t>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– на 67 385 рублей (приведение в соответствие с Законом  Приморского края от 22.12.2023 № 495-КЗ);</w:t>
      </w:r>
    </w:p>
    <w:p w:rsidR="004C6A2B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прочие выплаты  по обязательствам – на 4 336 462,36 рублей (на 132,7 %) на оплату административных штрафов по исполнительному производству;</w:t>
      </w:r>
    </w:p>
    <w:p w:rsidR="004C6A2B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п</w:t>
      </w:r>
      <w:r w:rsidRPr="00E97043">
        <w:rPr>
          <w:rFonts w:eastAsiaTheme="minorHAnsi"/>
          <w:szCs w:val="24"/>
          <w:lang w:eastAsia="en-US"/>
        </w:rPr>
        <w:t>риобретение неисключительных прав на использование программного продукта</w:t>
      </w:r>
      <w:r>
        <w:rPr>
          <w:rFonts w:eastAsiaTheme="minorHAnsi"/>
          <w:szCs w:val="24"/>
          <w:lang w:eastAsia="en-US"/>
        </w:rPr>
        <w:t xml:space="preserve"> – на 900 000 рублей;</w:t>
      </w:r>
    </w:p>
    <w:p w:rsidR="004C6A2B" w:rsidRDefault="004C6A2B" w:rsidP="004C6A2B">
      <w:pPr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на </w:t>
      </w:r>
      <w:r w:rsidRPr="00781142">
        <w:rPr>
          <w:szCs w:val="24"/>
          <w:lang w:eastAsia="ar-SA"/>
        </w:rPr>
        <w:t>обеспечение деятельности подведомственного администрации Артемовского городского окру</w:t>
      </w:r>
      <w:r w:rsidRPr="001B5815">
        <w:rPr>
          <w:szCs w:val="24"/>
          <w:lang w:eastAsia="ar-SA"/>
        </w:rPr>
        <w:t>га учреждения (МКУ «</w:t>
      </w:r>
      <w:r w:rsidRPr="001D547B">
        <w:rPr>
          <w:szCs w:val="24"/>
          <w:lang w:eastAsia="ar-SA"/>
        </w:rPr>
        <w:t xml:space="preserve">Административно-хозяйственной управление») </w:t>
      </w:r>
      <w:r>
        <w:rPr>
          <w:szCs w:val="24"/>
          <w:lang w:eastAsia="ar-SA"/>
        </w:rPr>
        <w:t xml:space="preserve">– на 12 102 330,15 рублей (на 8,6 %): проведение </w:t>
      </w:r>
      <w:r>
        <w:rPr>
          <w:szCs w:val="24"/>
        </w:rPr>
        <w:t>аттестации рабочих мест; расходы на содержание переданного здания по адресу: г. Артем ул. Лазо, 10; приобретение оргтехники;</w:t>
      </w:r>
    </w:p>
    <w:p w:rsidR="004C6A2B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  <w:lang w:eastAsia="ar-SA"/>
        </w:rPr>
        <w:t>на о</w:t>
      </w:r>
      <w:r w:rsidRPr="001578C3">
        <w:rPr>
          <w:szCs w:val="24"/>
          <w:lang w:eastAsia="ar-SA"/>
        </w:rPr>
        <w:t>рганизаци</w:t>
      </w:r>
      <w:r>
        <w:rPr>
          <w:szCs w:val="24"/>
          <w:lang w:eastAsia="ar-SA"/>
        </w:rPr>
        <w:t>ю</w:t>
      </w:r>
      <w:r w:rsidRPr="001578C3">
        <w:rPr>
          <w:szCs w:val="24"/>
          <w:lang w:eastAsia="ar-SA"/>
        </w:rPr>
        <w:t xml:space="preserve"> мероприятий при осуществлении деятельности по обращению с животными без владельцев</w:t>
      </w:r>
      <w:r>
        <w:rPr>
          <w:szCs w:val="24"/>
          <w:lang w:eastAsia="ar-SA"/>
        </w:rPr>
        <w:t xml:space="preserve"> – на 4 663 081,53 рублей (на 57,3 %) </w:t>
      </w:r>
      <w:r>
        <w:rPr>
          <w:rFonts w:eastAsiaTheme="minorHAnsi"/>
          <w:szCs w:val="24"/>
          <w:lang w:eastAsia="en-US"/>
        </w:rPr>
        <w:t>(приведение в соответствие с Законом Приморского края от 22.12.2023 № 495-КЗ);</w:t>
      </w:r>
    </w:p>
    <w:p w:rsidR="004C6A2B" w:rsidRDefault="004C6A2B" w:rsidP="004C6A2B">
      <w:pPr>
        <w:ind w:firstLine="567"/>
        <w:jc w:val="both"/>
        <w:rPr>
          <w:szCs w:val="24"/>
        </w:rPr>
      </w:pPr>
      <w:r w:rsidRPr="001578C3">
        <w:rPr>
          <w:szCs w:val="24"/>
        </w:rPr>
        <w:t>на исполнение судебных актов - на 383 011,</w:t>
      </w:r>
      <w:r>
        <w:rPr>
          <w:szCs w:val="24"/>
        </w:rPr>
        <w:t>68 рублей (на 13,3 %).</w:t>
      </w:r>
    </w:p>
    <w:p w:rsidR="004C6A2B" w:rsidRDefault="004C6A2B" w:rsidP="004C6A2B">
      <w:pPr>
        <w:ind w:firstLine="567"/>
        <w:jc w:val="both"/>
        <w:rPr>
          <w:szCs w:val="24"/>
        </w:rPr>
      </w:pPr>
      <w:r>
        <w:rPr>
          <w:szCs w:val="24"/>
        </w:rPr>
        <w:t>У</w:t>
      </w:r>
      <w:r w:rsidRPr="005154A3">
        <w:rPr>
          <w:szCs w:val="24"/>
        </w:rPr>
        <w:t xml:space="preserve">точняются в сторону </w:t>
      </w:r>
      <w:r w:rsidRPr="001578C3">
        <w:rPr>
          <w:b/>
          <w:szCs w:val="24"/>
        </w:rPr>
        <w:t>уменьшения</w:t>
      </w:r>
      <w:r w:rsidRPr="005154A3">
        <w:rPr>
          <w:szCs w:val="24"/>
        </w:rPr>
        <w:t xml:space="preserve"> </w:t>
      </w:r>
      <w:r>
        <w:rPr>
          <w:szCs w:val="24"/>
        </w:rPr>
        <w:t>п</w:t>
      </w:r>
      <w:r w:rsidRPr="005154A3">
        <w:rPr>
          <w:szCs w:val="24"/>
        </w:rPr>
        <w:t>лановые назначения по расходам:</w:t>
      </w:r>
    </w:p>
    <w:p w:rsidR="004C6A2B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выплату п</w:t>
      </w:r>
      <w:r w:rsidRPr="00B87185">
        <w:rPr>
          <w:rFonts w:eastAsiaTheme="minorHAnsi"/>
          <w:szCs w:val="24"/>
          <w:lang w:eastAsia="en-US"/>
        </w:rPr>
        <w:t>енсии за выслугу лет муниципальным служащим Артемовского городского округа</w:t>
      </w:r>
      <w:r>
        <w:rPr>
          <w:rFonts w:eastAsiaTheme="minorHAnsi"/>
          <w:szCs w:val="24"/>
          <w:lang w:eastAsia="en-US"/>
        </w:rPr>
        <w:t xml:space="preserve"> – на 95 455,50 рублей (передвижка ассигнований на ГРБС – Дума </w:t>
      </w:r>
      <w:r w:rsidRPr="00B87185">
        <w:rPr>
          <w:rFonts w:eastAsiaTheme="minorHAnsi"/>
          <w:szCs w:val="24"/>
          <w:lang w:eastAsia="en-US"/>
        </w:rPr>
        <w:t>Артемовского городского округ</w:t>
      </w:r>
      <w:r>
        <w:rPr>
          <w:rFonts w:eastAsiaTheme="minorHAnsi"/>
          <w:szCs w:val="24"/>
          <w:lang w:eastAsia="en-US"/>
        </w:rPr>
        <w:t>а);</w:t>
      </w:r>
    </w:p>
    <w:p w:rsidR="004C6A2B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связи с приведением расходов в соответствие с Законом Приморского края от 22.12.2023 № 495-КЗ «О краевом бюджете на 2024 год и плановый период 2025 и 2026 годов» уменьшаются бюджетные ассигнования, запланированные:</w:t>
      </w:r>
    </w:p>
    <w:p w:rsidR="004C6A2B" w:rsidRPr="00175A79" w:rsidRDefault="004C6A2B" w:rsidP="004C6A2B">
      <w:pPr>
        <w:ind w:firstLine="567"/>
        <w:jc w:val="both"/>
        <w:rPr>
          <w:szCs w:val="24"/>
        </w:rPr>
      </w:pPr>
      <w:r w:rsidRPr="002979C1">
        <w:rPr>
          <w:szCs w:val="24"/>
        </w:rPr>
        <w:t>на р</w:t>
      </w:r>
      <w:r w:rsidRPr="002979C1">
        <w:rPr>
          <w:rFonts w:eastAsiaTheme="minorHAnsi"/>
          <w:szCs w:val="24"/>
          <w:lang w:eastAsia="en-US"/>
        </w:rPr>
        <w:t xml:space="preserve">еализацию государственных полномочий органов опеки и попечительства в </w:t>
      </w:r>
      <w:r w:rsidRPr="00175A79">
        <w:rPr>
          <w:szCs w:val="24"/>
        </w:rPr>
        <w:t>отношении несовершеннолетних – на 97 088 рублей;</w:t>
      </w:r>
    </w:p>
    <w:p w:rsidR="004C6A2B" w:rsidRPr="002979C1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 w:rsidRPr="002979C1">
        <w:rPr>
          <w:szCs w:val="24"/>
          <w:lang w:eastAsia="ar-SA"/>
        </w:rPr>
        <w:t>на обеспечение реализации переданных полномочий по государственной регистрации актов гражданского состояния – на 211 921 рублей</w:t>
      </w:r>
      <w:r w:rsidRPr="002979C1">
        <w:rPr>
          <w:rFonts w:eastAsiaTheme="minorHAnsi"/>
          <w:szCs w:val="24"/>
          <w:lang w:eastAsia="en-US"/>
        </w:rPr>
        <w:t>;</w:t>
      </w:r>
    </w:p>
    <w:p w:rsidR="004C6A2B" w:rsidRPr="002979C1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 w:rsidRPr="002979C1">
        <w:rPr>
          <w:rFonts w:eastAsiaTheme="minorHAnsi"/>
          <w:szCs w:val="24"/>
          <w:lang w:eastAsia="en-US"/>
        </w:rPr>
        <w:t>на реализацию полномочий Российской Федерации на государственную регистрацию актов гражданского состояния – на 14 324 рублей;</w:t>
      </w:r>
    </w:p>
    <w:p w:rsidR="004C6A2B" w:rsidRPr="002979C1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 w:rsidRPr="002979C1">
        <w:rPr>
          <w:rFonts w:eastAsiaTheme="minorHAnsi"/>
          <w:szCs w:val="24"/>
          <w:lang w:eastAsia="en-US"/>
        </w:rPr>
        <w:t>на обеспечение жилыми помещениями детей-сирот и детей, оставшихся без попечения родителей, лиц из их числа за счет средств краевого бюджета - на 42 245,42 рублей;</w:t>
      </w:r>
    </w:p>
    <w:p w:rsidR="004C6A2B" w:rsidRPr="002979C1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 w:rsidRPr="002979C1">
        <w:rPr>
          <w:rFonts w:eastAsiaTheme="minorHAnsi"/>
          <w:szCs w:val="24"/>
          <w:lang w:eastAsia="en-US"/>
        </w:rPr>
        <w:t>на выполнение органами местного самоуправления отдельных государственных полномочий по государственному управлению охраной труда – на 11 </w:t>
      </w:r>
      <w:r>
        <w:rPr>
          <w:rFonts w:eastAsiaTheme="minorHAnsi"/>
          <w:szCs w:val="24"/>
          <w:lang w:eastAsia="en-US"/>
        </w:rPr>
        <w:t>440</w:t>
      </w:r>
      <w:r w:rsidRPr="002979C1">
        <w:rPr>
          <w:rFonts w:eastAsiaTheme="minorHAnsi"/>
          <w:szCs w:val="24"/>
          <w:lang w:eastAsia="en-US"/>
        </w:rPr>
        <w:t xml:space="preserve"> рублей;</w:t>
      </w:r>
    </w:p>
    <w:p w:rsidR="004C6A2B" w:rsidRPr="002979C1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 w:rsidRPr="002979C1">
        <w:rPr>
          <w:rFonts w:eastAsiaTheme="minorHAnsi"/>
          <w:szCs w:val="24"/>
          <w:lang w:eastAsia="en-US"/>
        </w:rPr>
        <w:t>на создание и обеспечение деятельности комиссий по делам несовершеннолетних и защите их прав – на 42 461 рублей;</w:t>
      </w:r>
    </w:p>
    <w:p w:rsidR="004C6A2B" w:rsidRPr="002979C1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 w:rsidRPr="002979C1">
        <w:rPr>
          <w:rFonts w:eastAsiaTheme="minorHAnsi"/>
          <w:szCs w:val="24"/>
          <w:lang w:eastAsia="en-US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на 141 660 рублей</w:t>
      </w:r>
      <w:r>
        <w:rPr>
          <w:rFonts w:eastAsiaTheme="minorHAnsi"/>
          <w:szCs w:val="24"/>
          <w:lang w:eastAsia="en-US"/>
        </w:rPr>
        <w:t>.</w:t>
      </w:r>
    </w:p>
    <w:p w:rsidR="004C6A2B" w:rsidRPr="007813F1" w:rsidRDefault="004C6A2B" w:rsidP="004C6A2B">
      <w:pPr>
        <w:ind w:firstLine="567"/>
        <w:jc w:val="both"/>
        <w:rPr>
          <w:szCs w:val="24"/>
        </w:rPr>
      </w:pPr>
      <w:r w:rsidRPr="007813F1">
        <w:rPr>
          <w:szCs w:val="24"/>
        </w:rPr>
        <w:t>Также проектом решения планируются бюджетные ассигнования на:</w:t>
      </w:r>
    </w:p>
    <w:p w:rsidR="004C6A2B" w:rsidRDefault="004C6A2B" w:rsidP="004C6A2B">
      <w:pPr>
        <w:ind w:firstLine="567"/>
        <w:jc w:val="both"/>
        <w:rPr>
          <w:szCs w:val="24"/>
        </w:rPr>
      </w:pPr>
      <w:r w:rsidRPr="007813F1">
        <w:rPr>
          <w:szCs w:val="24"/>
        </w:rPr>
        <w:t>разработку стратегии социально-экономического развития Артемовского городского округа до 2035 года в размере 5 000 000 рублей;</w:t>
      </w:r>
    </w:p>
    <w:p w:rsidR="004C6A2B" w:rsidRDefault="004C6A2B" w:rsidP="004C6A2B">
      <w:pPr>
        <w:ind w:firstLine="567"/>
        <w:jc w:val="both"/>
        <w:rPr>
          <w:szCs w:val="24"/>
        </w:rPr>
      </w:pPr>
      <w:r>
        <w:rPr>
          <w:szCs w:val="24"/>
        </w:rPr>
        <w:t>на м</w:t>
      </w:r>
      <w:r w:rsidRPr="00622C54">
        <w:rPr>
          <w:szCs w:val="24"/>
        </w:rPr>
        <w:t>ероприяти</w:t>
      </w:r>
      <w:r>
        <w:rPr>
          <w:szCs w:val="24"/>
        </w:rPr>
        <w:t>я</w:t>
      </w:r>
      <w:r w:rsidRPr="00622C54">
        <w:rPr>
          <w:szCs w:val="24"/>
        </w:rPr>
        <w:t xml:space="preserve"> по подготовке к приему, размещению и питанию в пунктах временного размещения граждан, прибывших в экстренном массовом порядке, за счет средств резервного фонда Правительства Приморского края по ликвидации чрезвычайных ситуаций природного и техногенного характера</w:t>
      </w:r>
      <w:r>
        <w:rPr>
          <w:szCs w:val="24"/>
        </w:rPr>
        <w:t xml:space="preserve"> в размере 5 180 000 рублей (распоряжение Правительства Приморского края от 21.02.2024 № 91-рп «О внесении изменений в распоряжение </w:t>
      </w:r>
      <w:r>
        <w:rPr>
          <w:szCs w:val="24"/>
        </w:rPr>
        <w:lastRenderedPageBreak/>
        <w:t>Правительства Приморского края от 10 января 2024 года № 2-рп «О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края»);</w:t>
      </w:r>
    </w:p>
    <w:p w:rsidR="004C6A2B" w:rsidRPr="00481480" w:rsidRDefault="004C6A2B" w:rsidP="004C6A2B">
      <w:pPr>
        <w:ind w:firstLine="567"/>
        <w:jc w:val="both"/>
        <w:rPr>
          <w:szCs w:val="24"/>
        </w:rPr>
      </w:pPr>
      <w:r w:rsidRPr="00B87185">
        <w:rPr>
          <w:szCs w:val="24"/>
        </w:rPr>
        <w:t xml:space="preserve">на уплату выкупной цены за изымаемые нежилые помещения в многоквартирных </w:t>
      </w:r>
      <w:r w:rsidRPr="00481480">
        <w:rPr>
          <w:szCs w:val="24"/>
        </w:rPr>
        <w:t>домах</w:t>
      </w:r>
      <w:r w:rsidR="00DC638D">
        <w:rPr>
          <w:szCs w:val="24"/>
        </w:rPr>
        <w:t>,</w:t>
      </w:r>
      <w:r w:rsidRPr="00481480">
        <w:rPr>
          <w:szCs w:val="24"/>
        </w:rPr>
        <w:t xml:space="preserve"> признанных аварийными и подлежащими сносу – в размере 5 302 622 рублей.</w:t>
      </w:r>
    </w:p>
    <w:p w:rsidR="004C6A2B" w:rsidRPr="00CE1C32" w:rsidRDefault="004C6A2B" w:rsidP="004C6A2B">
      <w:pPr>
        <w:spacing w:before="120"/>
        <w:ind w:firstLine="567"/>
        <w:jc w:val="both"/>
        <w:rPr>
          <w:rFonts w:eastAsiaTheme="minorHAnsi"/>
          <w:i/>
          <w:szCs w:val="24"/>
          <w:lang w:eastAsia="en-US"/>
        </w:rPr>
      </w:pPr>
      <w:r w:rsidRPr="00CE1C32">
        <w:rPr>
          <w:rFonts w:eastAsiaTheme="minorHAnsi"/>
          <w:i/>
          <w:szCs w:val="24"/>
          <w:lang w:eastAsia="en-US"/>
        </w:rPr>
        <w:t>Финансовое управление администрации Артемовского городского округа</w:t>
      </w:r>
    </w:p>
    <w:p w:rsidR="004C6A2B" w:rsidRDefault="004C6A2B" w:rsidP="004C6A2B">
      <w:pPr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>
        <w:rPr>
          <w:color w:val="000000"/>
          <w:szCs w:val="24"/>
        </w:rPr>
        <w:t>Проектом решения на 743 252,93 рублей увеличиваются бюджетные ассигнования, запланированные на исполнение судебных актов и решений налоговых органов.</w:t>
      </w:r>
    </w:p>
    <w:p w:rsidR="004C6A2B" w:rsidRPr="003F2B02" w:rsidRDefault="004C6A2B" w:rsidP="004C6A2B">
      <w:pPr>
        <w:spacing w:before="120"/>
        <w:ind w:firstLine="567"/>
        <w:jc w:val="both"/>
        <w:rPr>
          <w:rFonts w:eastAsiaTheme="minorHAnsi"/>
          <w:i/>
          <w:szCs w:val="24"/>
          <w:lang w:eastAsia="en-US"/>
        </w:rPr>
      </w:pPr>
      <w:r w:rsidRPr="003F2B02">
        <w:rPr>
          <w:rFonts w:eastAsiaTheme="minorHAnsi"/>
          <w:i/>
          <w:szCs w:val="24"/>
          <w:lang w:eastAsia="en-US"/>
        </w:rPr>
        <w:t>Дума Артемовского городского округа</w:t>
      </w:r>
    </w:p>
    <w:p w:rsidR="004C6A2B" w:rsidRPr="003F2B02" w:rsidRDefault="004C6A2B" w:rsidP="004C6A2B">
      <w:pPr>
        <w:ind w:firstLine="567"/>
        <w:jc w:val="both"/>
        <w:rPr>
          <w:szCs w:val="24"/>
        </w:rPr>
      </w:pPr>
      <w:r w:rsidRPr="003F2B02">
        <w:rPr>
          <w:szCs w:val="24"/>
        </w:rPr>
        <w:t>Изменяются плановые назначения по расходам:</w:t>
      </w:r>
    </w:p>
    <w:p w:rsidR="004C6A2B" w:rsidRPr="003F2B02" w:rsidRDefault="004C6A2B" w:rsidP="004C6A2B">
      <w:pPr>
        <w:ind w:firstLine="567"/>
        <w:jc w:val="both"/>
        <w:rPr>
          <w:szCs w:val="24"/>
        </w:rPr>
      </w:pPr>
      <w:r w:rsidRPr="003F2B02">
        <w:rPr>
          <w:rFonts w:eastAsiaTheme="minorHAnsi"/>
          <w:iCs/>
          <w:szCs w:val="24"/>
          <w:lang w:eastAsia="en-US"/>
        </w:rPr>
        <w:t>на 1 721 176,28 рублей (на 22,2 %) увеличиваются бюджетные ассигнования на финансовое обеспечение деятельности председателя Думы Артемовского городского округа, депутатов Думы Артемовского городского округа, з</w:t>
      </w:r>
      <w:r w:rsidRPr="003F2B02">
        <w:rPr>
          <w:rFonts w:eastAsiaTheme="minorHAnsi"/>
          <w:szCs w:val="24"/>
          <w:lang w:eastAsia="en-US"/>
        </w:rPr>
        <w:t>анимающих должности на постоянной основе</w:t>
      </w:r>
      <w:r w:rsidR="00DC638D">
        <w:rPr>
          <w:rFonts w:eastAsiaTheme="minorHAnsi"/>
          <w:szCs w:val="24"/>
          <w:lang w:eastAsia="en-US"/>
        </w:rPr>
        <w:t>,</w:t>
      </w:r>
      <w:r w:rsidRPr="003F2B02">
        <w:rPr>
          <w:rFonts w:eastAsiaTheme="minorHAnsi"/>
          <w:szCs w:val="24"/>
          <w:lang w:eastAsia="en-US"/>
        </w:rPr>
        <w:t xml:space="preserve"> в связи с </w:t>
      </w:r>
      <w:r w:rsidRPr="003F2B02">
        <w:rPr>
          <w:szCs w:val="24"/>
        </w:rPr>
        <w:t>проведенной с 01.12.2023 индексаци</w:t>
      </w:r>
      <w:r>
        <w:rPr>
          <w:szCs w:val="24"/>
        </w:rPr>
        <w:t>ей</w:t>
      </w:r>
      <w:r w:rsidRPr="003F2B02">
        <w:rPr>
          <w:szCs w:val="24"/>
        </w:rPr>
        <w:t xml:space="preserve"> размеров окладов месячного денежного вознаграждения;</w:t>
      </w:r>
    </w:p>
    <w:p w:rsidR="004C6A2B" w:rsidRDefault="004C6A2B" w:rsidP="004C6A2B">
      <w:pPr>
        <w:ind w:firstLine="567"/>
        <w:jc w:val="both"/>
        <w:rPr>
          <w:rFonts w:eastAsiaTheme="minorHAnsi"/>
          <w:iCs/>
          <w:color w:val="FF0000"/>
          <w:szCs w:val="24"/>
          <w:lang w:eastAsia="en-US"/>
        </w:rPr>
      </w:pPr>
      <w:r w:rsidRPr="003F2B02">
        <w:rPr>
          <w:rFonts w:eastAsiaTheme="minorHAnsi"/>
          <w:iCs/>
          <w:szCs w:val="24"/>
          <w:lang w:eastAsia="en-US"/>
        </w:rPr>
        <w:t xml:space="preserve">на </w:t>
      </w:r>
      <w:r>
        <w:rPr>
          <w:rFonts w:eastAsiaTheme="minorHAnsi"/>
          <w:iCs/>
          <w:szCs w:val="24"/>
          <w:lang w:eastAsia="en-US"/>
        </w:rPr>
        <w:t xml:space="preserve">2 114 128,75 </w:t>
      </w:r>
      <w:r w:rsidRPr="003F2B02">
        <w:rPr>
          <w:rFonts w:eastAsiaTheme="minorHAnsi"/>
          <w:iCs/>
          <w:szCs w:val="24"/>
          <w:lang w:eastAsia="en-US"/>
        </w:rPr>
        <w:t xml:space="preserve">рублей (на </w:t>
      </w:r>
      <w:r>
        <w:rPr>
          <w:rFonts w:eastAsiaTheme="minorHAnsi"/>
          <w:iCs/>
          <w:szCs w:val="24"/>
          <w:lang w:eastAsia="en-US"/>
        </w:rPr>
        <w:t xml:space="preserve">15,5 </w:t>
      </w:r>
      <w:r w:rsidRPr="003F2B02">
        <w:rPr>
          <w:rFonts w:eastAsiaTheme="minorHAnsi"/>
          <w:iCs/>
          <w:szCs w:val="24"/>
          <w:lang w:eastAsia="en-US"/>
        </w:rPr>
        <w:t>%) увеличиваются бюджетные ассигнования на финансовое обеспечение деятельности</w:t>
      </w:r>
      <w:r>
        <w:rPr>
          <w:rFonts w:eastAsiaTheme="minorHAnsi"/>
          <w:iCs/>
          <w:szCs w:val="24"/>
          <w:lang w:eastAsia="en-US"/>
        </w:rPr>
        <w:t xml:space="preserve"> аппарата </w:t>
      </w:r>
      <w:r w:rsidRPr="003F2B02">
        <w:rPr>
          <w:rFonts w:eastAsiaTheme="minorHAnsi"/>
          <w:iCs/>
          <w:szCs w:val="24"/>
          <w:lang w:eastAsia="en-US"/>
        </w:rPr>
        <w:t>Думы Артемовского городского округа</w:t>
      </w:r>
      <w:r>
        <w:rPr>
          <w:rFonts w:eastAsiaTheme="minorHAnsi"/>
          <w:iCs/>
          <w:szCs w:val="24"/>
          <w:lang w:eastAsia="en-US"/>
        </w:rPr>
        <w:t xml:space="preserve"> </w:t>
      </w:r>
      <w:r w:rsidRPr="003F2B02">
        <w:rPr>
          <w:rFonts w:eastAsiaTheme="minorHAnsi"/>
          <w:szCs w:val="24"/>
          <w:lang w:eastAsia="en-US"/>
        </w:rPr>
        <w:t xml:space="preserve">в связи с </w:t>
      </w:r>
      <w:r w:rsidRPr="003F2B02">
        <w:rPr>
          <w:szCs w:val="24"/>
        </w:rPr>
        <w:t>проведенной с 01.12.2023 индексаци</w:t>
      </w:r>
      <w:r>
        <w:rPr>
          <w:szCs w:val="24"/>
        </w:rPr>
        <w:t>ей</w:t>
      </w:r>
      <w:r w:rsidRPr="003F2B02">
        <w:rPr>
          <w:szCs w:val="24"/>
        </w:rPr>
        <w:t xml:space="preserve"> размеров</w:t>
      </w:r>
      <w:r>
        <w:rPr>
          <w:szCs w:val="24"/>
        </w:rPr>
        <w:t xml:space="preserve"> должностных окладов;</w:t>
      </w:r>
    </w:p>
    <w:p w:rsidR="004C6A2B" w:rsidRDefault="004C6A2B" w:rsidP="004C6A2B">
      <w:pPr>
        <w:ind w:firstLine="567"/>
        <w:jc w:val="both"/>
        <w:rPr>
          <w:szCs w:val="24"/>
        </w:rPr>
      </w:pPr>
      <w:r w:rsidRPr="007542D2">
        <w:rPr>
          <w:rFonts w:eastAsiaTheme="minorHAnsi"/>
          <w:iCs/>
          <w:szCs w:val="24"/>
          <w:lang w:eastAsia="en-US"/>
        </w:rPr>
        <w:t>на 332 062,88 рублей увеличиваются бюджетные ассигнования на доплаты к страховой  пенсии лицам, замещающим муниципальную должность на постоянной основе, в с</w:t>
      </w:r>
      <w:r w:rsidRPr="007542D2">
        <w:rPr>
          <w:rFonts w:eastAsiaTheme="minorHAnsi"/>
          <w:szCs w:val="24"/>
          <w:lang w:eastAsia="en-US"/>
        </w:rPr>
        <w:t xml:space="preserve">вязи с </w:t>
      </w:r>
      <w:r w:rsidRPr="007542D2">
        <w:rPr>
          <w:szCs w:val="24"/>
        </w:rPr>
        <w:t xml:space="preserve">проведенной с 01.12.2023 </w:t>
      </w:r>
      <w:r w:rsidRPr="003F2B02">
        <w:rPr>
          <w:szCs w:val="24"/>
        </w:rPr>
        <w:t>индексаци</w:t>
      </w:r>
      <w:r>
        <w:rPr>
          <w:szCs w:val="24"/>
        </w:rPr>
        <w:t>ей</w:t>
      </w:r>
      <w:r w:rsidRPr="003F2B02">
        <w:rPr>
          <w:szCs w:val="24"/>
        </w:rPr>
        <w:t xml:space="preserve"> </w:t>
      </w:r>
      <w:r w:rsidRPr="007542D2">
        <w:rPr>
          <w:szCs w:val="24"/>
        </w:rPr>
        <w:t>размеров окладов месячного денежного вознаграждения;</w:t>
      </w:r>
    </w:p>
    <w:p w:rsidR="004C6A2B" w:rsidRDefault="004C6A2B" w:rsidP="004C6A2B">
      <w:pPr>
        <w:ind w:firstLine="567"/>
        <w:jc w:val="both"/>
        <w:rPr>
          <w:rFonts w:eastAsiaTheme="minorHAnsi"/>
          <w:iCs/>
          <w:szCs w:val="24"/>
          <w:lang w:eastAsia="en-US"/>
        </w:rPr>
      </w:pPr>
      <w:r>
        <w:rPr>
          <w:szCs w:val="24"/>
        </w:rPr>
        <w:t>бюджетные ассигнования в сумме 95 455,50 рублей планируются на выплату п</w:t>
      </w:r>
      <w:r w:rsidRPr="007542D2">
        <w:rPr>
          <w:rFonts w:eastAsiaTheme="minorHAnsi"/>
          <w:iCs/>
          <w:szCs w:val="24"/>
          <w:lang w:eastAsia="en-US"/>
        </w:rPr>
        <w:t xml:space="preserve">енсии за выслугу лет </w:t>
      </w:r>
      <w:r>
        <w:rPr>
          <w:rFonts w:eastAsiaTheme="minorHAnsi"/>
          <w:iCs/>
          <w:szCs w:val="24"/>
          <w:lang w:eastAsia="en-US"/>
        </w:rPr>
        <w:t xml:space="preserve">бывшему </w:t>
      </w:r>
      <w:r w:rsidRPr="007542D2">
        <w:rPr>
          <w:rFonts w:eastAsiaTheme="minorHAnsi"/>
          <w:iCs/>
          <w:szCs w:val="24"/>
          <w:lang w:eastAsia="en-US"/>
        </w:rPr>
        <w:t>муниципальн</w:t>
      </w:r>
      <w:r>
        <w:rPr>
          <w:rFonts w:eastAsiaTheme="minorHAnsi"/>
          <w:iCs/>
          <w:szCs w:val="24"/>
          <w:lang w:eastAsia="en-US"/>
        </w:rPr>
        <w:t xml:space="preserve">ому </w:t>
      </w:r>
      <w:r w:rsidRPr="007542D2">
        <w:rPr>
          <w:rFonts w:eastAsiaTheme="minorHAnsi"/>
          <w:iCs/>
          <w:szCs w:val="24"/>
          <w:lang w:eastAsia="en-US"/>
        </w:rPr>
        <w:t>служащ</w:t>
      </w:r>
      <w:r>
        <w:rPr>
          <w:rFonts w:eastAsiaTheme="minorHAnsi"/>
          <w:iCs/>
          <w:szCs w:val="24"/>
          <w:lang w:eastAsia="en-US"/>
        </w:rPr>
        <w:t xml:space="preserve">ему Думы </w:t>
      </w:r>
      <w:r w:rsidRPr="007542D2">
        <w:rPr>
          <w:rFonts w:eastAsiaTheme="minorHAnsi"/>
          <w:iCs/>
          <w:szCs w:val="24"/>
          <w:lang w:eastAsia="en-US"/>
        </w:rPr>
        <w:t>Артемовского городского округа</w:t>
      </w:r>
      <w:r>
        <w:rPr>
          <w:rFonts w:eastAsiaTheme="minorHAnsi"/>
          <w:iCs/>
          <w:szCs w:val="24"/>
          <w:lang w:eastAsia="en-US"/>
        </w:rPr>
        <w:t xml:space="preserve"> - на основании р</w:t>
      </w:r>
      <w:r w:rsidRPr="004C0217">
        <w:rPr>
          <w:szCs w:val="24"/>
        </w:rPr>
        <w:t>ешени</w:t>
      </w:r>
      <w:r>
        <w:rPr>
          <w:szCs w:val="24"/>
        </w:rPr>
        <w:t xml:space="preserve">я комиссии по назначению пенсии за выслугу лет муниципальным служащим и лицам, замещавшим должности муниципальной службы, выборным лицам органов местного самоуправления Артемовского городского округа документы по назначению пенсии бывшему муниципальному служащему Думы </w:t>
      </w:r>
      <w:r w:rsidRPr="007542D2">
        <w:rPr>
          <w:rFonts w:eastAsiaTheme="minorHAnsi"/>
          <w:iCs/>
          <w:szCs w:val="24"/>
          <w:lang w:eastAsia="en-US"/>
        </w:rPr>
        <w:t>Артемовского городского округа</w:t>
      </w:r>
      <w:r>
        <w:rPr>
          <w:rFonts w:eastAsiaTheme="minorHAnsi"/>
          <w:iCs/>
          <w:szCs w:val="24"/>
          <w:lang w:eastAsia="en-US"/>
        </w:rPr>
        <w:t xml:space="preserve"> переданы для исполнения в Думу </w:t>
      </w:r>
      <w:r w:rsidRPr="007542D2">
        <w:rPr>
          <w:rFonts w:eastAsiaTheme="minorHAnsi"/>
          <w:iCs/>
          <w:szCs w:val="24"/>
          <w:lang w:eastAsia="en-US"/>
        </w:rPr>
        <w:t>Артемовского городского округа</w:t>
      </w:r>
      <w:r>
        <w:rPr>
          <w:rFonts w:eastAsiaTheme="minorHAnsi"/>
          <w:iCs/>
          <w:szCs w:val="24"/>
          <w:lang w:eastAsia="en-US"/>
        </w:rPr>
        <w:t>.</w:t>
      </w:r>
    </w:p>
    <w:p w:rsidR="004C6A2B" w:rsidRPr="003F2B02" w:rsidRDefault="004C6A2B" w:rsidP="004C6A2B">
      <w:pPr>
        <w:spacing w:before="120"/>
        <w:ind w:firstLine="567"/>
        <w:jc w:val="both"/>
        <w:rPr>
          <w:rFonts w:eastAsiaTheme="minorHAnsi"/>
          <w:i/>
          <w:szCs w:val="24"/>
          <w:lang w:eastAsia="en-US"/>
        </w:rPr>
      </w:pPr>
      <w:r>
        <w:rPr>
          <w:rFonts w:eastAsiaTheme="minorHAnsi"/>
          <w:i/>
          <w:szCs w:val="24"/>
          <w:lang w:eastAsia="en-US"/>
        </w:rPr>
        <w:t xml:space="preserve">Контрольно-счетная палата </w:t>
      </w:r>
      <w:r w:rsidRPr="003F2B02">
        <w:rPr>
          <w:rFonts w:eastAsiaTheme="minorHAnsi"/>
          <w:i/>
          <w:szCs w:val="24"/>
          <w:lang w:eastAsia="en-US"/>
        </w:rPr>
        <w:t>Артемовского городского округа</w:t>
      </w:r>
    </w:p>
    <w:p w:rsidR="004C6A2B" w:rsidRPr="003F2B02" w:rsidRDefault="004C6A2B" w:rsidP="004C6A2B">
      <w:pPr>
        <w:ind w:firstLine="567"/>
        <w:jc w:val="both"/>
        <w:rPr>
          <w:szCs w:val="24"/>
        </w:rPr>
      </w:pPr>
      <w:r w:rsidRPr="003F2B02">
        <w:rPr>
          <w:szCs w:val="24"/>
        </w:rPr>
        <w:t>Изменяются плановые назначения по расходам:</w:t>
      </w:r>
    </w:p>
    <w:p w:rsidR="004C6A2B" w:rsidRPr="003F2B02" w:rsidRDefault="004C6A2B" w:rsidP="004C6A2B">
      <w:pPr>
        <w:ind w:firstLine="567"/>
        <w:jc w:val="both"/>
        <w:rPr>
          <w:szCs w:val="24"/>
        </w:rPr>
      </w:pPr>
      <w:r w:rsidRPr="003F2B02">
        <w:rPr>
          <w:rFonts w:eastAsiaTheme="minorHAnsi"/>
          <w:iCs/>
          <w:szCs w:val="24"/>
          <w:lang w:eastAsia="en-US"/>
        </w:rPr>
        <w:t>на 1</w:t>
      </w:r>
      <w:r>
        <w:rPr>
          <w:rFonts w:eastAsiaTheme="minorHAnsi"/>
          <w:iCs/>
          <w:szCs w:val="24"/>
          <w:lang w:eastAsia="en-US"/>
        </w:rPr>
        <w:t xml:space="preserve"> 322 918,24 </w:t>
      </w:r>
      <w:r w:rsidRPr="003F2B02">
        <w:rPr>
          <w:rFonts w:eastAsiaTheme="minorHAnsi"/>
          <w:iCs/>
          <w:szCs w:val="24"/>
          <w:lang w:eastAsia="en-US"/>
        </w:rPr>
        <w:t xml:space="preserve">рублей (на </w:t>
      </w:r>
      <w:r>
        <w:rPr>
          <w:rFonts w:eastAsiaTheme="minorHAnsi"/>
          <w:iCs/>
          <w:szCs w:val="24"/>
          <w:lang w:eastAsia="en-US"/>
        </w:rPr>
        <w:t xml:space="preserve">18,2 </w:t>
      </w:r>
      <w:r w:rsidRPr="003F2B02">
        <w:rPr>
          <w:rFonts w:eastAsiaTheme="minorHAnsi"/>
          <w:iCs/>
          <w:szCs w:val="24"/>
          <w:lang w:eastAsia="en-US"/>
        </w:rPr>
        <w:t>%) увеличиваются бюджетные ассигнования на финансовое обеспечение деятельности председателя</w:t>
      </w:r>
      <w:r>
        <w:rPr>
          <w:rFonts w:eastAsiaTheme="minorHAnsi"/>
          <w:iCs/>
          <w:szCs w:val="24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t xml:space="preserve">заместителя председателя и аудитора </w:t>
      </w:r>
      <w:r>
        <w:rPr>
          <w:rFonts w:eastAsiaTheme="minorHAnsi"/>
          <w:iCs/>
          <w:szCs w:val="24"/>
          <w:lang w:eastAsia="en-US"/>
        </w:rPr>
        <w:t xml:space="preserve">контрольно-счетной палаты </w:t>
      </w:r>
      <w:r w:rsidRPr="003F2B02">
        <w:rPr>
          <w:rFonts w:eastAsiaTheme="minorHAnsi"/>
          <w:szCs w:val="24"/>
          <w:lang w:eastAsia="en-US"/>
        </w:rPr>
        <w:t xml:space="preserve">в связи с </w:t>
      </w:r>
      <w:r w:rsidRPr="003F2B02">
        <w:rPr>
          <w:szCs w:val="24"/>
        </w:rPr>
        <w:t>проведенной с 01.12.2023 индексаци</w:t>
      </w:r>
      <w:r>
        <w:rPr>
          <w:szCs w:val="24"/>
        </w:rPr>
        <w:t>ей</w:t>
      </w:r>
      <w:r w:rsidRPr="003F2B02">
        <w:rPr>
          <w:szCs w:val="24"/>
        </w:rPr>
        <w:t xml:space="preserve"> размеров окладов месячного денежного вознаграждения;</w:t>
      </w:r>
    </w:p>
    <w:p w:rsidR="004C6A2B" w:rsidRDefault="004C6A2B" w:rsidP="004C6A2B">
      <w:pPr>
        <w:ind w:firstLine="567"/>
        <w:jc w:val="both"/>
        <w:rPr>
          <w:rFonts w:eastAsiaTheme="minorHAnsi"/>
          <w:iCs/>
          <w:color w:val="FF0000"/>
          <w:szCs w:val="24"/>
          <w:lang w:eastAsia="en-US"/>
        </w:rPr>
      </w:pPr>
      <w:r w:rsidRPr="003F2B02">
        <w:rPr>
          <w:rFonts w:eastAsiaTheme="minorHAnsi"/>
          <w:iCs/>
          <w:szCs w:val="24"/>
          <w:lang w:eastAsia="en-US"/>
        </w:rPr>
        <w:t xml:space="preserve">на </w:t>
      </w:r>
      <w:r>
        <w:rPr>
          <w:rFonts w:eastAsiaTheme="minorHAnsi"/>
          <w:iCs/>
          <w:szCs w:val="24"/>
          <w:lang w:eastAsia="en-US"/>
        </w:rPr>
        <w:t xml:space="preserve">721 811,60 </w:t>
      </w:r>
      <w:r w:rsidRPr="003F2B02">
        <w:rPr>
          <w:rFonts w:eastAsiaTheme="minorHAnsi"/>
          <w:iCs/>
          <w:szCs w:val="24"/>
          <w:lang w:eastAsia="en-US"/>
        </w:rPr>
        <w:t>рублей увеличиваются бюджетные ассигнования на финансовое обеспечение деятельности</w:t>
      </w:r>
      <w:r>
        <w:rPr>
          <w:rFonts w:eastAsiaTheme="minorHAnsi"/>
          <w:iCs/>
          <w:szCs w:val="24"/>
          <w:lang w:eastAsia="en-US"/>
        </w:rPr>
        <w:t xml:space="preserve"> аппарата контрольно-счетной палаты </w:t>
      </w:r>
      <w:r w:rsidRPr="003F2B02">
        <w:rPr>
          <w:rFonts w:eastAsiaTheme="minorHAnsi"/>
          <w:szCs w:val="24"/>
          <w:lang w:eastAsia="en-US"/>
        </w:rPr>
        <w:t xml:space="preserve">в связи с </w:t>
      </w:r>
      <w:r w:rsidRPr="003F2B02">
        <w:rPr>
          <w:szCs w:val="24"/>
        </w:rPr>
        <w:t>проведенной с 01.12.2023 индексаци</w:t>
      </w:r>
      <w:r>
        <w:rPr>
          <w:szCs w:val="24"/>
        </w:rPr>
        <w:t>ей</w:t>
      </w:r>
      <w:r w:rsidRPr="003F2B02">
        <w:rPr>
          <w:szCs w:val="24"/>
        </w:rPr>
        <w:t xml:space="preserve"> размеров</w:t>
      </w:r>
      <w:r>
        <w:rPr>
          <w:szCs w:val="24"/>
        </w:rPr>
        <w:t xml:space="preserve"> должностных окладов.</w:t>
      </w:r>
    </w:p>
    <w:p w:rsidR="004C6A2B" w:rsidRPr="00735BC3" w:rsidRDefault="004C6A2B" w:rsidP="004C6A2B">
      <w:pPr>
        <w:spacing w:before="120"/>
        <w:ind w:firstLine="567"/>
        <w:jc w:val="both"/>
        <w:rPr>
          <w:szCs w:val="24"/>
          <w:lang w:eastAsia="ar-SA"/>
        </w:rPr>
      </w:pPr>
      <w:r w:rsidRPr="00735BC3">
        <w:rPr>
          <w:szCs w:val="24"/>
          <w:lang w:eastAsia="ar-SA"/>
        </w:rPr>
        <w:t>Проектом решения размер резервного фонда администрации Артемовского городского округа увеличивается на 26 668 704,54 рублей и планируется в сумме 43 168 704,54 рублей.</w:t>
      </w:r>
    </w:p>
    <w:p w:rsidR="004C6A2B" w:rsidRPr="00735BC3" w:rsidRDefault="004C6A2B" w:rsidP="004C6A2B">
      <w:pPr>
        <w:ind w:firstLine="567"/>
        <w:jc w:val="both"/>
        <w:rPr>
          <w:szCs w:val="24"/>
          <w:lang w:eastAsia="ar-SA"/>
        </w:rPr>
      </w:pPr>
      <w:r w:rsidRPr="00735BC3">
        <w:rPr>
          <w:szCs w:val="24"/>
          <w:lang w:eastAsia="ar-SA"/>
        </w:rPr>
        <w:t xml:space="preserve">Также проектом решения утверждается проведенное перераспределение средств резервного фонда исходя из отраслевой и ведомственной принадлежности расходов: </w:t>
      </w:r>
    </w:p>
    <w:p w:rsidR="004C6A2B" w:rsidRPr="00735BC3" w:rsidRDefault="004C6A2B" w:rsidP="004C6A2B">
      <w:pPr>
        <w:ind w:firstLine="567"/>
        <w:jc w:val="both"/>
        <w:rPr>
          <w:szCs w:val="24"/>
          <w:lang w:eastAsia="ar-SA"/>
        </w:rPr>
      </w:pPr>
      <w:r w:rsidRPr="00735BC3">
        <w:rPr>
          <w:szCs w:val="24"/>
          <w:lang w:eastAsia="ar-SA"/>
        </w:rPr>
        <w:t>подраздел 0111 – уменьшение на 2 452 600 рублей;</w:t>
      </w:r>
    </w:p>
    <w:p w:rsidR="004C6A2B" w:rsidRPr="00735BC3" w:rsidRDefault="004C6A2B" w:rsidP="004C6A2B">
      <w:pPr>
        <w:ind w:firstLine="567"/>
        <w:jc w:val="both"/>
        <w:rPr>
          <w:szCs w:val="24"/>
          <w:lang w:eastAsia="ar-SA"/>
        </w:rPr>
      </w:pPr>
      <w:r w:rsidRPr="00735BC3">
        <w:rPr>
          <w:szCs w:val="24"/>
          <w:lang w:eastAsia="ar-SA"/>
        </w:rPr>
        <w:t>подраздел 0203 – увеличение на 352 600 рублей (ГРБС администрация АГО);</w:t>
      </w:r>
    </w:p>
    <w:p w:rsidR="004C6A2B" w:rsidRPr="00735BC3" w:rsidRDefault="004C6A2B" w:rsidP="004C6A2B">
      <w:pPr>
        <w:ind w:firstLine="567"/>
        <w:jc w:val="both"/>
        <w:rPr>
          <w:szCs w:val="24"/>
          <w:lang w:eastAsia="ar-SA"/>
        </w:rPr>
      </w:pPr>
      <w:r w:rsidRPr="00735BC3">
        <w:rPr>
          <w:szCs w:val="24"/>
          <w:lang w:eastAsia="ar-SA"/>
        </w:rPr>
        <w:t>подраздел 1003 – увеличение на 2 100 000 рублей (ГРБС администрация АГО).</w:t>
      </w:r>
    </w:p>
    <w:p w:rsidR="004C6A2B" w:rsidRPr="00735BC3" w:rsidRDefault="004C6A2B" w:rsidP="004C6A2B">
      <w:pPr>
        <w:ind w:firstLine="567"/>
        <w:jc w:val="both"/>
        <w:rPr>
          <w:szCs w:val="24"/>
          <w:lang w:eastAsia="ar-SA"/>
        </w:rPr>
      </w:pPr>
      <w:r w:rsidRPr="00735BC3">
        <w:rPr>
          <w:szCs w:val="24"/>
          <w:lang w:eastAsia="ar-SA"/>
        </w:rPr>
        <w:t>Средства резервного фонда направляются:</w:t>
      </w:r>
    </w:p>
    <w:p w:rsidR="004C6A2B" w:rsidRPr="00735BC3" w:rsidRDefault="004C6A2B" w:rsidP="004C6A2B">
      <w:pPr>
        <w:ind w:firstLine="567"/>
        <w:jc w:val="both"/>
        <w:rPr>
          <w:szCs w:val="24"/>
          <w:lang w:eastAsia="ar-SA"/>
        </w:rPr>
      </w:pPr>
      <w:r w:rsidRPr="00735BC3">
        <w:rPr>
          <w:szCs w:val="24"/>
          <w:lang w:eastAsia="ar-SA"/>
        </w:rPr>
        <w:t>на оказание единовременной материальной помощи гражданам;</w:t>
      </w:r>
    </w:p>
    <w:p w:rsidR="004C6A2B" w:rsidRPr="00735BC3" w:rsidRDefault="004C6A2B" w:rsidP="004C6A2B">
      <w:pPr>
        <w:ind w:firstLine="567"/>
        <w:jc w:val="both"/>
        <w:rPr>
          <w:szCs w:val="24"/>
          <w:lang w:eastAsia="ar-SA"/>
        </w:rPr>
      </w:pPr>
      <w:r w:rsidRPr="00735BC3">
        <w:rPr>
          <w:szCs w:val="24"/>
          <w:lang w:eastAsia="ar-SA"/>
        </w:rPr>
        <w:t>на приобретение имущества в целях обеспечения мобилизационной подготовки и мобилизации в Артемовском городском округе.</w:t>
      </w:r>
    </w:p>
    <w:p w:rsidR="004C6A2B" w:rsidRDefault="004C6A2B" w:rsidP="004C6A2B">
      <w:pPr>
        <w:ind w:firstLine="567"/>
        <w:jc w:val="both"/>
        <w:rPr>
          <w:color w:val="FF0000"/>
          <w:szCs w:val="24"/>
          <w:lang w:eastAsia="ar-SA"/>
        </w:rPr>
      </w:pPr>
    </w:p>
    <w:p w:rsidR="004C6A2B" w:rsidRPr="002374B0" w:rsidRDefault="004C6A2B" w:rsidP="004C6A2B">
      <w:pPr>
        <w:spacing w:before="60"/>
        <w:ind w:firstLine="567"/>
        <w:jc w:val="both"/>
        <w:rPr>
          <w:szCs w:val="24"/>
        </w:rPr>
      </w:pPr>
      <w:r w:rsidRPr="002374B0">
        <w:rPr>
          <w:b/>
          <w:szCs w:val="24"/>
        </w:rPr>
        <w:lastRenderedPageBreak/>
        <w:t>Программная часть бюджета</w:t>
      </w:r>
      <w:r w:rsidRPr="002374B0">
        <w:rPr>
          <w:szCs w:val="24"/>
        </w:rPr>
        <w:t xml:space="preserve"> корректируется в сторону увеличения на 643 754 619,46 рублей (на 11,6 %). Всего на исполнение муниципальных программ проектом бюджета планируются бюджетные ассигнования в объеме 6 177 012 684,80 рублей.</w:t>
      </w:r>
    </w:p>
    <w:p w:rsidR="004C6A2B" w:rsidRPr="002374B0" w:rsidRDefault="004C6A2B" w:rsidP="004C6A2B">
      <w:pPr>
        <w:ind w:firstLine="567"/>
        <w:jc w:val="both"/>
      </w:pPr>
      <w:r w:rsidRPr="002374B0">
        <w:rPr>
          <w:szCs w:val="24"/>
        </w:rPr>
        <w:t>Изменяется финансовое обеспечение следующих муниципальных программ:</w:t>
      </w:r>
    </w:p>
    <w:p w:rsidR="004C6A2B" w:rsidRPr="004C6A2B" w:rsidRDefault="004C6A2B" w:rsidP="004C6A2B">
      <w:pPr>
        <w:autoSpaceDE w:val="0"/>
        <w:autoSpaceDN w:val="0"/>
        <w:adjustRightInd w:val="0"/>
        <w:ind w:left="7788"/>
        <w:jc w:val="both"/>
        <w:rPr>
          <w:sz w:val="20"/>
        </w:rPr>
      </w:pPr>
      <w:r w:rsidRPr="004C6A2B">
        <w:rPr>
          <w:sz w:val="20"/>
        </w:rPr>
        <w:t>Таблица 8 (рублей)</w:t>
      </w:r>
    </w:p>
    <w:tbl>
      <w:tblPr>
        <w:tblW w:w="4968" w:type="pct"/>
        <w:tblLook w:val="04A0" w:firstRow="1" w:lastRow="0" w:firstColumn="1" w:lastColumn="0" w:noHBand="0" w:noVBand="1"/>
      </w:tblPr>
      <w:tblGrid>
        <w:gridCol w:w="444"/>
        <w:gridCol w:w="3986"/>
        <w:gridCol w:w="1845"/>
        <w:gridCol w:w="1812"/>
        <w:gridCol w:w="1845"/>
      </w:tblGrid>
      <w:tr w:rsidR="004C6A2B" w:rsidRPr="00962A49" w:rsidTr="004C6A2B">
        <w:trPr>
          <w:trHeight w:val="20"/>
          <w:tblHeader/>
        </w:trPr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471320" w:rsidRDefault="004C6A2B" w:rsidP="004C6A2B">
            <w:pPr>
              <w:shd w:val="clear" w:color="auto" w:fill="FFFFFF"/>
              <w:ind w:left="318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Наименование МП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71320" w:rsidRDefault="004C6A2B" w:rsidP="004C6A2B">
            <w:pPr>
              <w:ind w:right="23"/>
              <w:jc w:val="center"/>
              <w:rPr>
                <w:sz w:val="18"/>
                <w:szCs w:val="18"/>
              </w:rPr>
            </w:pPr>
            <w:r w:rsidRPr="00471320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4C6A2B" w:rsidRPr="00471320" w:rsidRDefault="004C6A2B" w:rsidP="004C6A2B">
            <w:pPr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№ 230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471320" w:rsidRDefault="004C6A2B" w:rsidP="004C6A2B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 xml:space="preserve">Предлагаемые проектом </w:t>
            </w:r>
          </w:p>
          <w:p w:rsidR="004C6A2B" w:rsidRPr="00471320" w:rsidRDefault="004C6A2B" w:rsidP="004C6A2B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 xml:space="preserve">решения </w:t>
            </w:r>
          </w:p>
          <w:p w:rsidR="004C6A2B" w:rsidRPr="00471320" w:rsidRDefault="004C6A2B" w:rsidP="004C6A2B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471320" w:rsidRDefault="004C6A2B" w:rsidP="004C6A2B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 xml:space="preserve">План на </w:t>
            </w:r>
            <w:r>
              <w:rPr>
                <w:sz w:val="18"/>
                <w:szCs w:val="18"/>
                <w:lang w:eastAsia="en-US"/>
              </w:rPr>
              <w:t>2024</w:t>
            </w:r>
            <w:r w:rsidRPr="00471320">
              <w:rPr>
                <w:sz w:val="18"/>
                <w:szCs w:val="18"/>
                <w:lang w:eastAsia="en-US"/>
              </w:rPr>
              <w:t xml:space="preserve"> год с учетом предлагаемых изменений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38D" w:rsidRDefault="004C6A2B" w:rsidP="004C6A2B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«Развитие и модернизация образования Артемовского городского округа»,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4C6A2B" w:rsidRPr="00973E9B" w:rsidRDefault="004C6A2B" w:rsidP="004C6A2B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2 811 331 277,70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+180 132 707,28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2 991 463 984,98</w:t>
            </w:r>
          </w:p>
        </w:tc>
      </w:tr>
      <w:tr w:rsidR="004C6A2B" w:rsidRPr="00962A49" w:rsidTr="004C6A2B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E9184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+3 413 084,20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3 413 084,20</w:t>
            </w:r>
          </w:p>
        </w:tc>
      </w:tr>
      <w:tr w:rsidR="004C6A2B" w:rsidRPr="00962A49" w:rsidTr="004C6A2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E9184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Организация отдыха, оздоровления и занятости детей и подростков в каникулярное время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22 697 301,49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+1 191 698,69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23 889 000,18</w:t>
            </w:r>
          </w:p>
        </w:tc>
      </w:tr>
      <w:tr w:rsidR="004C6A2B" w:rsidRPr="00962A49" w:rsidTr="004C6A2B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E9184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 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13 303 316,46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+2 411 257,19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15 714 573,65</w:t>
            </w:r>
          </w:p>
        </w:tc>
      </w:tr>
      <w:tr w:rsidR="004C6A2B" w:rsidRPr="00962A49" w:rsidTr="004C6A2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Материально-техническое обеспечение муниципальных образовательных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+13 000 000,00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13 000 000,00</w:t>
            </w:r>
          </w:p>
        </w:tc>
      </w:tr>
      <w:tr w:rsidR="004C6A2B" w:rsidRPr="00962A49" w:rsidTr="004C6A2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8 970 653,34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-4 389 214,92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4 581 438,42</w:t>
            </w:r>
          </w:p>
        </w:tc>
      </w:tr>
      <w:tr w:rsidR="004C6A2B" w:rsidRPr="00962A49" w:rsidTr="004C6A2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E9184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Реализация образовательных программ в муниципальных образовательных организациях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2 388 142 276,64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+27 488 659,73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2 415 630 936,37</w:t>
            </w:r>
          </w:p>
        </w:tc>
      </w:tr>
      <w:tr w:rsidR="004C6A2B" w:rsidRPr="00962A49" w:rsidTr="004C6A2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E9184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Создание условий для получения качественного образования в муниципальных образовательных организациях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130 574 981,25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+3 870 168,75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134 445 150,00</w:t>
            </w:r>
          </w:p>
        </w:tc>
      </w:tr>
      <w:tr w:rsidR="004C6A2B" w:rsidRPr="00962A49" w:rsidTr="004C6A2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E9184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мер социальной поддержки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103 765 482,00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-3 159 000,00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100 606 482,00</w:t>
            </w:r>
          </w:p>
        </w:tc>
      </w:tr>
      <w:tr w:rsidR="004C6A2B" w:rsidRPr="00962A49" w:rsidTr="004C6A2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E9184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 xml:space="preserve">Создание условий для функционирования и обеспечения системы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r w:rsidRPr="00E0214F">
              <w:rPr>
                <w:sz w:val="18"/>
                <w:szCs w:val="18"/>
                <w:lang w:eastAsia="en-US"/>
              </w:rPr>
              <w:t>ерсони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E0214F">
              <w:rPr>
                <w:sz w:val="18"/>
                <w:szCs w:val="18"/>
                <w:lang w:eastAsia="en-US"/>
              </w:rPr>
              <w:t>фицированного</w:t>
            </w:r>
            <w:proofErr w:type="spellEnd"/>
            <w:r w:rsidRPr="00E0214F">
              <w:rPr>
                <w:sz w:val="18"/>
                <w:szCs w:val="18"/>
                <w:lang w:eastAsia="en-US"/>
              </w:rPr>
              <w:t xml:space="preserve"> финансирования дополнительного образования детей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4 000 000,00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+2 400 000,00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6 400 000,00</w:t>
            </w:r>
          </w:p>
        </w:tc>
      </w:tr>
      <w:tr w:rsidR="004C6A2B" w:rsidRPr="00962A49" w:rsidTr="004C6A2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763005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Реализация проектов инициативного бюджетирования по направлению "Молодежный бюджет"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+6 060 606,08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6 060 606,08</w:t>
            </w:r>
          </w:p>
        </w:tc>
      </w:tr>
      <w:tr w:rsidR="004C6A2B" w:rsidRPr="00962A49" w:rsidTr="004C6A2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763005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63005">
              <w:rPr>
                <w:sz w:val="18"/>
                <w:szCs w:val="18"/>
                <w:lang w:eastAsia="en-US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5 936 548,80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-16 549,68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5 919 999,12</w:t>
            </w:r>
          </w:p>
        </w:tc>
      </w:tr>
      <w:tr w:rsidR="004C6A2B" w:rsidRPr="00962A49" w:rsidTr="004C6A2B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763005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 xml:space="preserve">Федеральный проект </w:t>
            </w:r>
            <w:r>
              <w:rPr>
                <w:sz w:val="18"/>
                <w:szCs w:val="18"/>
                <w:lang w:eastAsia="en-US"/>
              </w:rPr>
              <w:t>«Содействие занятости»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100 806 451,61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E0214F">
              <w:rPr>
                <w:sz w:val="18"/>
                <w:szCs w:val="18"/>
                <w:lang w:eastAsia="en-US"/>
              </w:rPr>
              <w:t>+127 861 997,24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228 668 448,85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«Профилактика терроризма и экстремизма, обеспечение защиты населения от чрезвычайных ситуаций на территории Артемовского городского округа»,</w:t>
            </w:r>
          </w:p>
          <w:p w:rsidR="004C6A2B" w:rsidRPr="00973E9B" w:rsidRDefault="004C6A2B" w:rsidP="004C6A2B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29 504 634,16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+3 234 215,84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32 738 850,00</w:t>
            </w:r>
          </w:p>
        </w:tc>
      </w:tr>
      <w:tr w:rsidR="004C6A2B" w:rsidRPr="00962A49" w:rsidTr="004C6A2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763005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услуг, выполнение работ) МКУ по делам ГОЧС и ПБ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043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25 107 338,25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0431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+2 802 128,85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043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27 909 467,10</w:t>
            </w:r>
          </w:p>
        </w:tc>
      </w:tr>
      <w:tr w:rsidR="004C6A2B" w:rsidRPr="00962A49" w:rsidTr="004C6A2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763005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 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043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2 456 071,91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0431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+432 086,99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043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2 888 158,90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«Содержание муниципального жилищного фонда Артемовского городского округа», </w:t>
            </w:r>
          </w:p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61 012 697,63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+912 480,66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61 925 178,29</w:t>
            </w:r>
          </w:p>
        </w:tc>
      </w:tr>
      <w:tr w:rsidR="004C6A2B" w:rsidRPr="00962A49" w:rsidTr="004C6A2B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763005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  городского округа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13 152 007,83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+912 480,66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14 064 488,49</w:t>
            </w:r>
          </w:p>
        </w:tc>
      </w:tr>
      <w:tr w:rsidR="004C6A2B" w:rsidRPr="00962A49" w:rsidTr="004C6A2B">
        <w:trPr>
          <w:trHeight w:val="393"/>
        </w:trPr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962A49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7917DF" w:rsidRDefault="004C6A2B" w:rsidP="004C6A2B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C6A2B" w:rsidRPr="00962A49" w:rsidTr="004C6A2B">
        <w:trPr>
          <w:trHeight w:val="64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420431">
              <w:rPr>
                <w:b/>
                <w:bCs/>
                <w:sz w:val="18"/>
                <w:szCs w:val="18"/>
                <w:lang w:eastAsia="en-US"/>
              </w:rPr>
              <w:t>Формирование здорового образа жизни населения Артемовского городского округа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», 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4 487 053,19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+62 940,00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4 549 993,19</w:t>
            </w:r>
          </w:p>
        </w:tc>
      </w:tr>
      <w:tr w:rsidR="004C6A2B" w:rsidRPr="00962A49" w:rsidTr="004C6A2B">
        <w:trPr>
          <w:trHeight w:val="641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42043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муниципального учреждения здравоохранения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42043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4 377 053,19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420431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+62 940,00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420431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420431">
              <w:rPr>
                <w:sz w:val="18"/>
                <w:szCs w:val="18"/>
                <w:lang w:eastAsia="en-US"/>
              </w:rPr>
              <w:t>4 439 993,19</w:t>
            </w:r>
          </w:p>
        </w:tc>
      </w:tr>
      <w:tr w:rsidR="004C6A2B" w:rsidRPr="00962A49" w:rsidTr="004C6A2B">
        <w:trPr>
          <w:trHeight w:val="64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«Формирование современной городской среды Артемовского городского округа», </w:t>
            </w:r>
          </w:p>
          <w:p w:rsidR="004C6A2B" w:rsidRPr="00973E9B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123 047 205,66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+124 448 452,73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247 495 658,39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150F03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50F03">
              <w:rPr>
                <w:sz w:val="18"/>
                <w:szCs w:val="18"/>
                <w:lang w:eastAsia="en-US"/>
              </w:rPr>
              <w:t>Организация благоустройства территории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81 534 016,55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+55 513 502,18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137 047 518,73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311AB0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Реализация проектов инициативного бюджетирования по направлению «Твой проект»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+12 121 212,12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12 121 212,12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150F03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50F03">
              <w:rPr>
                <w:sz w:val="18"/>
                <w:szCs w:val="18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41 513 189,11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+56 813 738,43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98 326 927,54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A2B" w:rsidRPr="0006591E" w:rsidRDefault="004C6A2B" w:rsidP="004C6A2B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06591E" w:rsidRDefault="004C6A2B" w:rsidP="004C6A2B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06591E">
              <w:rPr>
                <w:b/>
                <w:sz w:val="18"/>
                <w:szCs w:val="18"/>
                <w:lang w:eastAsia="en-US"/>
              </w:rPr>
              <w:t>«Повышение надежности муниципальных систем водоснабжения и водоотведения Артемовского городского округа»,</w:t>
            </w:r>
          </w:p>
          <w:p w:rsidR="004C6A2B" w:rsidRPr="0006591E" w:rsidRDefault="004C6A2B" w:rsidP="004C6A2B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491 828 078,32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+32 225 178,13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524 053 256,45</w:t>
            </w:r>
          </w:p>
        </w:tc>
      </w:tr>
      <w:tr w:rsidR="004C6A2B" w:rsidRPr="00962A49" w:rsidTr="004C6A2B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311AB0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Обеспечение надлежащей эксплуатации объектов систем водоснабжения и водоотведения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491 828 078,32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+32 225 178,13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524 053 256,45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A2B" w:rsidRPr="00575E13" w:rsidRDefault="004C6A2B" w:rsidP="004C6A2B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38D" w:rsidRDefault="004C6A2B" w:rsidP="004C6A2B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домов»,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4C6A2B" w:rsidRPr="00962A49" w:rsidRDefault="004C6A2B" w:rsidP="004C6A2B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109 333 333,69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+25 784 460,26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135 117 793,95</w:t>
            </w:r>
          </w:p>
        </w:tc>
      </w:tr>
      <w:tr w:rsidR="004C6A2B" w:rsidRPr="00962A49" w:rsidTr="004C6A2B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311AB0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Обеспечение земельных участков инженерной инфраструктурой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79 393 549,69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+25 784 460,26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105 178 009,95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A2B" w:rsidRPr="00575E13" w:rsidRDefault="004C6A2B" w:rsidP="004C6A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38D" w:rsidRDefault="004C6A2B" w:rsidP="004C6A2B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</w:t>
            </w:r>
            <w:r w:rsidRPr="00C55EE0">
              <w:rPr>
                <w:b/>
                <w:sz w:val="18"/>
                <w:szCs w:val="18"/>
                <w:lang w:eastAsia="en-US"/>
              </w:rPr>
              <w:t>Организация градостроительной деятельности Артемовского городского округа</w:t>
            </w:r>
            <w:r>
              <w:rPr>
                <w:b/>
                <w:sz w:val="18"/>
                <w:szCs w:val="18"/>
                <w:lang w:eastAsia="en-US"/>
              </w:rPr>
              <w:t>»,</w:t>
            </w:r>
            <w:r w:rsidRPr="00C55EE0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4C6A2B" w:rsidRPr="00575E13" w:rsidRDefault="004C6A2B" w:rsidP="004C6A2B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 w:rsidRPr="00C55EE0">
              <w:rPr>
                <w:b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79 958 013,88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55EE0" w:rsidRDefault="004C6A2B" w:rsidP="004C6A2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55EE0">
              <w:rPr>
                <w:b/>
                <w:sz w:val="18"/>
                <w:szCs w:val="18"/>
                <w:lang w:eastAsia="en-US"/>
              </w:rPr>
              <w:t>+3 474 244,82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83 432 258,70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75E13" w:rsidRDefault="004C6A2B" w:rsidP="004C6A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C55EE0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C55EE0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55EE0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C55EE0">
              <w:rPr>
                <w:sz w:val="18"/>
                <w:szCs w:val="18"/>
                <w:lang w:eastAsia="en-US"/>
              </w:rPr>
              <w:t>20 553 481,37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55EE0" w:rsidRDefault="004C6A2B" w:rsidP="004C6A2B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C55EE0">
              <w:rPr>
                <w:sz w:val="18"/>
                <w:szCs w:val="18"/>
                <w:lang w:eastAsia="en-US"/>
              </w:rPr>
              <w:t>+3 474 244,82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55EE0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C55EE0">
              <w:rPr>
                <w:sz w:val="18"/>
                <w:szCs w:val="18"/>
                <w:lang w:eastAsia="en-US"/>
              </w:rPr>
              <w:t>24 027 726,19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A2B" w:rsidRPr="00575E13" w:rsidRDefault="004C6A2B" w:rsidP="004C6A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575E13" w:rsidRDefault="004C6A2B" w:rsidP="004C6A2B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«Управление средствами бюджета Артемовского городского округа»,</w:t>
            </w:r>
          </w:p>
          <w:p w:rsidR="004C6A2B" w:rsidRPr="00575E13" w:rsidRDefault="004C6A2B" w:rsidP="004C6A2B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38 825 169,75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+9 105 211,47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47 930 381,22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A2B" w:rsidRPr="00575E13" w:rsidRDefault="004C6A2B" w:rsidP="004C6A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311AB0" w:rsidRDefault="004C6A2B" w:rsidP="004C6A2B">
            <w:pPr>
              <w:widowControl w:val="0"/>
              <w:autoSpaceDE w:val="0"/>
              <w:autoSpaceDN w:val="0"/>
              <w:adjustRightInd w:val="0"/>
              <w:ind w:left="311"/>
              <w:jc w:val="both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Обеспечение взаимодействия в едином информационном пространстве муниципальных учреждений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8 507 024,00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+4 441 360,00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12 948 384,00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75E13" w:rsidRDefault="004C6A2B" w:rsidP="004C6A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960C85" w:rsidRDefault="004C6A2B" w:rsidP="004C6A2B">
            <w:pPr>
              <w:widowControl w:val="0"/>
              <w:autoSpaceDE w:val="0"/>
              <w:autoSpaceDN w:val="0"/>
              <w:adjustRightInd w:val="0"/>
              <w:ind w:left="311"/>
              <w:rPr>
                <w:sz w:val="18"/>
                <w:szCs w:val="18"/>
                <w:lang w:eastAsia="en-US"/>
              </w:rPr>
            </w:pPr>
            <w:r w:rsidRPr="00960C85">
              <w:rPr>
                <w:sz w:val="18"/>
                <w:szCs w:val="18"/>
                <w:lang w:eastAsia="en-US"/>
              </w:rPr>
              <w:t xml:space="preserve">Обеспечение деятельности </w:t>
            </w:r>
            <w:r>
              <w:rPr>
                <w:sz w:val="18"/>
                <w:szCs w:val="18"/>
                <w:lang w:eastAsia="en-US"/>
              </w:rPr>
              <w:t xml:space="preserve">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30 318 145,75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+4 663 851,47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34 981 997,22</w:t>
            </w:r>
          </w:p>
        </w:tc>
      </w:tr>
      <w:tr w:rsidR="004C6A2B" w:rsidRPr="00962A49" w:rsidTr="004C6A2B">
        <w:trPr>
          <w:trHeight w:val="65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widowControl w:val="0"/>
              <w:tabs>
                <w:tab w:val="center" w:pos="187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638D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«Развитие культуры в Артемовском городском округе», </w:t>
            </w:r>
          </w:p>
          <w:p w:rsidR="004C6A2B" w:rsidRPr="00973E9B" w:rsidRDefault="004C6A2B" w:rsidP="004C6A2B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583 646 401,64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+88 589 484,10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672 235 885,74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BA3B11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Организация предоставления дополнительного образования в сфере культуры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188 620 141,38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+10 202 432,72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198 822 574,10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BA3B11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Обеспечение населения услугами учреждений культуры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116 370 593,74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+965 474,95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117 336 068,69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BA3B11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42487B">
              <w:rPr>
                <w:bCs/>
                <w:sz w:val="18"/>
                <w:szCs w:val="18"/>
                <w:lang w:eastAsia="en-US"/>
              </w:rPr>
              <w:t>Организация библиотечного, информационного, справочно-библиографического обслуживания жителей и обеспечение сохранности библиотечного фонда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42487B">
              <w:rPr>
                <w:bCs/>
                <w:sz w:val="18"/>
                <w:szCs w:val="18"/>
                <w:lang w:eastAsia="en-US"/>
              </w:rPr>
              <w:t>40 302 919,60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+2 170 150,00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42487B">
              <w:rPr>
                <w:bCs/>
                <w:sz w:val="18"/>
                <w:szCs w:val="18"/>
                <w:lang w:eastAsia="en-US"/>
              </w:rPr>
              <w:t>42 473 069,60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BA3B11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Обеспечение населения музейными услугами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42487B">
              <w:rPr>
                <w:bCs/>
                <w:sz w:val="18"/>
                <w:szCs w:val="18"/>
                <w:lang w:eastAsia="en-US"/>
              </w:rPr>
              <w:t>16 799 801,87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+190 132,18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42487B">
              <w:rPr>
                <w:bCs/>
                <w:sz w:val="18"/>
                <w:szCs w:val="18"/>
                <w:lang w:eastAsia="en-US"/>
              </w:rPr>
              <w:t>16 989 934,05</w:t>
            </w:r>
          </w:p>
        </w:tc>
      </w:tr>
      <w:tr w:rsidR="004C6A2B" w:rsidRPr="00962A49" w:rsidTr="004C6A2B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BA3B11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Проведение ремонтных работ в муниципальных казённых учреждениях культуры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42487B">
              <w:rPr>
                <w:bCs/>
                <w:sz w:val="18"/>
                <w:szCs w:val="18"/>
                <w:lang w:eastAsia="en-US"/>
              </w:rPr>
              <w:t>1 579 193,51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+69 708 077,47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42487B">
              <w:rPr>
                <w:bCs/>
                <w:sz w:val="18"/>
                <w:szCs w:val="18"/>
                <w:lang w:eastAsia="en-US"/>
              </w:rPr>
              <w:t>71 287 270,98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BA3B11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Проведение противопожарных мероприятий в учреждениях культуры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221 000,00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+12 000,00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233 000,00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BA3B11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Мероприятия в области создания, сохранения и охраны объектов культурного наследия, расположенных на территории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658 501,53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+405 519,37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1 064 020,90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BA3B11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10 231 576,59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+1 597 588,56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11 829 165,15</w:t>
            </w:r>
          </w:p>
        </w:tc>
      </w:tr>
      <w:tr w:rsidR="004C6A2B" w:rsidRPr="00962A49" w:rsidTr="004C6A2B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BA3B11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Федеральный проект «Культурная среда»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42487B">
              <w:rPr>
                <w:bCs/>
                <w:sz w:val="18"/>
                <w:szCs w:val="18"/>
                <w:lang w:eastAsia="en-US"/>
              </w:rPr>
              <w:t>193 742 537,34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+3 338 108,85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42487B">
              <w:rPr>
                <w:bCs/>
                <w:sz w:val="18"/>
                <w:szCs w:val="18"/>
                <w:lang w:eastAsia="en-US"/>
              </w:rPr>
              <w:t>197 080 646,19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38D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173107">
              <w:rPr>
                <w:b/>
                <w:bCs/>
                <w:sz w:val="18"/>
                <w:szCs w:val="18"/>
                <w:lang w:eastAsia="en-US"/>
              </w:rPr>
              <w:t>Устойчивое развитие сельских территорий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Артемовского городского округа»,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4C6A2B" w:rsidRPr="00973E9B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173107">
              <w:rPr>
                <w:b/>
                <w:bCs/>
                <w:sz w:val="18"/>
                <w:szCs w:val="18"/>
                <w:lang w:eastAsia="en-US"/>
              </w:rPr>
              <w:t>3 078 681,91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-169 217,35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173107">
              <w:rPr>
                <w:b/>
                <w:bCs/>
                <w:sz w:val="18"/>
                <w:szCs w:val="18"/>
                <w:lang w:eastAsia="en-US"/>
              </w:rPr>
              <w:t>2 909 464,56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173107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Повышение доступности улучшения жилищных условий в сельской местности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622 610,00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-622 610,00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173107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2 456 071,91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+453 392,65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173107" w:rsidRDefault="004C6A2B" w:rsidP="004C6A2B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2 909 464,56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38D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26670E">
              <w:rPr>
                <w:b/>
                <w:bCs/>
                <w:sz w:val="18"/>
                <w:szCs w:val="18"/>
                <w:lang w:eastAsia="en-US"/>
              </w:rPr>
              <w:t>Развитие малого и среднего предпринимательства на территории Артемовского городского округа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», </w:t>
            </w:r>
          </w:p>
          <w:p w:rsidR="004C6A2B" w:rsidRPr="00973E9B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26670E">
              <w:rPr>
                <w:b/>
                <w:bCs/>
                <w:sz w:val="18"/>
                <w:szCs w:val="18"/>
                <w:lang w:eastAsia="en-US"/>
              </w:rPr>
              <w:t>11 266 902,11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+1 229 662,15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26670E">
              <w:rPr>
                <w:b/>
                <w:bCs/>
                <w:sz w:val="18"/>
                <w:szCs w:val="18"/>
                <w:lang w:eastAsia="en-US"/>
              </w:rPr>
              <w:t>12 496 564,26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26670E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73107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6 466 902,11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+1 229 662,15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7 696 564,26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38D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«По</w:t>
            </w:r>
            <w:r w:rsidRPr="0026670E">
              <w:rPr>
                <w:b/>
                <w:bCs/>
                <w:sz w:val="18"/>
                <w:szCs w:val="18"/>
                <w:lang w:eastAsia="en-US"/>
              </w:rPr>
              <w:t>ддержка социально ориентированных некоммерческих организаций в Артемовском городском округе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», </w:t>
            </w:r>
          </w:p>
          <w:p w:rsidR="004C6A2B" w:rsidRPr="0026670E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26670E">
              <w:rPr>
                <w:b/>
                <w:bCs/>
                <w:sz w:val="18"/>
                <w:szCs w:val="18"/>
                <w:lang w:eastAsia="en-US"/>
              </w:rPr>
              <w:t>3 156 071,91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+3 039 372,31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26670E">
              <w:rPr>
                <w:b/>
                <w:bCs/>
                <w:sz w:val="18"/>
                <w:szCs w:val="18"/>
                <w:lang w:eastAsia="en-US"/>
              </w:rPr>
              <w:t>6 195 444,22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26670E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Оказание финансовой поддержки социально ориентированным некоммерческим организациям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700 000,00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+396 266,29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1 096 266,29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26670E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2 456 071,91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+2 643 106,02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5 099 177,93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38D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42487B">
              <w:rPr>
                <w:b/>
                <w:bCs/>
                <w:sz w:val="18"/>
                <w:szCs w:val="18"/>
                <w:lang w:eastAsia="en-US"/>
              </w:rPr>
              <w:t xml:space="preserve">Осуществление дорожной деятельности и транспортного обслуживания на территории </w:t>
            </w:r>
            <w:r>
              <w:rPr>
                <w:b/>
                <w:bCs/>
                <w:sz w:val="18"/>
                <w:szCs w:val="18"/>
                <w:lang w:eastAsia="en-US"/>
              </w:rPr>
              <w:t>Артемовского городского округа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», </w:t>
            </w:r>
          </w:p>
          <w:p w:rsidR="004C6A2B" w:rsidRPr="00973E9B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42487B">
              <w:rPr>
                <w:b/>
                <w:bCs/>
                <w:sz w:val="18"/>
                <w:szCs w:val="18"/>
                <w:lang w:eastAsia="en-US"/>
              </w:rPr>
              <w:t>518 618 328,93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+86 318 950,50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2487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42487B">
              <w:rPr>
                <w:b/>
                <w:bCs/>
                <w:sz w:val="18"/>
                <w:szCs w:val="18"/>
                <w:lang w:eastAsia="en-US"/>
              </w:rPr>
              <w:t>604 937 279,43</w:t>
            </w:r>
          </w:p>
        </w:tc>
      </w:tr>
      <w:tr w:rsidR="004C6A2B" w:rsidRPr="00962A49" w:rsidTr="004C6A2B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26670E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 xml:space="preserve">Ремонт и содержание автомобильных дорог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115 791 436,87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E0214F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+31 899 000,00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147 690 436,87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26670E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Обеспечение безопасных условий движения вблизи образовательных учреждений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6 802 965,10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+2 000 000,00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8 802 965,10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26670E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Строительство, реконструкция, капитальный ремонт автомобильных дорог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93 076 008,43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+39 298 934,90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132 374 943,33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26670E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12 200 416,20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+1 925 815,60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14 126 231,80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26670E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Организация транспортного обслуживания (предоставление транспортных услуг населению)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150 747 502,33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+11 195 200,00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26670E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161 942 702,33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sz w:val="18"/>
                <w:szCs w:val="18"/>
                <w:lang w:eastAsia="en-US"/>
              </w:rPr>
              <w:t xml:space="preserve">«Развитие физической культуры и спорта в Артемовском городском округе», </w:t>
            </w:r>
          </w:p>
          <w:p w:rsidR="004C6A2B" w:rsidRPr="00973E9B" w:rsidRDefault="004C6A2B" w:rsidP="004C6A2B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204 422 718,46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+45 877 829,69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250 300 548,15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6344C2" w:rsidRDefault="004C6A2B" w:rsidP="004C6A2B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муниципальных учреждений в области физической культуры и спорта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119 675 580,15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+8 348 987,77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128 024 567,92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6344C2" w:rsidRDefault="004C6A2B" w:rsidP="004C6A2B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муниципальных учреждений, осуществляющих спортивную подготовку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74 123 057,84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+6 925 672,11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81 048 729,95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6344C2" w:rsidRDefault="004C6A2B" w:rsidP="004C6A2B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26670E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4 955 424,83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+714 054,10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5 669 478,93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C06214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C06214">
              <w:rPr>
                <w:bCs/>
                <w:sz w:val="18"/>
                <w:szCs w:val="18"/>
                <w:lang w:eastAsia="en-US"/>
              </w:rPr>
              <w:t>Проведение ремонтных работ в муниципальных учреждениях физической культуры и спорта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06214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C06214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+31 319 020,00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06214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C06214">
              <w:rPr>
                <w:bCs/>
                <w:sz w:val="18"/>
                <w:szCs w:val="18"/>
                <w:lang w:eastAsia="en-US"/>
              </w:rPr>
              <w:t>31 319 020,00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C06214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C06214">
              <w:rPr>
                <w:bCs/>
                <w:sz w:val="18"/>
                <w:szCs w:val="18"/>
                <w:lang w:eastAsia="en-US"/>
              </w:rPr>
              <w:t>Создание условий для развития массового спорта, детско-юношеского спорта и школьного спорта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06214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C06214">
              <w:rPr>
                <w:bCs/>
                <w:sz w:val="18"/>
                <w:szCs w:val="18"/>
                <w:lang w:eastAsia="en-US"/>
              </w:rPr>
              <w:t>5 458 115,43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-1 472 323,82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06214" w:rsidRDefault="004C6A2B" w:rsidP="004C6A2B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C06214">
              <w:rPr>
                <w:bCs/>
                <w:sz w:val="18"/>
                <w:szCs w:val="18"/>
                <w:lang w:eastAsia="en-US"/>
              </w:rPr>
              <w:t>3 985 791,61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C06214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C06214">
              <w:rPr>
                <w:bCs/>
                <w:sz w:val="18"/>
                <w:szCs w:val="18"/>
                <w:lang w:eastAsia="en-US"/>
              </w:rPr>
              <w:t>Федеральный проект «Спорт - норма жизни»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06214" w:rsidRDefault="004C6A2B" w:rsidP="004C6A2B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C06214">
              <w:rPr>
                <w:bCs/>
                <w:sz w:val="18"/>
                <w:szCs w:val="18"/>
                <w:lang w:eastAsia="en-US"/>
              </w:rPr>
              <w:t>207 540,21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+42 419,53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C06214" w:rsidRDefault="004C6A2B" w:rsidP="004C6A2B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C06214">
              <w:rPr>
                <w:bCs/>
                <w:sz w:val="18"/>
                <w:szCs w:val="18"/>
                <w:lang w:eastAsia="en-US"/>
              </w:rPr>
              <w:t>249 959,74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38D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sz w:val="18"/>
                <w:szCs w:val="18"/>
                <w:lang w:eastAsia="en-US"/>
              </w:rPr>
              <w:t>«Обеспечение жильем молодых семей Артемовского городского округа»,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4C6A2B" w:rsidRPr="00973E9B" w:rsidRDefault="004C6A2B" w:rsidP="004C6A2B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68 718 044,35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+18 399 817,25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87 117 861,60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62A49" w:rsidRDefault="004C6A2B" w:rsidP="004C6A2B">
            <w:pPr>
              <w:shd w:val="clear" w:color="auto" w:fill="FFFFFF"/>
              <w:ind w:left="318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Содействие в решении жилищной проблемы молодых семей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68 718 044,35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+18 399 817,25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87 117 861,60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«Развитие информационного общества в Артемовском городском округе», 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38 606 197,56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+1 691 422,99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40 297 620,55</w:t>
            </w:r>
          </w:p>
        </w:tc>
      </w:tr>
      <w:tr w:rsidR="004C6A2B" w:rsidRPr="00962A49" w:rsidTr="004C6A2B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6344C2" w:rsidRDefault="004C6A2B" w:rsidP="004C6A2B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16 855 275,97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+1 691 422,99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18 546 698,96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E21463" w:rsidRDefault="004C6A2B" w:rsidP="004C6A2B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38D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«Управление муниципальным имуществом и земельными ресурсами Артемовского городского округа», </w:t>
            </w:r>
          </w:p>
          <w:p w:rsidR="004C6A2B" w:rsidRPr="00973E9B" w:rsidRDefault="004C6A2B" w:rsidP="004C6A2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108 669 987,26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-35 444 817,48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73 225 169,78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62A49" w:rsidRDefault="004C6A2B" w:rsidP="004C6A2B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Оценка стоимости имущества, признание прав и регулирование отношений по муниципальной собственности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66 244 448,60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-45 274 934,13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20 969 514,47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E21463" w:rsidRDefault="004C6A2B" w:rsidP="004C6A2B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E21463">
              <w:rPr>
                <w:bCs/>
                <w:sz w:val="18"/>
                <w:szCs w:val="18"/>
                <w:lang w:eastAsia="en-US"/>
              </w:rPr>
              <w:t>Управление земельными ресурсами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21463" w:rsidRDefault="004C6A2B" w:rsidP="004C6A2B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E21463">
              <w:rPr>
                <w:bCs/>
                <w:sz w:val="18"/>
                <w:szCs w:val="18"/>
                <w:lang w:eastAsia="en-US"/>
              </w:rPr>
              <w:t>6 728 133,40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tabs>
                <w:tab w:val="left" w:pos="2907"/>
              </w:tabs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+1 658 476,19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21463" w:rsidRDefault="004C6A2B" w:rsidP="004C6A2B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E21463">
              <w:rPr>
                <w:bCs/>
                <w:sz w:val="18"/>
                <w:szCs w:val="18"/>
                <w:lang w:eastAsia="en-US"/>
              </w:rPr>
              <w:t>8 386 609,59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E21463" w:rsidRDefault="004C6A2B" w:rsidP="004C6A2B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E21463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21463" w:rsidRDefault="004C6A2B" w:rsidP="004C6A2B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E21463">
              <w:rPr>
                <w:bCs/>
                <w:sz w:val="18"/>
                <w:szCs w:val="18"/>
                <w:lang w:eastAsia="en-US"/>
              </w:rPr>
              <w:t>35 697 405,26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tabs>
                <w:tab w:val="left" w:pos="2907"/>
              </w:tabs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+8 171 640,46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21463" w:rsidRDefault="004C6A2B" w:rsidP="004C6A2B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E21463">
              <w:rPr>
                <w:bCs/>
                <w:sz w:val="18"/>
                <w:szCs w:val="18"/>
                <w:lang w:eastAsia="en-US"/>
              </w:rPr>
              <w:t>43 869 045,72</w:t>
            </w:r>
          </w:p>
        </w:tc>
      </w:tr>
      <w:tr w:rsidR="004C6A2B" w:rsidRPr="00962A49" w:rsidTr="004C6A2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«Благоустройство территории Артемовского городского округа», </w:t>
            </w:r>
          </w:p>
          <w:p w:rsidR="004C6A2B" w:rsidRPr="00973E9B" w:rsidRDefault="004C6A2B" w:rsidP="004C6A2B">
            <w:pPr>
              <w:shd w:val="clear" w:color="auto" w:fill="FFFFFF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233 403 777,69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+54 842 224,11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288 246 001,80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4D25F2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4D25F2">
              <w:rPr>
                <w:sz w:val="18"/>
                <w:szCs w:val="18"/>
                <w:lang w:eastAsia="en-US"/>
              </w:rPr>
              <w:t>Содержание и учет зеленых насаждений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12 706 674,38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+1 000 000,00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13 706 674,38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4D25F2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4D25F2">
              <w:rPr>
                <w:sz w:val="18"/>
                <w:szCs w:val="18"/>
                <w:lang w:eastAsia="en-US"/>
              </w:rPr>
              <w:t>Благоустройство территории Артемовского городского округа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216 197 103,31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+47 899 358,11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0214F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264 096 461,42</w:t>
            </w:r>
          </w:p>
        </w:tc>
      </w:tr>
      <w:tr w:rsidR="004C6A2B" w:rsidRPr="00962A49" w:rsidTr="004C6A2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962A49" w:rsidRDefault="004C6A2B" w:rsidP="004C6A2B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4D25F2" w:rsidRDefault="004C6A2B" w:rsidP="004C6A2B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21463">
              <w:rPr>
                <w:sz w:val="18"/>
                <w:szCs w:val="18"/>
                <w:lang w:eastAsia="en-US"/>
              </w:rPr>
              <w:t>Содержание мест захоронения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4 500 000,00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E21463" w:rsidRDefault="004C6A2B" w:rsidP="004C6A2B">
            <w:pPr>
              <w:jc w:val="right"/>
              <w:rPr>
                <w:sz w:val="18"/>
                <w:szCs w:val="18"/>
                <w:lang w:eastAsia="en-US"/>
              </w:rPr>
            </w:pPr>
            <w:r w:rsidRPr="00E21463">
              <w:rPr>
                <w:sz w:val="18"/>
                <w:szCs w:val="18"/>
                <w:lang w:eastAsia="en-US"/>
              </w:rPr>
              <w:t>+5 942 866,00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10 442 866,00</w:t>
            </w:r>
          </w:p>
        </w:tc>
      </w:tr>
    </w:tbl>
    <w:p w:rsidR="004C6A2B" w:rsidRPr="00962A49" w:rsidRDefault="004C6A2B" w:rsidP="004C6A2B">
      <w:pPr>
        <w:shd w:val="clear" w:color="auto" w:fill="FFFFFF"/>
        <w:autoSpaceDE w:val="0"/>
        <w:autoSpaceDN w:val="0"/>
        <w:adjustRightInd w:val="0"/>
        <w:ind w:left="7080"/>
        <w:jc w:val="both"/>
        <w:rPr>
          <w:color w:val="FF0000"/>
          <w:sz w:val="18"/>
          <w:szCs w:val="18"/>
        </w:rPr>
      </w:pPr>
    </w:p>
    <w:p w:rsidR="004C6A2B" w:rsidRPr="00F16558" w:rsidRDefault="004C6A2B" w:rsidP="004C6A2B">
      <w:pPr>
        <w:ind w:right="-1" w:firstLine="567"/>
        <w:jc w:val="both"/>
        <w:rPr>
          <w:szCs w:val="24"/>
        </w:rPr>
      </w:pPr>
      <w:r w:rsidRPr="00F16558">
        <w:rPr>
          <w:rFonts w:eastAsiaTheme="minorHAnsi"/>
          <w:szCs w:val="24"/>
          <w:lang w:eastAsia="en-US"/>
        </w:rPr>
        <w:t xml:space="preserve">В соответствии </w:t>
      </w:r>
      <w:r w:rsidRPr="00F16558">
        <w:rPr>
          <w:rFonts w:eastAsiaTheme="minorHAnsi"/>
          <w:szCs w:val="24"/>
          <w:lang w:val="en-US" w:eastAsia="en-US"/>
        </w:rPr>
        <w:t>c</w:t>
      </w:r>
      <w:r w:rsidRPr="00F16558">
        <w:rPr>
          <w:rFonts w:eastAsiaTheme="minorHAnsi"/>
          <w:szCs w:val="24"/>
          <w:lang w:eastAsia="en-US"/>
        </w:rPr>
        <w:t xml:space="preserve"> </w:t>
      </w:r>
      <w:r w:rsidRPr="00F16558">
        <w:rPr>
          <w:szCs w:val="24"/>
        </w:rPr>
        <w:t xml:space="preserve">Положением о контрольно-счетной палате Артемовского городского округа, Положением о бюджетном процессе в Артемовском городском округе контрольно-счетной палатой проведена экспертиза проектов постановлений администрации Артемовского </w:t>
      </w:r>
      <w:r w:rsidRPr="00F16558">
        <w:rPr>
          <w:szCs w:val="24"/>
        </w:rPr>
        <w:lastRenderedPageBreak/>
        <w:t xml:space="preserve">городского округа о внесении изменений в муниципальные программы, по которым рассматриваемым проектом решения изменяется объем финансового обеспечения. </w:t>
      </w:r>
    </w:p>
    <w:p w:rsidR="004C6A2B" w:rsidRPr="00DC638D" w:rsidRDefault="004C6A2B" w:rsidP="004C6A2B">
      <w:pPr>
        <w:ind w:right="-1" w:firstLine="567"/>
        <w:jc w:val="both"/>
        <w:rPr>
          <w:szCs w:val="24"/>
        </w:rPr>
      </w:pPr>
      <w:r w:rsidRPr="00F220D9">
        <w:rPr>
          <w:szCs w:val="24"/>
        </w:rPr>
        <w:t xml:space="preserve">Объемы финансового обеспечения реализации мероприятий муниципальных программ, установленные в проекте решения, соответствуют объемам, указанным в проектах постановлений, прошедших экспертизу в контрольно-счетной палате. </w:t>
      </w:r>
      <w:r w:rsidRPr="00DC638D">
        <w:rPr>
          <w:szCs w:val="24"/>
        </w:rPr>
        <w:t>Контрольно-счетной палатой подготовлены заключения на проекты постановлений, изменяющих муниципальные программы:</w:t>
      </w:r>
    </w:p>
    <w:p w:rsidR="004C6A2B" w:rsidRPr="0042487B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42487B">
        <w:t xml:space="preserve">«Развитие и модернизация образования Артемовского городского округа» - </w:t>
      </w:r>
      <w:r w:rsidRPr="00166709">
        <w:t>заключения от 29.01.2024 № 10, от 19.03.2024 № 49.</w:t>
      </w:r>
    </w:p>
    <w:p w:rsidR="004C6A2B" w:rsidRPr="003D52E3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>«</w:t>
      </w:r>
      <w:r w:rsidRPr="0042487B">
        <w:t xml:space="preserve">Профилактика терроризма и экстремизма, обеспечение защиты населения от </w:t>
      </w:r>
      <w:r w:rsidRPr="003D52E3">
        <w:t>чрезвычайных ситуаций на территории Артемовского городского округа» - заключение от 21.03.2024 № 50.</w:t>
      </w:r>
    </w:p>
    <w:p w:rsidR="004C6A2B" w:rsidRPr="002A1CAE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2A1CAE">
        <w:t>«Содержание муниципального жилищного фонда Артемовского городского округа» - заключение от 11.03.2024 № 41</w:t>
      </w:r>
      <w:r w:rsidRPr="002A1CAE">
        <w:rPr>
          <w:b/>
        </w:rPr>
        <w:t xml:space="preserve">.   </w:t>
      </w:r>
    </w:p>
    <w:p w:rsidR="004C6A2B" w:rsidRPr="002A1CAE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2A1CAE">
        <w:t>«Формирование здорового образа жизни населения Артемовского городского округа» - заключение от 14.03.2024 № 47.</w:t>
      </w:r>
    </w:p>
    <w:p w:rsidR="004C6A2B" w:rsidRPr="002A1CAE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2A1CAE">
        <w:t xml:space="preserve">«Формирование современной городской среды Артемовского городского округа» - заключения от 05.02.2024 № 18, 29.02.2024 № 32.       </w:t>
      </w:r>
    </w:p>
    <w:p w:rsidR="004C6A2B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>«</w:t>
      </w:r>
      <w:r w:rsidRPr="0042487B">
        <w:t xml:space="preserve">Повышение надежности муниципальных систем водоснабжения и водоотведения </w:t>
      </w:r>
      <w:r w:rsidRPr="006C2B91">
        <w:t>Артемовского городского округа» - заключение от 04.03.2024 № 36.</w:t>
      </w:r>
      <w:r>
        <w:t xml:space="preserve"> </w:t>
      </w:r>
    </w:p>
    <w:p w:rsidR="004C6A2B" w:rsidRPr="002D139C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>«</w:t>
      </w:r>
      <w:r w:rsidRPr="0042487B">
        <w:t xml:space="preserve">Предоставление земельных участков и обеспечение их инженерной инфраструктурой, подъездными автомобильными дорогами, проездами гражданам, </w:t>
      </w:r>
      <w:r w:rsidRPr="002D139C">
        <w:t xml:space="preserve">имеющим трех и более детей, под строительство индивидуальных жилых домов» - заключение от 11.03.2024 № 43. </w:t>
      </w:r>
    </w:p>
    <w:p w:rsidR="004C6A2B" w:rsidRPr="003A2FC2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3A2FC2">
        <w:t>«Организация градостроительной деятельности Артемовского городского округа» - заключения от 22.02.2024 № 27, от 05.03.2024 № 38.</w:t>
      </w:r>
    </w:p>
    <w:p w:rsidR="004C6A2B" w:rsidRPr="00981B57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>«</w:t>
      </w:r>
      <w:r w:rsidRPr="00790449">
        <w:t xml:space="preserve">Управление средствами бюджета Артемовского городского округа» - заключение от </w:t>
      </w:r>
      <w:r w:rsidRPr="00981B57">
        <w:t>22.03.2024 № 51.</w:t>
      </w:r>
    </w:p>
    <w:p w:rsidR="004C6A2B" w:rsidRPr="0042487B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981B57">
        <w:t xml:space="preserve">«Развитие культуры в Артемовском городском округе» - заключения от 26.02.2024 № 29, от 11.03.2024 № 44.  </w:t>
      </w:r>
    </w:p>
    <w:p w:rsidR="004C6A2B" w:rsidRPr="00660AA5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660AA5">
        <w:t>«Устойчивое развитие сельских территорий Артемовского городского округа» - заключение от 05.03.2024  № 39</w:t>
      </w:r>
      <w:r w:rsidRPr="00660AA5">
        <w:rPr>
          <w:b/>
        </w:rPr>
        <w:t>.</w:t>
      </w:r>
    </w:p>
    <w:p w:rsidR="004C6A2B" w:rsidRPr="00EA2C4D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>«</w:t>
      </w:r>
      <w:r w:rsidRPr="0042487B">
        <w:t xml:space="preserve">Развитие малого и среднего предпринимательства на территории Артемовского </w:t>
      </w:r>
      <w:r w:rsidRPr="00EA2C4D">
        <w:t>городского округа» - заключение от 28.02.2024 № 31.</w:t>
      </w:r>
    </w:p>
    <w:p w:rsidR="004C6A2B" w:rsidRPr="00AA6522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EA2C4D">
        <w:t xml:space="preserve">«Поддержка социально ориентированных некоммерческих организаций </w:t>
      </w:r>
      <w:r w:rsidRPr="00AA6522">
        <w:t>Артемовского городского округа» - заключение от 04.03.2024 № 37.</w:t>
      </w:r>
    </w:p>
    <w:p w:rsidR="004C6A2B" w:rsidRPr="004C6A2B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4C6A2B">
        <w:t>«Осуществление дорожной деятельности и транспортного обслуживания на территории Артемовского городского округа</w:t>
      </w:r>
      <w:r>
        <w:t xml:space="preserve">» </w:t>
      </w:r>
      <w:r w:rsidRPr="00823D37">
        <w:t xml:space="preserve">- заключения от 13.02.2024 № 23, </w:t>
      </w:r>
      <w:r w:rsidRPr="004C6A2B">
        <w:t>от 26.03.2024 № 53.</w:t>
      </w:r>
    </w:p>
    <w:p w:rsidR="004C6A2B" w:rsidRPr="002A1CAE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color w:val="FF0000"/>
        </w:rPr>
      </w:pPr>
      <w:r w:rsidRPr="00997E90">
        <w:t xml:space="preserve">«Развитие физической культуры и спорта в Артемовском городском округе» - заключение от 18.03.2024 № 48.    </w:t>
      </w:r>
    </w:p>
    <w:p w:rsidR="004C6A2B" w:rsidRPr="002A1CAE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color w:val="FF0000"/>
        </w:rPr>
      </w:pPr>
      <w:r>
        <w:t>«</w:t>
      </w:r>
      <w:r w:rsidRPr="0042487B">
        <w:t>Обеспечение жильем молодых семей Артемовского городского округа</w:t>
      </w:r>
      <w:r>
        <w:t xml:space="preserve">» - </w:t>
      </w:r>
      <w:r w:rsidRPr="003561A6">
        <w:t>заключение от 19.02.2024 № 25.</w:t>
      </w:r>
      <w:r>
        <w:t xml:space="preserve"> </w:t>
      </w:r>
    </w:p>
    <w:p w:rsidR="004C6A2B" w:rsidRPr="00796B19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796B19">
        <w:t>«Развитие информационного общества в Артемовском городском округе» - заключение от 26.03.2024 № 52.</w:t>
      </w:r>
    </w:p>
    <w:p w:rsidR="004C6A2B" w:rsidRPr="00254708" w:rsidRDefault="004C6A2B" w:rsidP="004C6A2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color w:val="FF0000"/>
        </w:rPr>
      </w:pPr>
      <w:r w:rsidRPr="00796B19">
        <w:t xml:space="preserve">«Управление муниципальным имуществом </w:t>
      </w:r>
      <w:r w:rsidRPr="0042487B">
        <w:t xml:space="preserve">и земельными ресурсами Артемовского </w:t>
      </w:r>
      <w:r w:rsidRPr="001F1A24">
        <w:t>городского округа» - заключение от 04.03.2024 № 35.</w:t>
      </w:r>
      <w:r>
        <w:t xml:space="preserve"> </w:t>
      </w:r>
    </w:p>
    <w:p w:rsidR="004C6A2B" w:rsidRPr="00571E44" w:rsidRDefault="004C6A2B" w:rsidP="004C6A2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Cs w:val="24"/>
        </w:rPr>
      </w:pPr>
      <w:r>
        <w:t>«</w:t>
      </w:r>
      <w:r w:rsidRPr="0042487B">
        <w:t>Благоустройство территории Артемовского городского округа</w:t>
      </w:r>
      <w:r>
        <w:t xml:space="preserve">» - </w:t>
      </w:r>
      <w:r w:rsidRPr="00683F2C">
        <w:t>заключения от 07.02.2024 № 19, от 26.02.2024 № 28.</w:t>
      </w:r>
      <w:r>
        <w:t xml:space="preserve"> </w:t>
      </w:r>
    </w:p>
    <w:p w:rsidR="004C6A2B" w:rsidRPr="00973E9B" w:rsidRDefault="004C6A2B" w:rsidP="004C6A2B">
      <w:pPr>
        <w:ind w:firstLine="567"/>
        <w:jc w:val="both"/>
        <w:rPr>
          <w:szCs w:val="24"/>
        </w:rPr>
      </w:pPr>
      <w:r w:rsidRPr="00973E9B">
        <w:rPr>
          <w:szCs w:val="24"/>
        </w:rPr>
        <w:t>Проектом решения уточняются назначения по расходам на плановый период:</w:t>
      </w:r>
    </w:p>
    <w:p w:rsidR="004C6A2B" w:rsidRPr="005607BC" w:rsidRDefault="004C6A2B" w:rsidP="004C6A2B">
      <w:pPr>
        <w:ind w:firstLine="567"/>
        <w:jc w:val="both"/>
        <w:rPr>
          <w:szCs w:val="24"/>
        </w:rPr>
      </w:pPr>
      <w:r w:rsidRPr="009F7667">
        <w:rPr>
          <w:b/>
          <w:szCs w:val="24"/>
          <w:u w:val="single"/>
        </w:rPr>
        <w:t>202</w:t>
      </w:r>
      <w:r>
        <w:rPr>
          <w:b/>
          <w:szCs w:val="24"/>
          <w:u w:val="single"/>
        </w:rPr>
        <w:t>5</w:t>
      </w:r>
      <w:r w:rsidRPr="009F7667">
        <w:rPr>
          <w:b/>
          <w:szCs w:val="24"/>
          <w:u w:val="single"/>
        </w:rPr>
        <w:t xml:space="preserve"> год</w:t>
      </w:r>
      <w:r w:rsidRPr="009F7667">
        <w:rPr>
          <w:b/>
          <w:szCs w:val="24"/>
        </w:rPr>
        <w:t>:</w:t>
      </w:r>
      <w:r w:rsidRPr="009F7667">
        <w:rPr>
          <w:szCs w:val="24"/>
        </w:rPr>
        <w:t xml:space="preserve"> </w:t>
      </w:r>
      <w:r w:rsidRPr="00E17743">
        <w:rPr>
          <w:szCs w:val="24"/>
        </w:rPr>
        <w:t>бюджетные ассигнования</w:t>
      </w:r>
      <w:r w:rsidRPr="009F7667">
        <w:rPr>
          <w:szCs w:val="24"/>
        </w:rPr>
        <w:t xml:space="preserve"> увеличиваются на </w:t>
      </w:r>
      <w:r w:rsidRPr="00973DB4">
        <w:rPr>
          <w:szCs w:val="24"/>
        </w:rPr>
        <w:t>47</w:t>
      </w:r>
      <w:r>
        <w:rPr>
          <w:szCs w:val="24"/>
        </w:rPr>
        <w:t xml:space="preserve"> </w:t>
      </w:r>
      <w:r w:rsidRPr="00973DB4">
        <w:rPr>
          <w:szCs w:val="24"/>
        </w:rPr>
        <w:t>395</w:t>
      </w:r>
      <w:r>
        <w:rPr>
          <w:szCs w:val="24"/>
        </w:rPr>
        <w:t xml:space="preserve"> </w:t>
      </w:r>
      <w:r w:rsidRPr="00973DB4">
        <w:rPr>
          <w:szCs w:val="24"/>
        </w:rPr>
        <w:t xml:space="preserve">588,17 </w:t>
      </w:r>
      <w:r w:rsidRPr="005607BC">
        <w:rPr>
          <w:szCs w:val="24"/>
        </w:rPr>
        <w:t xml:space="preserve">рублей (на 1,0 %), в </w:t>
      </w:r>
      <w:r w:rsidR="00DC638D">
        <w:rPr>
          <w:szCs w:val="24"/>
        </w:rPr>
        <w:t xml:space="preserve">том числе </w:t>
      </w:r>
      <w:r w:rsidRPr="005607BC">
        <w:rPr>
          <w:szCs w:val="24"/>
        </w:rPr>
        <w:t>на эту же сумму увеличены распределенные расходы.</w:t>
      </w:r>
    </w:p>
    <w:p w:rsidR="004C6A2B" w:rsidRPr="005607BC" w:rsidRDefault="004C6A2B" w:rsidP="004C6A2B">
      <w:pPr>
        <w:ind w:firstLine="567"/>
        <w:jc w:val="both"/>
        <w:rPr>
          <w:color w:val="FF0000"/>
          <w:szCs w:val="24"/>
        </w:rPr>
      </w:pPr>
      <w:r w:rsidRPr="005607BC">
        <w:rPr>
          <w:szCs w:val="24"/>
        </w:rPr>
        <w:lastRenderedPageBreak/>
        <w:t>С учетом уточнения расходы 2025 года составят 4 772 321 900,28 рублей, из них: условно утвержденные расходы – 160 746 417,09 рублей и распределенные расходы -                   4 611 575 483,19 рублей.</w:t>
      </w:r>
      <w:r w:rsidRPr="005607BC">
        <w:t xml:space="preserve"> </w:t>
      </w:r>
      <w:r w:rsidRPr="005607BC">
        <w:rPr>
          <w:szCs w:val="24"/>
        </w:rPr>
        <w:t>Программные расходы составят 4 179 320 777,71 рубля (увеличение на 43 568 841,56 рублей), непрограммные расходы – 432 254 705,48 рублей (увеличение на      3 826 746,61 рублей).</w:t>
      </w:r>
    </w:p>
    <w:p w:rsidR="004C6A2B" w:rsidRPr="005607BC" w:rsidRDefault="004C6A2B" w:rsidP="004C6A2B">
      <w:pPr>
        <w:ind w:firstLine="567"/>
        <w:jc w:val="both"/>
        <w:rPr>
          <w:szCs w:val="24"/>
        </w:rPr>
      </w:pPr>
      <w:r w:rsidRPr="005607BC">
        <w:rPr>
          <w:b/>
          <w:bCs/>
          <w:szCs w:val="24"/>
          <w:u w:val="single"/>
        </w:rPr>
        <w:t>2026 год:</w:t>
      </w:r>
      <w:r w:rsidRPr="005607BC">
        <w:rPr>
          <w:szCs w:val="24"/>
        </w:rPr>
        <w:t xml:space="preserve"> бюджетные ассигнования увеличиваются на 157 334 830,59 рублей (на 3,2 %), на эту же сумму увеличены распределенные расходы.</w:t>
      </w:r>
    </w:p>
    <w:p w:rsidR="004C6A2B" w:rsidRPr="00836B0B" w:rsidRDefault="004C6A2B" w:rsidP="004C6A2B">
      <w:pPr>
        <w:spacing w:after="120"/>
        <w:ind w:firstLine="567"/>
        <w:jc w:val="both"/>
        <w:rPr>
          <w:szCs w:val="24"/>
        </w:rPr>
      </w:pPr>
      <w:r w:rsidRPr="005607BC">
        <w:rPr>
          <w:szCs w:val="24"/>
        </w:rPr>
        <w:t>С учетом уточнения расходы 2026 года составят 5 065 071 824,84 рублей, из них</w:t>
      </w:r>
      <w:r w:rsidRPr="00E17743">
        <w:rPr>
          <w:szCs w:val="24"/>
        </w:rPr>
        <w:t xml:space="preserve">: условно утвержденные расходы – </w:t>
      </w:r>
      <w:r w:rsidRPr="00B91220">
        <w:rPr>
          <w:szCs w:val="24"/>
        </w:rPr>
        <w:t>216</w:t>
      </w:r>
      <w:r>
        <w:rPr>
          <w:szCs w:val="24"/>
        </w:rPr>
        <w:t xml:space="preserve"> </w:t>
      </w:r>
      <w:r w:rsidRPr="00B91220">
        <w:rPr>
          <w:szCs w:val="24"/>
        </w:rPr>
        <w:t>749</w:t>
      </w:r>
      <w:r>
        <w:rPr>
          <w:szCs w:val="24"/>
        </w:rPr>
        <w:t xml:space="preserve"> </w:t>
      </w:r>
      <w:r w:rsidRPr="00B91220">
        <w:rPr>
          <w:szCs w:val="24"/>
        </w:rPr>
        <w:t>795,49</w:t>
      </w:r>
      <w:r>
        <w:rPr>
          <w:szCs w:val="24"/>
        </w:rPr>
        <w:t xml:space="preserve"> </w:t>
      </w:r>
      <w:r w:rsidRPr="00E17743">
        <w:rPr>
          <w:szCs w:val="24"/>
        </w:rPr>
        <w:t xml:space="preserve">рублей и распределенные </w:t>
      </w:r>
      <w:r w:rsidRPr="007F2277">
        <w:rPr>
          <w:szCs w:val="24"/>
        </w:rPr>
        <w:t>расходы -                    4</w:t>
      </w:r>
      <w:r>
        <w:rPr>
          <w:szCs w:val="24"/>
        </w:rPr>
        <w:t xml:space="preserve"> </w:t>
      </w:r>
      <w:r w:rsidRPr="007F2277">
        <w:rPr>
          <w:szCs w:val="24"/>
        </w:rPr>
        <w:t>848</w:t>
      </w:r>
      <w:r>
        <w:rPr>
          <w:szCs w:val="24"/>
        </w:rPr>
        <w:t xml:space="preserve"> </w:t>
      </w:r>
      <w:r w:rsidRPr="007F2277">
        <w:rPr>
          <w:szCs w:val="24"/>
        </w:rPr>
        <w:t>322</w:t>
      </w:r>
      <w:r>
        <w:rPr>
          <w:szCs w:val="24"/>
        </w:rPr>
        <w:t xml:space="preserve"> </w:t>
      </w:r>
      <w:r w:rsidRPr="007F2277">
        <w:rPr>
          <w:szCs w:val="24"/>
        </w:rPr>
        <w:t>029,35</w:t>
      </w:r>
      <w:r>
        <w:rPr>
          <w:szCs w:val="24"/>
        </w:rPr>
        <w:t xml:space="preserve"> </w:t>
      </w:r>
      <w:r w:rsidRPr="00836B0B">
        <w:rPr>
          <w:szCs w:val="24"/>
        </w:rPr>
        <w:t xml:space="preserve">рублей. Программные расходы составят </w:t>
      </w:r>
      <w:r w:rsidRPr="007F2277">
        <w:rPr>
          <w:szCs w:val="24"/>
        </w:rPr>
        <w:t>4</w:t>
      </w:r>
      <w:r>
        <w:rPr>
          <w:szCs w:val="24"/>
        </w:rPr>
        <w:t xml:space="preserve"> </w:t>
      </w:r>
      <w:r w:rsidRPr="007F2277">
        <w:rPr>
          <w:szCs w:val="24"/>
        </w:rPr>
        <w:t>403</w:t>
      </w:r>
      <w:r>
        <w:rPr>
          <w:szCs w:val="24"/>
        </w:rPr>
        <w:t xml:space="preserve"> </w:t>
      </w:r>
      <w:r w:rsidRPr="007F2277">
        <w:rPr>
          <w:szCs w:val="24"/>
        </w:rPr>
        <w:t>559</w:t>
      </w:r>
      <w:r>
        <w:rPr>
          <w:szCs w:val="24"/>
        </w:rPr>
        <w:t xml:space="preserve"> </w:t>
      </w:r>
      <w:r w:rsidRPr="007F2277">
        <w:rPr>
          <w:szCs w:val="24"/>
        </w:rPr>
        <w:t>010,69</w:t>
      </w:r>
      <w:r w:rsidRPr="00836B0B">
        <w:rPr>
          <w:szCs w:val="24"/>
        </w:rPr>
        <w:t xml:space="preserve"> рублей (</w:t>
      </w:r>
      <w:r>
        <w:rPr>
          <w:szCs w:val="24"/>
        </w:rPr>
        <w:t>увеличение</w:t>
      </w:r>
      <w:r w:rsidRPr="00836B0B">
        <w:rPr>
          <w:szCs w:val="24"/>
        </w:rPr>
        <w:t xml:space="preserve"> на </w:t>
      </w:r>
      <w:r w:rsidRPr="007F2277">
        <w:rPr>
          <w:szCs w:val="24"/>
        </w:rPr>
        <w:t>152</w:t>
      </w:r>
      <w:r>
        <w:rPr>
          <w:szCs w:val="24"/>
        </w:rPr>
        <w:t xml:space="preserve"> </w:t>
      </w:r>
      <w:r w:rsidRPr="007F2277">
        <w:rPr>
          <w:szCs w:val="24"/>
        </w:rPr>
        <w:t>286</w:t>
      </w:r>
      <w:r>
        <w:rPr>
          <w:szCs w:val="24"/>
        </w:rPr>
        <w:t xml:space="preserve"> </w:t>
      </w:r>
      <w:r w:rsidRPr="007F2277">
        <w:rPr>
          <w:szCs w:val="24"/>
        </w:rPr>
        <w:t>165,28</w:t>
      </w:r>
      <w:r>
        <w:rPr>
          <w:szCs w:val="24"/>
        </w:rPr>
        <w:t xml:space="preserve"> </w:t>
      </w:r>
      <w:r w:rsidRPr="00836B0B">
        <w:rPr>
          <w:szCs w:val="24"/>
        </w:rPr>
        <w:t xml:space="preserve">рублей), непрограммные расходы – </w:t>
      </w:r>
      <w:r w:rsidRPr="007F2277">
        <w:rPr>
          <w:szCs w:val="24"/>
        </w:rPr>
        <w:t>444</w:t>
      </w:r>
      <w:r>
        <w:rPr>
          <w:szCs w:val="24"/>
        </w:rPr>
        <w:t xml:space="preserve"> </w:t>
      </w:r>
      <w:r w:rsidRPr="007F2277">
        <w:rPr>
          <w:szCs w:val="24"/>
        </w:rPr>
        <w:t>763</w:t>
      </w:r>
      <w:r>
        <w:rPr>
          <w:szCs w:val="24"/>
        </w:rPr>
        <w:t xml:space="preserve"> </w:t>
      </w:r>
      <w:r w:rsidRPr="007F2277">
        <w:rPr>
          <w:szCs w:val="24"/>
        </w:rPr>
        <w:t xml:space="preserve">018,66 </w:t>
      </w:r>
      <w:r w:rsidRPr="00836B0B">
        <w:rPr>
          <w:szCs w:val="24"/>
        </w:rPr>
        <w:t>рублей (</w:t>
      </w:r>
      <w:r>
        <w:rPr>
          <w:szCs w:val="24"/>
        </w:rPr>
        <w:t>увеличение</w:t>
      </w:r>
      <w:r w:rsidRPr="00836B0B">
        <w:rPr>
          <w:szCs w:val="24"/>
        </w:rPr>
        <w:t xml:space="preserve"> на </w:t>
      </w:r>
      <w:r>
        <w:rPr>
          <w:szCs w:val="24"/>
        </w:rPr>
        <w:t xml:space="preserve">   </w:t>
      </w:r>
      <w:r w:rsidRPr="007F2277">
        <w:rPr>
          <w:szCs w:val="24"/>
        </w:rPr>
        <w:t>5</w:t>
      </w:r>
      <w:r>
        <w:rPr>
          <w:szCs w:val="24"/>
        </w:rPr>
        <w:t xml:space="preserve"> </w:t>
      </w:r>
      <w:r w:rsidRPr="007F2277">
        <w:rPr>
          <w:szCs w:val="24"/>
        </w:rPr>
        <w:t>048</w:t>
      </w:r>
      <w:r>
        <w:rPr>
          <w:szCs w:val="24"/>
        </w:rPr>
        <w:t xml:space="preserve"> </w:t>
      </w:r>
      <w:r w:rsidRPr="007F2277">
        <w:rPr>
          <w:szCs w:val="24"/>
        </w:rPr>
        <w:t xml:space="preserve">665,31 </w:t>
      </w:r>
      <w:r w:rsidRPr="00836B0B">
        <w:rPr>
          <w:szCs w:val="24"/>
        </w:rPr>
        <w:t>рублей).</w:t>
      </w:r>
    </w:p>
    <w:p w:rsidR="004C6A2B" w:rsidRPr="00DA0409" w:rsidRDefault="004C6A2B" w:rsidP="004C6A2B">
      <w:pPr>
        <w:ind w:firstLine="567"/>
        <w:jc w:val="both"/>
        <w:rPr>
          <w:rFonts w:eastAsiaTheme="minorHAnsi"/>
          <w:szCs w:val="24"/>
          <w:lang w:eastAsia="en-US"/>
        </w:rPr>
      </w:pPr>
      <w:r w:rsidRPr="00DA0409">
        <w:rPr>
          <w:rFonts w:eastAsiaTheme="minorHAnsi"/>
          <w:szCs w:val="24"/>
          <w:lang w:eastAsia="en-US"/>
        </w:rPr>
        <w:t xml:space="preserve">Изменение объема </w:t>
      </w:r>
      <w:r>
        <w:rPr>
          <w:rFonts w:eastAsiaTheme="minorHAnsi"/>
          <w:szCs w:val="24"/>
          <w:lang w:eastAsia="en-US"/>
        </w:rPr>
        <w:t xml:space="preserve">бюджетных ассигнований </w:t>
      </w:r>
      <w:r w:rsidRPr="00DA0409">
        <w:rPr>
          <w:rFonts w:eastAsiaTheme="minorHAnsi"/>
          <w:b/>
          <w:bCs/>
          <w:szCs w:val="24"/>
          <w:lang w:eastAsia="en-US"/>
        </w:rPr>
        <w:t>по непрограммным направлениям</w:t>
      </w:r>
      <w:r w:rsidRPr="00DA0409">
        <w:rPr>
          <w:rFonts w:eastAsiaTheme="minorHAnsi"/>
          <w:szCs w:val="24"/>
          <w:lang w:eastAsia="en-US"/>
        </w:rPr>
        <w:t xml:space="preserve"> деятельности на плановый период составило:</w:t>
      </w:r>
    </w:p>
    <w:p w:rsidR="004C6A2B" w:rsidRPr="004C6A2B" w:rsidRDefault="004C6A2B" w:rsidP="004C6A2B">
      <w:pPr>
        <w:ind w:firstLine="7088"/>
        <w:rPr>
          <w:rFonts w:eastAsiaTheme="minorHAnsi"/>
          <w:sz w:val="20"/>
          <w:lang w:eastAsia="en-US"/>
        </w:rPr>
      </w:pPr>
      <w:r w:rsidRPr="004C6A2B">
        <w:rPr>
          <w:rFonts w:eastAsiaTheme="minorHAnsi"/>
          <w:szCs w:val="24"/>
          <w:lang w:eastAsia="en-US"/>
        </w:rPr>
        <w:t xml:space="preserve">           </w:t>
      </w:r>
      <w:r w:rsidRPr="004C6A2B">
        <w:rPr>
          <w:rFonts w:eastAsiaTheme="minorHAnsi"/>
          <w:szCs w:val="24"/>
          <w:lang w:eastAsia="en-US"/>
        </w:rPr>
        <w:tab/>
      </w:r>
      <w:r w:rsidRPr="004C6A2B">
        <w:rPr>
          <w:rFonts w:eastAsiaTheme="minorHAnsi"/>
          <w:sz w:val="20"/>
          <w:lang w:eastAsia="en-US"/>
        </w:rPr>
        <w:t>Таблица 9 (рублей)</w:t>
      </w:r>
    </w:p>
    <w:tbl>
      <w:tblPr>
        <w:tblW w:w="9779" w:type="dxa"/>
        <w:tblLook w:val="04A0" w:firstRow="1" w:lastRow="0" w:firstColumn="1" w:lastColumn="0" w:noHBand="0" w:noVBand="1"/>
      </w:tblPr>
      <w:tblGrid>
        <w:gridCol w:w="2183"/>
        <w:gridCol w:w="1216"/>
        <w:gridCol w:w="1276"/>
        <w:gridCol w:w="1248"/>
        <w:gridCol w:w="1276"/>
        <w:gridCol w:w="1302"/>
        <w:gridCol w:w="1278"/>
      </w:tblGrid>
      <w:tr w:rsidR="004C6A2B" w:rsidRPr="00DF38D8" w:rsidTr="004C6A2B">
        <w:trPr>
          <w:trHeight w:val="20"/>
          <w:tblHeader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593ACA" w:rsidRDefault="004C6A2B" w:rsidP="004C6A2B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593ACA" w:rsidRDefault="004C6A2B" w:rsidP="004C6A2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593ACA">
              <w:rPr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593ACA" w:rsidRDefault="004C6A2B" w:rsidP="004C6A2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593ACA">
              <w:rPr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4C6A2B" w:rsidRPr="00DF38D8" w:rsidTr="004C6A2B">
        <w:trPr>
          <w:trHeight w:val="20"/>
          <w:tblHeader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593ACA" w:rsidRDefault="004C6A2B" w:rsidP="004C6A2B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593ACA" w:rsidRDefault="004C6A2B" w:rsidP="004C6A2B">
            <w:pPr>
              <w:ind w:right="23"/>
              <w:jc w:val="center"/>
              <w:rPr>
                <w:sz w:val="16"/>
                <w:szCs w:val="16"/>
              </w:rPr>
            </w:pPr>
            <w:r w:rsidRPr="00593ACA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4C6A2B" w:rsidRPr="00593ACA" w:rsidRDefault="004C6A2B" w:rsidP="004C6A2B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</w:rPr>
              <w:t>от 05.12.2023 №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593ACA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 xml:space="preserve">Предлагаемые проектом </w:t>
            </w:r>
          </w:p>
          <w:p w:rsidR="004C6A2B" w:rsidRPr="00593ACA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4C6A2B" w:rsidRPr="00593ACA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593ACA" w:rsidRDefault="004C6A2B" w:rsidP="004C6A2B">
            <w:pPr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План на 2024 год с учетом предлагаемых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593ACA" w:rsidRDefault="004C6A2B" w:rsidP="004C6A2B">
            <w:pPr>
              <w:ind w:right="23"/>
              <w:jc w:val="center"/>
              <w:rPr>
                <w:sz w:val="16"/>
                <w:szCs w:val="16"/>
              </w:rPr>
            </w:pPr>
            <w:r w:rsidRPr="00593ACA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4C6A2B" w:rsidRPr="00593ACA" w:rsidRDefault="004C6A2B" w:rsidP="004C6A2B">
            <w:pPr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</w:rPr>
              <w:t>от 05.12.2023 № 230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593ACA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 xml:space="preserve">Предлагаемые проектом </w:t>
            </w:r>
          </w:p>
          <w:p w:rsidR="004C6A2B" w:rsidRPr="00593ACA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4C6A2B" w:rsidRPr="00593ACA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593ACA" w:rsidRDefault="004C6A2B" w:rsidP="004C6A2B">
            <w:pPr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План на 2025 год с учетом предлагаемых изменений</w:t>
            </w:r>
          </w:p>
        </w:tc>
      </w:tr>
      <w:tr w:rsidR="004C6A2B" w:rsidRPr="007516F3" w:rsidTr="004C6A2B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593ACA" w:rsidRDefault="004C6A2B" w:rsidP="004C6A2B">
            <w:pPr>
              <w:jc w:val="both"/>
              <w:rPr>
                <w:color w:val="FF0000"/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22 613,00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+ 73 617,00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96 230,00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22 613,00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+ 1 166 972,00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1 189 585,00</w:t>
            </w:r>
          </w:p>
        </w:tc>
      </w:tr>
      <w:tr w:rsidR="004C6A2B" w:rsidRPr="007516F3" w:rsidTr="004C6A2B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both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3 166 832,56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- 171 441,00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2 995 391,56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3 293 408,60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- 178 299,00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3 115 109,60</w:t>
            </w:r>
          </w:p>
        </w:tc>
      </w:tr>
      <w:tr w:rsidR="004C6A2B" w:rsidRPr="007516F3" w:rsidTr="004C6A2B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both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1 265 652,00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- 46 189,00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1 219 463,00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1 313 679,00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- 48 037,00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1 265 642,00</w:t>
            </w:r>
          </w:p>
        </w:tc>
      </w:tr>
      <w:tr w:rsidR="004C6A2B" w:rsidRPr="007516F3" w:rsidTr="004C6A2B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both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Реализация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1 661 366,00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- 57 838,00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1 603 528,00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1 721 506,00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- 60 152,00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1 661 354,00</w:t>
            </w:r>
          </w:p>
        </w:tc>
      </w:tr>
      <w:tr w:rsidR="004C6A2B" w:rsidRPr="007516F3" w:rsidTr="004C6A2B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593ACA" w:rsidRDefault="004C6A2B" w:rsidP="004C6A2B">
            <w:pPr>
              <w:jc w:val="both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8 144 370,03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+ 4 663 081,53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12 807 451,56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8 144 370,03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+</w:t>
            </w:r>
            <w:r w:rsidRPr="00593ACA">
              <w:t xml:space="preserve"> </w:t>
            </w:r>
            <w:r w:rsidRPr="00593ACA">
              <w:rPr>
                <w:sz w:val="16"/>
                <w:szCs w:val="16"/>
                <w:lang w:eastAsia="en-US"/>
              </w:rPr>
              <w:t>4 663 081,53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12 807 451,56</w:t>
            </w:r>
          </w:p>
        </w:tc>
      </w:tr>
      <w:tr w:rsidR="004C6A2B" w:rsidRPr="007516F3" w:rsidTr="004C6A2B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both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Реализация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10 820 550,00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- 392 006,00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10 428 544,00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11 228 156,00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- 407 686,00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10 820 470,00</w:t>
            </w:r>
          </w:p>
        </w:tc>
      </w:tr>
      <w:tr w:rsidR="004C6A2B" w:rsidRPr="007516F3" w:rsidTr="004C6A2B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both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11 255 940,14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200 911,35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11 456 851,49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6 715 530,14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30 835,78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6 746 365,92</w:t>
            </w:r>
          </w:p>
        </w:tc>
      </w:tr>
      <w:tr w:rsidR="004C6A2B" w:rsidRPr="00962A49" w:rsidTr="004C6A2B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both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23 027 389,27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- 443 389,27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593ACA">
              <w:rPr>
                <w:bCs/>
                <w:sz w:val="16"/>
                <w:szCs w:val="16"/>
                <w:lang w:eastAsia="en-US"/>
              </w:rPr>
              <w:t>22 584 000,00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22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93ACA">
              <w:rPr>
                <w:sz w:val="16"/>
                <w:szCs w:val="16"/>
                <w:lang w:eastAsia="en-US"/>
              </w:rPr>
              <w:t>702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93ACA">
              <w:rPr>
                <w:sz w:val="16"/>
                <w:szCs w:val="16"/>
                <w:lang w:eastAsia="en-US"/>
              </w:rPr>
              <w:t>050,00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- 118 050,00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A2B" w:rsidRPr="00593ACA" w:rsidRDefault="004C6A2B" w:rsidP="004C6A2B">
            <w:pPr>
              <w:jc w:val="right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22 584 000,00</w:t>
            </w:r>
          </w:p>
        </w:tc>
      </w:tr>
    </w:tbl>
    <w:p w:rsidR="004C6A2B" w:rsidRPr="00DC638D" w:rsidRDefault="004C6A2B" w:rsidP="004C6A2B">
      <w:pPr>
        <w:ind w:firstLine="567"/>
        <w:jc w:val="both"/>
        <w:rPr>
          <w:sz w:val="16"/>
          <w:szCs w:val="16"/>
        </w:rPr>
      </w:pPr>
    </w:p>
    <w:p w:rsidR="004C6A2B" w:rsidRDefault="004C6A2B" w:rsidP="004C6A2B">
      <w:pPr>
        <w:ind w:firstLine="567"/>
        <w:jc w:val="both"/>
        <w:rPr>
          <w:szCs w:val="24"/>
        </w:rPr>
      </w:pPr>
      <w:r w:rsidRPr="00973E9B">
        <w:rPr>
          <w:szCs w:val="24"/>
        </w:rPr>
        <w:lastRenderedPageBreak/>
        <w:t xml:space="preserve">Изменение </w:t>
      </w:r>
      <w:r>
        <w:rPr>
          <w:rFonts w:eastAsiaTheme="minorHAnsi"/>
          <w:szCs w:val="24"/>
          <w:lang w:eastAsia="en-US"/>
        </w:rPr>
        <w:t xml:space="preserve">бюджетных ассигнований на реализацию </w:t>
      </w:r>
      <w:r w:rsidRPr="00F70C81">
        <w:rPr>
          <w:b/>
          <w:bCs/>
          <w:szCs w:val="24"/>
        </w:rPr>
        <w:t>муниципальных программ</w:t>
      </w:r>
      <w:r w:rsidRPr="00973E9B">
        <w:rPr>
          <w:szCs w:val="24"/>
        </w:rPr>
        <w:t xml:space="preserve"> на плановый период составило:</w:t>
      </w:r>
    </w:p>
    <w:p w:rsidR="004C6A2B" w:rsidRPr="004C6A2B" w:rsidRDefault="004C6A2B" w:rsidP="004C6A2B">
      <w:pPr>
        <w:autoSpaceDE w:val="0"/>
        <w:autoSpaceDN w:val="0"/>
        <w:adjustRightInd w:val="0"/>
        <w:jc w:val="right"/>
        <w:rPr>
          <w:sz w:val="20"/>
        </w:rPr>
      </w:pPr>
      <w:r w:rsidRPr="004C6A2B">
        <w:rPr>
          <w:sz w:val="20"/>
        </w:rPr>
        <w:t>Таблица 10 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5"/>
        <w:gridCol w:w="1281"/>
        <w:gridCol w:w="1220"/>
        <w:gridCol w:w="1289"/>
        <w:gridCol w:w="1293"/>
        <w:gridCol w:w="1244"/>
        <w:gridCol w:w="1224"/>
      </w:tblGrid>
      <w:tr w:rsidR="004C6A2B" w:rsidRPr="00973E9B" w:rsidTr="004C6A2B">
        <w:trPr>
          <w:trHeight w:val="277"/>
          <w:tblHeader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973E9B" w:rsidRDefault="004C6A2B" w:rsidP="004C6A2B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4C6A2B" w:rsidRPr="00973E9B" w:rsidRDefault="004C6A2B" w:rsidP="004C6A2B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4C6A2B" w:rsidRPr="00973E9B" w:rsidRDefault="004C6A2B" w:rsidP="004C6A2B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4C6A2B" w:rsidRPr="00973E9B" w:rsidRDefault="004C6A2B" w:rsidP="004C6A2B">
            <w:pPr>
              <w:shd w:val="clear" w:color="auto" w:fill="FFFFFF"/>
              <w:ind w:left="318"/>
              <w:jc w:val="center"/>
              <w:rPr>
                <w:sz w:val="16"/>
                <w:szCs w:val="16"/>
                <w:lang w:val="en-US"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Наименование МП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973E9B">
              <w:rPr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73E9B">
              <w:rPr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4C6A2B" w:rsidRPr="00973E9B" w:rsidTr="004C6A2B">
        <w:trPr>
          <w:trHeight w:val="10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2B" w:rsidRPr="00973E9B" w:rsidRDefault="004C6A2B" w:rsidP="004C6A2B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ind w:right="23"/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87C9A">
              <w:rPr>
                <w:sz w:val="16"/>
                <w:szCs w:val="16"/>
              </w:rPr>
              <w:t xml:space="preserve">от 05.12.2023 </w:t>
            </w:r>
            <w:r>
              <w:rPr>
                <w:sz w:val="16"/>
                <w:szCs w:val="16"/>
              </w:rPr>
              <w:t>№</w:t>
            </w:r>
            <w:r w:rsidRPr="00787C9A">
              <w:rPr>
                <w:sz w:val="16"/>
                <w:szCs w:val="16"/>
              </w:rPr>
              <w:t xml:space="preserve"> 230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Предлагаемые проектом </w:t>
            </w:r>
          </w:p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План на 202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973E9B">
              <w:rPr>
                <w:sz w:val="16"/>
                <w:szCs w:val="16"/>
                <w:lang w:eastAsia="en-US"/>
              </w:rPr>
              <w:t xml:space="preserve"> год с учетом предлагаемых изменений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ind w:right="23"/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87C9A">
              <w:rPr>
                <w:sz w:val="16"/>
                <w:szCs w:val="16"/>
              </w:rPr>
              <w:t xml:space="preserve">от 05.12.2023 </w:t>
            </w:r>
            <w:r>
              <w:rPr>
                <w:sz w:val="16"/>
                <w:szCs w:val="16"/>
              </w:rPr>
              <w:t>№</w:t>
            </w:r>
            <w:r w:rsidRPr="00787C9A">
              <w:rPr>
                <w:sz w:val="16"/>
                <w:szCs w:val="16"/>
              </w:rPr>
              <w:t xml:space="preserve"> 230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Предлагаемые проектом </w:t>
            </w:r>
          </w:p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973E9B" w:rsidRDefault="004C6A2B" w:rsidP="004C6A2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План на 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73E9B">
              <w:rPr>
                <w:sz w:val="16"/>
                <w:szCs w:val="16"/>
                <w:lang w:eastAsia="en-US"/>
              </w:rPr>
              <w:t xml:space="preserve"> год с учетом предлагаемых изменений</w:t>
            </w:r>
          </w:p>
        </w:tc>
      </w:tr>
      <w:tr w:rsidR="004C6A2B" w:rsidRPr="006F467F" w:rsidTr="004C6A2B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A2B" w:rsidRPr="00401EE8" w:rsidRDefault="004C6A2B" w:rsidP="004C6A2B">
            <w:pPr>
              <w:jc w:val="both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401EE8">
              <w:rPr>
                <w:bCs/>
                <w:sz w:val="16"/>
                <w:szCs w:val="16"/>
                <w:lang w:eastAsia="en-US"/>
              </w:rPr>
              <w:t>«Развитие и модернизация образования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2 774 557 182,16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- 3 031 049,68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2 771 5</w:t>
            </w:r>
            <w:r w:rsidRPr="000A3213">
              <w:rPr>
                <w:bCs/>
                <w:sz w:val="14"/>
                <w:szCs w:val="14"/>
                <w:lang w:eastAsia="en-US"/>
              </w:rPr>
              <w:t>26 132,48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2 814 544 039,84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+139 255 854,13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2 953 799 893,97</w:t>
            </w:r>
          </w:p>
        </w:tc>
      </w:tr>
      <w:tr w:rsidR="004C6A2B" w:rsidRPr="006F467F" w:rsidTr="004C6A2B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401EE8">
              <w:rPr>
                <w:bCs/>
                <w:sz w:val="16"/>
                <w:szCs w:val="16"/>
                <w:lang w:eastAsia="en-US"/>
              </w:rPr>
              <w:t>«Формирование современной городской среды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79 177 266,22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+ 816 260,47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79 993 526,69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79 177 266,22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+ 816 260,47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79 993 526,69</w:t>
            </w:r>
          </w:p>
        </w:tc>
      </w:tr>
      <w:tr w:rsidR="004C6A2B" w:rsidRPr="006F467F" w:rsidTr="004C6A2B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01EE8">
              <w:rPr>
                <w:bCs/>
                <w:sz w:val="16"/>
                <w:szCs w:val="16"/>
                <w:lang w:eastAsia="en-US"/>
              </w:rPr>
              <w:t>«Повышение надежности муниципальных систем водоснабжения и водоотведения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1 681 282,00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+ 15 953 938,78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17 635 220,78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522E52" w:rsidRDefault="004C6A2B" w:rsidP="004C6A2B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522E52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522E52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22E52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522E52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22E52">
              <w:rPr>
                <w:bCs/>
                <w:sz w:val="14"/>
                <w:szCs w:val="14"/>
                <w:lang w:eastAsia="en-US"/>
              </w:rPr>
              <w:t>х</w:t>
            </w:r>
          </w:p>
        </w:tc>
      </w:tr>
      <w:tr w:rsidR="004C6A2B" w:rsidRPr="00962A49" w:rsidTr="004C6A2B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401EE8">
              <w:rPr>
                <w:bCs/>
                <w:sz w:val="16"/>
                <w:szCs w:val="16"/>
                <w:lang w:eastAsia="en-US"/>
              </w:rPr>
              <w:t>«Развитие культуры в Артемовском городском округе»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348 325 972,08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+ 9 105 877,55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357 431 849,63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522E52" w:rsidRDefault="004C6A2B" w:rsidP="004C6A2B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522E52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522E52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22E52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522E52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22E52">
              <w:rPr>
                <w:bCs/>
                <w:sz w:val="14"/>
                <w:szCs w:val="14"/>
                <w:lang w:eastAsia="en-US"/>
              </w:rPr>
              <w:t>х</w:t>
            </w:r>
          </w:p>
        </w:tc>
      </w:tr>
      <w:tr w:rsidR="004C6A2B" w:rsidRPr="00A56304" w:rsidTr="004C6A2B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01EE8">
              <w:rPr>
                <w:bCs/>
                <w:sz w:val="16"/>
                <w:szCs w:val="16"/>
                <w:lang w:eastAsia="en-US"/>
              </w:rPr>
              <w:t>«Развитие физической культуры и спорта в Артемовском городском округе»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184 745 940,91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+ 10 867 591,84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195 613 532,75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522E52" w:rsidRDefault="004C6A2B" w:rsidP="004C6A2B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522E52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522E52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22E52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522E52" w:rsidRDefault="004C6A2B" w:rsidP="004C6A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22E52">
              <w:rPr>
                <w:bCs/>
                <w:sz w:val="14"/>
                <w:szCs w:val="14"/>
                <w:lang w:eastAsia="en-US"/>
              </w:rPr>
              <w:t>х</w:t>
            </w:r>
          </w:p>
        </w:tc>
      </w:tr>
      <w:tr w:rsidR="004C6A2B" w:rsidRPr="006F467F" w:rsidTr="004C6A2B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01EE8">
              <w:rPr>
                <w:bCs/>
                <w:sz w:val="16"/>
                <w:szCs w:val="16"/>
                <w:lang w:eastAsia="en-US"/>
              </w:rPr>
              <w:t>«Обеспечение жильем молодых семей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58 059 285,02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+ 9 880 710,41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67 939 995,43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A2B" w:rsidRPr="00401EE8" w:rsidRDefault="004C6A2B" w:rsidP="004C6A2B">
            <w:pPr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59 232 782,43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+ 12 238 538,49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71 471 320,92</w:t>
            </w:r>
          </w:p>
        </w:tc>
      </w:tr>
      <w:tr w:rsidR="004C6A2B" w:rsidRPr="006F467F" w:rsidTr="004C6A2B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01EE8">
              <w:rPr>
                <w:bCs/>
                <w:sz w:val="16"/>
                <w:szCs w:val="16"/>
                <w:lang w:eastAsia="en-US"/>
              </w:rPr>
              <w:t>«Благоустройство территории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164 077 914,62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- 24 487,81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164 053 426,81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165 709 434,90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401EE8">
              <w:rPr>
                <w:bCs/>
                <w:sz w:val="14"/>
                <w:szCs w:val="14"/>
                <w:lang w:eastAsia="en-US"/>
              </w:rPr>
              <w:t>-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401EE8">
              <w:rPr>
                <w:bCs/>
                <w:sz w:val="14"/>
                <w:szCs w:val="14"/>
                <w:lang w:eastAsia="en-US"/>
              </w:rPr>
              <w:t>24 487,81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2B" w:rsidRPr="00401EE8" w:rsidRDefault="004C6A2B" w:rsidP="004C6A2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165 684 947,09</w:t>
            </w:r>
          </w:p>
        </w:tc>
      </w:tr>
    </w:tbl>
    <w:p w:rsidR="004C6A2B" w:rsidRPr="00FC7ECE" w:rsidRDefault="004C6A2B" w:rsidP="004C6A2B">
      <w:pPr>
        <w:spacing w:before="120" w:after="120"/>
        <w:ind w:firstLine="567"/>
        <w:jc w:val="both"/>
        <w:rPr>
          <w:bCs/>
          <w:szCs w:val="24"/>
        </w:rPr>
      </w:pPr>
      <w:r w:rsidRPr="00C26274">
        <w:rPr>
          <w:bCs/>
          <w:szCs w:val="24"/>
        </w:rPr>
        <w:t xml:space="preserve">Изменение </w:t>
      </w:r>
      <w:r>
        <w:rPr>
          <w:bCs/>
          <w:szCs w:val="24"/>
        </w:rPr>
        <w:t xml:space="preserve">плановых назначений по расходам по программным и непрограммным </w:t>
      </w:r>
      <w:r w:rsidRPr="00C26274">
        <w:rPr>
          <w:bCs/>
          <w:szCs w:val="24"/>
        </w:rPr>
        <w:t>направлениям обусловлено приведением</w:t>
      </w:r>
      <w:r>
        <w:rPr>
          <w:bCs/>
          <w:szCs w:val="24"/>
        </w:rPr>
        <w:t xml:space="preserve"> показателей решения о бюджете </w:t>
      </w:r>
      <w:r w:rsidRPr="00C26274">
        <w:rPr>
          <w:bCs/>
          <w:szCs w:val="24"/>
        </w:rPr>
        <w:t>в соответствие с параметрами, установленными Законом Приморского края от 22.12.2023 № 495-КЗ «О краевом бюджете на 2024 год и плановый период 2025 и 2026 годов»</w:t>
      </w:r>
      <w:r>
        <w:rPr>
          <w:bCs/>
          <w:szCs w:val="24"/>
        </w:rPr>
        <w:t>.</w:t>
      </w:r>
    </w:p>
    <w:p w:rsidR="0030221B" w:rsidRPr="00671303" w:rsidRDefault="0030221B" w:rsidP="0030221B">
      <w:pPr>
        <w:spacing w:before="120" w:after="120"/>
        <w:ind w:firstLine="567"/>
        <w:jc w:val="both"/>
        <w:rPr>
          <w:b/>
          <w:szCs w:val="24"/>
        </w:rPr>
      </w:pPr>
      <w:r w:rsidRPr="00671303">
        <w:rPr>
          <w:b/>
          <w:szCs w:val="24"/>
        </w:rPr>
        <w:t>ПРЕДЛОЖЕНИЕ:</w:t>
      </w:r>
    </w:p>
    <w:p w:rsidR="00203DA1" w:rsidRPr="00671303" w:rsidRDefault="00A37E65" w:rsidP="00A37E65">
      <w:pPr>
        <w:ind w:right="-1" w:firstLine="567"/>
        <w:jc w:val="both"/>
      </w:pPr>
      <w:r w:rsidRPr="00671303">
        <w:rPr>
          <w:szCs w:val="24"/>
        </w:rPr>
        <w:t xml:space="preserve">Проект решения Думы Артемовского городского округа </w:t>
      </w:r>
      <w:r w:rsidRPr="00671303">
        <w:t>«О внесении изменений в решение Думы Артемовского городского округа от 0</w:t>
      </w:r>
      <w:r w:rsidR="00671303" w:rsidRPr="00671303">
        <w:t>5</w:t>
      </w:r>
      <w:r w:rsidRPr="00671303">
        <w:t>.12.202</w:t>
      </w:r>
      <w:r w:rsidR="00671303" w:rsidRPr="00671303">
        <w:t>3</w:t>
      </w:r>
      <w:r w:rsidRPr="00671303">
        <w:t xml:space="preserve"> № </w:t>
      </w:r>
      <w:r w:rsidR="00671303" w:rsidRPr="00671303">
        <w:t>230</w:t>
      </w:r>
      <w:r w:rsidRPr="00671303">
        <w:t xml:space="preserve"> «О бюджете Артемовского городского округа на 202</w:t>
      </w:r>
      <w:r w:rsidR="00671303" w:rsidRPr="00671303">
        <w:t>4</w:t>
      </w:r>
      <w:r w:rsidRPr="00671303">
        <w:t xml:space="preserve"> год и плановый период 202</w:t>
      </w:r>
      <w:r w:rsidR="00671303" w:rsidRPr="00671303">
        <w:t>5</w:t>
      </w:r>
      <w:r w:rsidRPr="00671303">
        <w:t xml:space="preserve"> и 202</w:t>
      </w:r>
      <w:r w:rsidR="00671303" w:rsidRPr="00671303">
        <w:t>6</w:t>
      </w:r>
      <w:r w:rsidRPr="00671303">
        <w:t xml:space="preserve"> годов» соответствует требованиям бюджетного законодательства и может быть </w:t>
      </w:r>
      <w:r w:rsidR="00D25869" w:rsidRPr="00671303">
        <w:t>рассмотрен</w:t>
      </w:r>
      <w:r w:rsidRPr="00671303">
        <w:t xml:space="preserve"> в предложенной редакции.</w:t>
      </w:r>
    </w:p>
    <w:p w:rsidR="00A37E65" w:rsidRDefault="00A37E65" w:rsidP="00636ECD">
      <w:pPr>
        <w:ind w:firstLine="567"/>
        <w:jc w:val="both"/>
        <w:rPr>
          <w:color w:val="FF0000"/>
        </w:rPr>
      </w:pPr>
    </w:p>
    <w:p w:rsidR="00747BDB" w:rsidRPr="009154EC" w:rsidRDefault="00747BDB" w:rsidP="00636ECD">
      <w:pPr>
        <w:ind w:firstLine="567"/>
        <w:jc w:val="both"/>
        <w:rPr>
          <w:color w:val="FF0000"/>
        </w:rPr>
      </w:pPr>
    </w:p>
    <w:p w:rsidR="00E71E9E" w:rsidRPr="00AE7564" w:rsidRDefault="00007D98" w:rsidP="00E71E9E">
      <w:pPr>
        <w:jc w:val="both"/>
      </w:pPr>
      <w:r>
        <w:t>П</w:t>
      </w:r>
      <w:r w:rsidR="00E71E9E" w:rsidRPr="00AE7564">
        <w:t>редседател</w:t>
      </w:r>
      <w:r>
        <w:t>ь</w:t>
      </w:r>
      <w:r w:rsidR="00E71E9E" w:rsidRPr="00AE7564">
        <w:t xml:space="preserve"> контрольно-счетной палаты</w:t>
      </w:r>
      <w:r w:rsidR="00E71E9E" w:rsidRPr="00AE7564">
        <w:tab/>
      </w:r>
      <w:r w:rsidR="00E71E9E" w:rsidRPr="00AE7564">
        <w:tab/>
      </w:r>
      <w:r w:rsidR="00E71E9E" w:rsidRPr="00AE7564">
        <w:tab/>
      </w:r>
    </w:p>
    <w:p w:rsidR="00DE3FF0" w:rsidRPr="00AE7564" w:rsidRDefault="00E71E9E" w:rsidP="00E71E9E">
      <w:pPr>
        <w:jc w:val="both"/>
      </w:pPr>
      <w:r w:rsidRPr="00AE7564">
        <w:t>Артемовского городского округа</w:t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="006A7A61" w:rsidRPr="00AE7564">
        <w:tab/>
      </w:r>
      <w:r w:rsidR="00007D98">
        <w:t>Е.Г. Герасимова</w:t>
      </w:r>
    </w:p>
    <w:sectPr w:rsidR="00DE3FF0" w:rsidRPr="00AE7564" w:rsidSect="00A41F75">
      <w:headerReference w:type="default" r:id="rId11"/>
      <w:pgSz w:w="11906" w:h="16838" w:code="9"/>
      <w:pgMar w:top="1134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64" w:rsidRDefault="00501A64" w:rsidP="00A353EC">
      <w:r>
        <w:separator/>
      </w:r>
    </w:p>
  </w:endnote>
  <w:endnote w:type="continuationSeparator" w:id="0">
    <w:p w:rsidR="00501A64" w:rsidRDefault="00501A64" w:rsidP="00A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64" w:rsidRDefault="00501A64" w:rsidP="00A353EC">
      <w:r>
        <w:separator/>
      </w:r>
    </w:p>
  </w:footnote>
  <w:footnote w:type="continuationSeparator" w:id="0">
    <w:p w:rsidR="00501A64" w:rsidRDefault="00501A64" w:rsidP="00A353EC">
      <w:r>
        <w:continuationSeparator/>
      </w:r>
    </w:p>
  </w:footnote>
  <w:footnote w:id="1">
    <w:p w:rsidR="004C6A2B" w:rsidRPr="00D523C2" w:rsidRDefault="004C6A2B" w:rsidP="004C6A2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851377">
        <w:rPr>
          <w:sz w:val="18"/>
          <w:szCs w:val="18"/>
        </w:rPr>
        <w:t>Основание</w:t>
      </w:r>
      <w:r>
        <w:t xml:space="preserve"> - </w:t>
      </w:r>
      <w:r w:rsidRPr="00D523C2">
        <w:rPr>
          <w:sz w:val="18"/>
          <w:szCs w:val="1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" w:history="1">
        <w:r w:rsidRPr="00D523C2">
          <w:rPr>
            <w:color w:val="0000FF"/>
            <w:sz w:val="18"/>
            <w:szCs w:val="18"/>
          </w:rPr>
          <w:t>(ф. 0503127)</w:t>
        </w:r>
      </w:hyperlink>
    </w:p>
    <w:p w:rsidR="004C6A2B" w:rsidRDefault="004C6A2B" w:rsidP="004C6A2B">
      <w:pPr>
        <w:pStyle w:val="aa"/>
      </w:pPr>
    </w:p>
  </w:footnote>
  <w:footnote w:id="2">
    <w:p w:rsidR="004C6A2B" w:rsidRPr="004A34EE" w:rsidRDefault="004C6A2B" w:rsidP="004C6A2B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4A34EE">
        <w:rPr>
          <w:sz w:val="18"/>
          <w:szCs w:val="18"/>
        </w:rPr>
        <w:t>Далее - ГРБС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8399"/>
      <w:docPartObj>
        <w:docPartGallery w:val="Page Numbers (Top of Page)"/>
        <w:docPartUnique/>
      </w:docPartObj>
    </w:sdtPr>
    <w:sdtEndPr/>
    <w:sdtContent>
      <w:p w:rsidR="004C6A2B" w:rsidRDefault="004C6A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C6A2B" w:rsidRDefault="004C6A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7E"/>
    <w:multiLevelType w:val="hybridMultilevel"/>
    <w:tmpl w:val="C1A8D854"/>
    <w:lvl w:ilvl="0" w:tplc="DE76CD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F6266D"/>
    <w:multiLevelType w:val="hybridMultilevel"/>
    <w:tmpl w:val="3EDCE5B6"/>
    <w:lvl w:ilvl="0" w:tplc="EB62BFC4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3257651D"/>
    <w:multiLevelType w:val="hybridMultilevel"/>
    <w:tmpl w:val="D3887E88"/>
    <w:lvl w:ilvl="0" w:tplc="B386D010">
      <w:start w:val="1"/>
      <w:numFmt w:val="decimal"/>
      <w:suff w:val="space"/>
      <w:lvlText w:val="%1."/>
      <w:lvlJc w:val="left"/>
      <w:pPr>
        <w:ind w:left="9847" w:firstLine="7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EE6897"/>
    <w:multiLevelType w:val="hybridMultilevel"/>
    <w:tmpl w:val="9C96B396"/>
    <w:lvl w:ilvl="0" w:tplc="368E58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8A7C7D"/>
    <w:multiLevelType w:val="hybridMultilevel"/>
    <w:tmpl w:val="D6E010B0"/>
    <w:lvl w:ilvl="0" w:tplc="EC2A8FB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8443EB"/>
    <w:multiLevelType w:val="hybridMultilevel"/>
    <w:tmpl w:val="B44C7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BC7C96"/>
    <w:multiLevelType w:val="hybridMultilevel"/>
    <w:tmpl w:val="40300678"/>
    <w:lvl w:ilvl="0" w:tplc="6E16D7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51"/>
    <w:rsid w:val="00000B3C"/>
    <w:rsid w:val="00002C05"/>
    <w:rsid w:val="00003FAA"/>
    <w:rsid w:val="000044C5"/>
    <w:rsid w:val="00005968"/>
    <w:rsid w:val="00007D98"/>
    <w:rsid w:val="00007EE9"/>
    <w:rsid w:val="00021790"/>
    <w:rsid w:val="00022FD4"/>
    <w:rsid w:val="000232C3"/>
    <w:rsid w:val="0002370B"/>
    <w:rsid w:val="00024657"/>
    <w:rsid w:val="00025490"/>
    <w:rsid w:val="00025AB5"/>
    <w:rsid w:val="00030ACD"/>
    <w:rsid w:val="00033C0B"/>
    <w:rsid w:val="00034906"/>
    <w:rsid w:val="000429E6"/>
    <w:rsid w:val="00044B9F"/>
    <w:rsid w:val="00045E5F"/>
    <w:rsid w:val="00051F5A"/>
    <w:rsid w:val="00053398"/>
    <w:rsid w:val="00055CFF"/>
    <w:rsid w:val="00057A86"/>
    <w:rsid w:val="00062A23"/>
    <w:rsid w:val="00063037"/>
    <w:rsid w:val="0006591E"/>
    <w:rsid w:val="00065E8C"/>
    <w:rsid w:val="00066C55"/>
    <w:rsid w:val="00071346"/>
    <w:rsid w:val="00072347"/>
    <w:rsid w:val="00074AF5"/>
    <w:rsid w:val="00075033"/>
    <w:rsid w:val="00075904"/>
    <w:rsid w:val="000771E0"/>
    <w:rsid w:val="00077986"/>
    <w:rsid w:val="00077C70"/>
    <w:rsid w:val="000801FE"/>
    <w:rsid w:val="00093E66"/>
    <w:rsid w:val="000941FE"/>
    <w:rsid w:val="00097BFB"/>
    <w:rsid w:val="000A09E4"/>
    <w:rsid w:val="000A0F79"/>
    <w:rsid w:val="000A1A5F"/>
    <w:rsid w:val="000A2B3C"/>
    <w:rsid w:val="000A663B"/>
    <w:rsid w:val="000B7F14"/>
    <w:rsid w:val="000C0A02"/>
    <w:rsid w:val="000C1361"/>
    <w:rsid w:val="000C1493"/>
    <w:rsid w:val="000C207A"/>
    <w:rsid w:val="000C2B70"/>
    <w:rsid w:val="000C6D63"/>
    <w:rsid w:val="000D19D4"/>
    <w:rsid w:val="000D22F8"/>
    <w:rsid w:val="000D59FC"/>
    <w:rsid w:val="000D7485"/>
    <w:rsid w:val="000E47BB"/>
    <w:rsid w:val="000E6A1B"/>
    <w:rsid w:val="000F25E9"/>
    <w:rsid w:val="000F496A"/>
    <w:rsid w:val="000F6003"/>
    <w:rsid w:val="001017F4"/>
    <w:rsid w:val="00102318"/>
    <w:rsid w:val="00102B7D"/>
    <w:rsid w:val="00103048"/>
    <w:rsid w:val="00103148"/>
    <w:rsid w:val="00103BD0"/>
    <w:rsid w:val="0010672F"/>
    <w:rsid w:val="001104A2"/>
    <w:rsid w:val="00110742"/>
    <w:rsid w:val="0011526F"/>
    <w:rsid w:val="00115D87"/>
    <w:rsid w:val="00124791"/>
    <w:rsid w:val="0012611D"/>
    <w:rsid w:val="00126EBC"/>
    <w:rsid w:val="0012782D"/>
    <w:rsid w:val="0013310C"/>
    <w:rsid w:val="0013783C"/>
    <w:rsid w:val="001405CA"/>
    <w:rsid w:val="00143F5A"/>
    <w:rsid w:val="001457A2"/>
    <w:rsid w:val="00145B0F"/>
    <w:rsid w:val="00146770"/>
    <w:rsid w:val="00147649"/>
    <w:rsid w:val="00147AE7"/>
    <w:rsid w:val="00150EFC"/>
    <w:rsid w:val="00150F03"/>
    <w:rsid w:val="00151304"/>
    <w:rsid w:val="001520DF"/>
    <w:rsid w:val="0015527F"/>
    <w:rsid w:val="001571B9"/>
    <w:rsid w:val="00167801"/>
    <w:rsid w:val="00172372"/>
    <w:rsid w:val="001731AD"/>
    <w:rsid w:val="00175449"/>
    <w:rsid w:val="00175FA7"/>
    <w:rsid w:val="00180F67"/>
    <w:rsid w:val="001819F7"/>
    <w:rsid w:val="001836C1"/>
    <w:rsid w:val="00194C6F"/>
    <w:rsid w:val="001A0FBE"/>
    <w:rsid w:val="001A34F1"/>
    <w:rsid w:val="001A767F"/>
    <w:rsid w:val="001C09A6"/>
    <w:rsid w:val="001C3F84"/>
    <w:rsid w:val="001C5F7C"/>
    <w:rsid w:val="001C63A8"/>
    <w:rsid w:val="001C77AC"/>
    <w:rsid w:val="001D1152"/>
    <w:rsid w:val="001D2CCB"/>
    <w:rsid w:val="001D4540"/>
    <w:rsid w:val="001E0B6C"/>
    <w:rsid w:val="001E0BA7"/>
    <w:rsid w:val="001E1909"/>
    <w:rsid w:val="001E2514"/>
    <w:rsid w:val="001E293B"/>
    <w:rsid w:val="001E4DB6"/>
    <w:rsid w:val="001F0502"/>
    <w:rsid w:val="001F052C"/>
    <w:rsid w:val="001F1FF1"/>
    <w:rsid w:val="001F446B"/>
    <w:rsid w:val="00203DA1"/>
    <w:rsid w:val="00205847"/>
    <w:rsid w:val="00205D0C"/>
    <w:rsid w:val="00211734"/>
    <w:rsid w:val="00213614"/>
    <w:rsid w:val="00217DA2"/>
    <w:rsid w:val="00222D78"/>
    <w:rsid w:val="00225390"/>
    <w:rsid w:val="002256B6"/>
    <w:rsid w:val="0022678D"/>
    <w:rsid w:val="0022741A"/>
    <w:rsid w:val="0023020F"/>
    <w:rsid w:val="00232027"/>
    <w:rsid w:val="0023460F"/>
    <w:rsid w:val="00240854"/>
    <w:rsid w:val="00244B5B"/>
    <w:rsid w:val="00244DD0"/>
    <w:rsid w:val="0025435D"/>
    <w:rsid w:val="00254DEE"/>
    <w:rsid w:val="00255AA8"/>
    <w:rsid w:val="00255FC5"/>
    <w:rsid w:val="002568F6"/>
    <w:rsid w:val="002579D2"/>
    <w:rsid w:val="00257C34"/>
    <w:rsid w:val="0026074E"/>
    <w:rsid w:val="00266D87"/>
    <w:rsid w:val="0026777F"/>
    <w:rsid w:val="0027019B"/>
    <w:rsid w:val="00273182"/>
    <w:rsid w:val="0027459E"/>
    <w:rsid w:val="00280B31"/>
    <w:rsid w:val="002811FD"/>
    <w:rsid w:val="00285E1D"/>
    <w:rsid w:val="002902AB"/>
    <w:rsid w:val="00290594"/>
    <w:rsid w:val="00292CDC"/>
    <w:rsid w:val="002935C9"/>
    <w:rsid w:val="00297CB4"/>
    <w:rsid w:val="002A06BD"/>
    <w:rsid w:val="002A0DD7"/>
    <w:rsid w:val="002A1A78"/>
    <w:rsid w:val="002A3A32"/>
    <w:rsid w:val="002A5172"/>
    <w:rsid w:val="002B1414"/>
    <w:rsid w:val="002B2AC8"/>
    <w:rsid w:val="002C4CF5"/>
    <w:rsid w:val="002D0961"/>
    <w:rsid w:val="002D5E23"/>
    <w:rsid w:val="002E1536"/>
    <w:rsid w:val="002E4266"/>
    <w:rsid w:val="002E570F"/>
    <w:rsid w:val="002E5D77"/>
    <w:rsid w:val="002F08E8"/>
    <w:rsid w:val="002F1809"/>
    <w:rsid w:val="002F25C2"/>
    <w:rsid w:val="002F4638"/>
    <w:rsid w:val="002F765B"/>
    <w:rsid w:val="002F7C55"/>
    <w:rsid w:val="0030221B"/>
    <w:rsid w:val="00311AB0"/>
    <w:rsid w:val="00317DB3"/>
    <w:rsid w:val="003200E8"/>
    <w:rsid w:val="00322987"/>
    <w:rsid w:val="00323397"/>
    <w:rsid w:val="0032345C"/>
    <w:rsid w:val="003305FA"/>
    <w:rsid w:val="0033693A"/>
    <w:rsid w:val="00340415"/>
    <w:rsid w:val="00340CCB"/>
    <w:rsid w:val="003416D3"/>
    <w:rsid w:val="00341779"/>
    <w:rsid w:val="00341F31"/>
    <w:rsid w:val="00342A5E"/>
    <w:rsid w:val="00343741"/>
    <w:rsid w:val="0034375B"/>
    <w:rsid w:val="003440E3"/>
    <w:rsid w:val="0034481B"/>
    <w:rsid w:val="00344C70"/>
    <w:rsid w:val="003459CA"/>
    <w:rsid w:val="00350859"/>
    <w:rsid w:val="00350F61"/>
    <w:rsid w:val="00353F36"/>
    <w:rsid w:val="00356667"/>
    <w:rsid w:val="003602B4"/>
    <w:rsid w:val="003604E4"/>
    <w:rsid w:val="003617D0"/>
    <w:rsid w:val="00363F2C"/>
    <w:rsid w:val="003647F6"/>
    <w:rsid w:val="00364CBC"/>
    <w:rsid w:val="0036556F"/>
    <w:rsid w:val="003672FB"/>
    <w:rsid w:val="003715AC"/>
    <w:rsid w:val="0037340B"/>
    <w:rsid w:val="00376775"/>
    <w:rsid w:val="00376C86"/>
    <w:rsid w:val="003824A2"/>
    <w:rsid w:val="0038398C"/>
    <w:rsid w:val="00385A0A"/>
    <w:rsid w:val="00386C65"/>
    <w:rsid w:val="00387019"/>
    <w:rsid w:val="00387DEA"/>
    <w:rsid w:val="00390428"/>
    <w:rsid w:val="003911FE"/>
    <w:rsid w:val="00393A10"/>
    <w:rsid w:val="0039781D"/>
    <w:rsid w:val="003A028A"/>
    <w:rsid w:val="003A0D9D"/>
    <w:rsid w:val="003A3F8E"/>
    <w:rsid w:val="003A4F11"/>
    <w:rsid w:val="003A53EB"/>
    <w:rsid w:val="003B05A0"/>
    <w:rsid w:val="003B2032"/>
    <w:rsid w:val="003B304B"/>
    <w:rsid w:val="003B31EC"/>
    <w:rsid w:val="003B39FD"/>
    <w:rsid w:val="003B594A"/>
    <w:rsid w:val="003B609D"/>
    <w:rsid w:val="003B7EE3"/>
    <w:rsid w:val="003C26F8"/>
    <w:rsid w:val="003C2B50"/>
    <w:rsid w:val="003C2C87"/>
    <w:rsid w:val="003D1C5F"/>
    <w:rsid w:val="003D374C"/>
    <w:rsid w:val="003D3DEA"/>
    <w:rsid w:val="003D3E0A"/>
    <w:rsid w:val="003D7319"/>
    <w:rsid w:val="003E2EAA"/>
    <w:rsid w:val="003E2F5B"/>
    <w:rsid w:val="003E339C"/>
    <w:rsid w:val="003E495A"/>
    <w:rsid w:val="003E509A"/>
    <w:rsid w:val="003F1500"/>
    <w:rsid w:val="003F27D9"/>
    <w:rsid w:val="003F3B02"/>
    <w:rsid w:val="003F4FB5"/>
    <w:rsid w:val="00402E3B"/>
    <w:rsid w:val="004072A2"/>
    <w:rsid w:val="0041113B"/>
    <w:rsid w:val="00414726"/>
    <w:rsid w:val="00422022"/>
    <w:rsid w:val="004225A7"/>
    <w:rsid w:val="00423CCA"/>
    <w:rsid w:val="00425427"/>
    <w:rsid w:val="00426432"/>
    <w:rsid w:val="004269A3"/>
    <w:rsid w:val="00431D7C"/>
    <w:rsid w:val="00434C9B"/>
    <w:rsid w:val="004358C8"/>
    <w:rsid w:val="00436E05"/>
    <w:rsid w:val="0044019C"/>
    <w:rsid w:val="00441158"/>
    <w:rsid w:val="00443CA2"/>
    <w:rsid w:val="00444685"/>
    <w:rsid w:val="00446675"/>
    <w:rsid w:val="00447D04"/>
    <w:rsid w:val="00452359"/>
    <w:rsid w:val="00452495"/>
    <w:rsid w:val="004559B9"/>
    <w:rsid w:val="004573CF"/>
    <w:rsid w:val="0046379C"/>
    <w:rsid w:val="00463FEA"/>
    <w:rsid w:val="00464AE0"/>
    <w:rsid w:val="00467AF2"/>
    <w:rsid w:val="00467B10"/>
    <w:rsid w:val="00471320"/>
    <w:rsid w:val="0047268F"/>
    <w:rsid w:val="00473A9E"/>
    <w:rsid w:val="00474127"/>
    <w:rsid w:val="0047437D"/>
    <w:rsid w:val="00474984"/>
    <w:rsid w:val="00474B7E"/>
    <w:rsid w:val="00476BBA"/>
    <w:rsid w:val="004770DF"/>
    <w:rsid w:val="00481434"/>
    <w:rsid w:val="00481648"/>
    <w:rsid w:val="004822AD"/>
    <w:rsid w:val="004850DB"/>
    <w:rsid w:val="00486D06"/>
    <w:rsid w:val="00490F40"/>
    <w:rsid w:val="00491F96"/>
    <w:rsid w:val="00492D2F"/>
    <w:rsid w:val="0049420E"/>
    <w:rsid w:val="00497DAD"/>
    <w:rsid w:val="004A28D8"/>
    <w:rsid w:val="004A34EE"/>
    <w:rsid w:val="004A5AF8"/>
    <w:rsid w:val="004B07B9"/>
    <w:rsid w:val="004B2F4C"/>
    <w:rsid w:val="004B2F67"/>
    <w:rsid w:val="004B3448"/>
    <w:rsid w:val="004B4FA6"/>
    <w:rsid w:val="004C1B7B"/>
    <w:rsid w:val="004C5C0F"/>
    <w:rsid w:val="004C6243"/>
    <w:rsid w:val="004C6A2B"/>
    <w:rsid w:val="004C7267"/>
    <w:rsid w:val="004C7819"/>
    <w:rsid w:val="004D134F"/>
    <w:rsid w:val="004D25F2"/>
    <w:rsid w:val="004D2896"/>
    <w:rsid w:val="004D4297"/>
    <w:rsid w:val="004D47C4"/>
    <w:rsid w:val="004E03FB"/>
    <w:rsid w:val="004E0F68"/>
    <w:rsid w:val="004E2F63"/>
    <w:rsid w:val="004E31F2"/>
    <w:rsid w:val="004F3F6F"/>
    <w:rsid w:val="004F56BE"/>
    <w:rsid w:val="004F6232"/>
    <w:rsid w:val="005004C5"/>
    <w:rsid w:val="00501A64"/>
    <w:rsid w:val="00503D65"/>
    <w:rsid w:val="00506B44"/>
    <w:rsid w:val="00507289"/>
    <w:rsid w:val="005107D0"/>
    <w:rsid w:val="0051245B"/>
    <w:rsid w:val="00513ECE"/>
    <w:rsid w:val="00514CB4"/>
    <w:rsid w:val="0051617C"/>
    <w:rsid w:val="00520B73"/>
    <w:rsid w:val="00520EA2"/>
    <w:rsid w:val="0052283A"/>
    <w:rsid w:val="00523F78"/>
    <w:rsid w:val="00525E25"/>
    <w:rsid w:val="00526765"/>
    <w:rsid w:val="005270AE"/>
    <w:rsid w:val="00527F25"/>
    <w:rsid w:val="00530019"/>
    <w:rsid w:val="005307AA"/>
    <w:rsid w:val="00530C34"/>
    <w:rsid w:val="00532907"/>
    <w:rsid w:val="00532B1C"/>
    <w:rsid w:val="005336B7"/>
    <w:rsid w:val="00534A58"/>
    <w:rsid w:val="00535A0C"/>
    <w:rsid w:val="00535DD0"/>
    <w:rsid w:val="00540556"/>
    <w:rsid w:val="0054556B"/>
    <w:rsid w:val="00546DED"/>
    <w:rsid w:val="00554C59"/>
    <w:rsid w:val="00561F03"/>
    <w:rsid w:val="00563AB4"/>
    <w:rsid w:val="005643B4"/>
    <w:rsid w:val="00565B61"/>
    <w:rsid w:val="00574768"/>
    <w:rsid w:val="00574DBE"/>
    <w:rsid w:val="00575600"/>
    <w:rsid w:val="00575E13"/>
    <w:rsid w:val="0057724D"/>
    <w:rsid w:val="0058047F"/>
    <w:rsid w:val="00580E2E"/>
    <w:rsid w:val="00581643"/>
    <w:rsid w:val="005828DB"/>
    <w:rsid w:val="005847C3"/>
    <w:rsid w:val="00591DAC"/>
    <w:rsid w:val="00593234"/>
    <w:rsid w:val="005953A5"/>
    <w:rsid w:val="005A0BD2"/>
    <w:rsid w:val="005A2077"/>
    <w:rsid w:val="005A75D5"/>
    <w:rsid w:val="005B1805"/>
    <w:rsid w:val="005B4BAE"/>
    <w:rsid w:val="005C4EA2"/>
    <w:rsid w:val="005C6311"/>
    <w:rsid w:val="005D148B"/>
    <w:rsid w:val="005D1C60"/>
    <w:rsid w:val="005D39F5"/>
    <w:rsid w:val="005D654B"/>
    <w:rsid w:val="005D7788"/>
    <w:rsid w:val="005D7D11"/>
    <w:rsid w:val="005E00F8"/>
    <w:rsid w:val="005E0DC9"/>
    <w:rsid w:val="005E404C"/>
    <w:rsid w:val="005E574C"/>
    <w:rsid w:val="005E6DE7"/>
    <w:rsid w:val="005F02C1"/>
    <w:rsid w:val="005F56C0"/>
    <w:rsid w:val="005F6E19"/>
    <w:rsid w:val="00601898"/>
    <w:rsid w:val="006019A1"/>
    <w:rsid w:val="006026BC"/>
    <w:rsid w:val="00610A30"/>
    <w:rsid w:val="00613E39"/>
    <w:rsid w:val="0062055A"/>
    <w:rsid w:val="00623F79"/>
    <w:rsid w:val="00627B6D"/>
    <w:rsid w:val="006344C2"/>
    <w:rsid w:val="00636ECD"/>
    <w:rsid w:val="006412A7"/>
    <w:rsid w:val="00643BC3"/>
    <w:rsid w:val="006447A4"/>
    <w:rsid w:val="0064719E"/>
    <w:rsid w:val="006507AB"/>
    <w:rsid w:val="00653929"/>
    <w:rsid w:val="00654798"/>
    <w:rsid w:val="00656477"/>
    <w:rsid w:val="006603FD"/>
    <w:rsid w:val="006606DA"/>
    <w:rsid w:val="006610AB"/>
    <w:rsid w:val="00662BB3"/>
    <w:rsid w:val="00664D51"/>
    <w:rsid w:val="00664F01"/>
    <w:rsid w:val="006673EF"/>
    <w:rsid w:val="006704DB"/>
    <w:rsid w:val="00671303"/>
    <w:rsid w:val="00671790"/>
    <w:rsid w:val="00672B84"/>
    <w:rsid w:val="00673FAB"/>
    <w:rsid w:val="00674186"/>
    <w:rsid w:val="006764DD"/>
    <w:rsid w:val="00676705"/>
    <w:rsid w:val="006767BA"/>
    <w:rsid w:val="00677489"/>
    <w:rsid w:val="00677C0B"/>
    <w:rsid w:val="00680C78"/>
    <w:rsid w:val="006829D1"/>
    <w:rsid w:val="00685167"/>
    <w:rsid w:val="00685DBD"/>
    <w:rsid w:val="0068655C"/>
    <w:rsid w:val="00686A81"/>
    <w:rsid w:val="0069097B"/>
    <w:rsid w:val="00692C1B"/>
    <w:rsid w:val="00694DFE"/>
    <w:rsid w:val="0069679A"/>
    <w:rsid w:val="006973C1"/>
    <w:rsid w:val="006A0C59"/>
    <w:rsid w:val="006A67AA"/>
    <w:rsid w:val="006A68BB"/>
    <w:rsid w:val="006A7A61"/>
    <w:rsid w:val="006A7F8B"/>
    <w:rsid w:val="006B06D0"/>
    <w:rsid w:val="006B0BF0"/>
    <w:rsid w:val="006B2BA4"/>
    <w:rsid w:val="006B2CE8"/>
    <w:rsid w:val="006B40E5"/>
    <w:rsid w:val="006B527B"/>
    <w:rsid w:val="006B6E99"/>
    <w:rsid w:val="006C1946"/>
    <w:rsid w:val="006C41C6"/>
    <w:rsid w:val="006D1A22"/>
    <w:rsid w:val="006D5C42"/>
    <w:rsid w:val="006D60A3"/>
    <w:rsid w:val="006D6B60"/>
    <w:rsid w:val="006E11D1"/>
    <w:rsid w:val="006E392E"/>
    <w:rsid w:val="006E3F32"/>
    <w:rsid w:val="006F1623"/>
    <w:rsid w:val="006F467F"/>
    <w:rsid w:val="00700161"/>
    <w:rsid w:val="00701792"/>
    <w:rsid w:val="00706795"/>
    <w:rsid w:val="00707B07"/>
    <w:rsid w:val="007100DA"/>
    <w:rsid w:val="0071142B"/>
    <w:rsid w:val="00711FC8"/>
    <w:rsid w:val="00715CB9"/>
    <w:rsid w:val="007168DE"/>
    <w:rsid w:val="007179E1"/>
    <w:rsid w:val="00717AC1"/>
    <w:rsid w:val="0072047C"/>
    <w:rsid w:val="0072372C"/>
    <w:rsid w:val="00723ACB"/>
    <w:rsid w:val="00727AC6"/>
    <w:rsid w:val="00727AFF"/>
    <w:rsid w:val="007319F1"/>
    <w:rsid w:val="00737B13"/>
    <w:rsid w:val="007430E4"/>
    <w:rsid w:val="00744930"/>
    <w:rsid w:val="00746507"/>
    <w:rsid w:val="007476E8"/>
    <w:rsid w:val="00747BDB"/>
    <w:rsid w:val="007504DD"/>
    <w:rsid w:val="00750CDC"/>
    <w:rsid w:val="007516F3"/>
    <w:rsid w:val="00755CF7"/>
    <w:rsid w:val="00757C5D"/>
    <w:rsid w:val="00757FAD"/>
    <w:rsid w:val="00763005"/>
    <w:rsid w:val="007651A6"/>
    <w:rsid w:val="00767942"/>
    <w:rsid w:val="00772482"/>
    <w:rsid w:val="007752DE"/>
    <w:rsid w:val="0077783C"/>
    <w:rsid w:val="00777DE3"/>
    <w:rsid w:val="007804D2"/>
    <w:rsid w:val="00780CFB"/>
    <w:rsid w:val="00781E0A"/>
    <w:rsid w:val="00784B08"/>
    <w:rsid w:val="007851EF"/>
    <w:rsid w:val="007917DF"/>
    <w:rsid w:val="007936C3"/>
    <w:rsid w:val="00794D91"/>
    <w:rsid w:val="00795CB4"/>
    <w:rsid w:val="007A2413"/>
    <w:rsid w:val="007A44BF"/>
    <w:rsid w:val="007A4B6D"/>
    <w:rsid w:val="007A721C"/>
    <w:rsid w:val="007B1958"/>
    <w:rsid w:val="007B1EC2"/>
    <w:rsid w:val="007B29E6"/>
    <w:rsid w:val="007B4B42"/>
    <w:rsid w:val="007C013A"/>
    <w:rsid w:val="007C5E3A"/>
    <w:rsid w:val="007D2126"/>
    <w:rsid w:val="007D27EB"/>
    <w:rsid w:val="007D39D2"/>
    <w:rsid w:val="007E0646"/>
    <w:rsid w:val="007E3140"/>
    <w:rsid w:val="007E5157"/>
    <w:rsid w:val="007E665B"/>
    <w:rsid w:val="007F0B9F"/>
    <w:rsid w:val="007F6B57"/>
    <w:rsid w:val="007F7A7F"/>
    <w:rsid w:val="00800CD0"/>
    <w:rsid w:val="00802AC5"/>
    <w:rsid w:val="00802CCD"/>
    <w:rsid w:val="00802CD2"/>
    <w:rsid w:val="00803A21"/>
    <w:rsid w:val="00803C40"/>
    <w:rsid w:val="00804C7A"/>
    <w:rsid w:val="0080531F"/>
    <w:rsid w:val="00812C45"/>
    <w:rsid w:val="00812CAC"/>
    <w:rsid w:val="008141D8"/>
    <w:rsid w:val="00827C5B"/>
    <w:rsid w:val="008334C9"/>
    <w:rsid w:val="00833D60"/>
    <w:rsid w:val="00836031"/>
    <w:rsid w:val="00836B0B"/>
    <w:rsid w:val="0084289E"/>
    <w:rsid w:val="008438DA"/>
    <w:rsid w:val="008441BC"/>
    <w:rsid w:val="008450DE"/>
    <w:rsid w:val="00845200"/>
    <w:rsid w:val="0084754B"/>
    <w:rsid w:val="0085277A"/>
    <w:rsid w:val="008536ED"/>
    <w:rsid w:val="00854762"/>
    <w:rsid w:val="008573CC"/>
    <w:rsid w:val="0086541E"/>
    <w:rsid w:val="00867958"/>
    <w:rsid w:val="00871FCB"/>
    <w:rsid w:val="00873388"/>
    <w:rsid w:val="0087508C"/>
    <w:rsid w:val="0087714A"/>
    <w:rsid w:val="00882E89"/>
    <w:rsid w:val="0088401E"/>
    <w:rsid w:val="008864A7"/>
    <w:rsid w:val="00886AC2"/>
    <w:rsid w:val="0089064A"/>
    <w:rsid w:val="008933AB"/>
    <w:rsid w:val="00894F0D"/>
    <w:rsid w:val="00895347"/>
    <w:rsid w:val="008967D6"/>
    <w:rsid w:val="00896F61"/>
    <w:rsid w:val="00897129"/>
    <w:rsid w:val="00897824"/>
    <w:rsid w:val="008A026A"/>
    <w:rsid w:val="008A02E8"/>
    <w:rsid w:val="008A0394"/>
    <w:rsid w:val="008A0C87"/>
    <w:rsid w:val="008B0908"/>
    <w:rsid w:val="008B1598"/>
    <w:rsid w:val="008C4CFD"/>
    <w:rsid w:val="008D0C5B"/>
    <w:rsid w:val="008D1F70"/>
    <w:rsid w:val="008D3FB0"/>
    <w:rsid w:val="008D5211"/>
    <w:rsid w:val="008D5A68"/>
    <w:rsid w:val="008D5BE4"/>
    <w:rsid w:val="008D7014"/>
    <w:rsid w:val="008E2524"/>
    <w:rsid w:val="008E3DF4"/>
    <w:rsid w:val="008E40E9"/>
    <w:rsid w:val="008E5BF9"/>
    <w:rsid w:val="008E6511"/>
    <w:rsid w:val="008E74C3"/>
    <w:rsid w:val="008F19F0"/>
    <w:rsid w:val="008F2D24"/>
    <w:rsid w:val="008F4B6E"/>
    <w:rsid w:val="00915298"/>
    <w:rsid w:val="009154EC"/>
    <w:rsid w:val="00920E13"/>
    <w:rsid w:val="00922E95"/>
    <w:rsid w:val="00925547"/>
    <w:rsid w:val="009269B7"/>
    <w:rsid w:val="00926E3A"/>
    <w:rsid w:val="009272F1"/>
    <w:rsid w:val="00930A61"/>
    <w:rsid w:val="00932F37"/>
    <w:rsid w:val="0093330F"/>
    <w:rsid w:val="00934DD3"/>
    <w:rsid w:val="00940AD4"/>
    <w:rsid w:val="009426F2"/>
    <w:rsid w:val="00943DF2"/>
    <w:rsid w:val="0094693D"/>
    <w:rsid w:val="00950D31"/>
    <w:rsid w:val="00951E7E"/>
    <w:rsid w:val="009521AE"/>
    <w:rsid w:val="0095419D"/>
    <w:rsid w:val="00956C1C"/>
    <w:rsid w:val="009574FF"/>
    <w:rsid w:val="00960C85"/>
    <w:rsid w:val="00960CD1"/>
    <w:rsid w:val="00961300"/>
    <w:rsid w:val="00962A49"/>
    <w:rsid w:val="00966151"/>
    <w:rsid w:val="0096797D"/>
    <w:rsid w:val="00973E9B"/>
    <w:rsid w:val="00977021"/>
    <w:rsid w:val="00980387"/>
    <w:rsid w:val="009804F4"/>
    <w:rsid w:val="00984F03"/>
    <w:rsid w:val="009858C5"/>
    <w:rsid w:val="00987CD8"/>
    <w:rsid w:val="0099089A"/>
    <w:rsid w:val="00993591"/>
    <w:rsid w:val="00995532"/>
    <w:rsid w:val="009974F5"/>
    <w:rsid w:val="009A06C5"/>
    <w:rsid w:val="009A1C00"/>
    <w:rsid w:val="009A204C"/>
    <w:rsid w:val="009A215E"/>
    <w:rsid w:val="009A2A99"/>
    <w:rsid w:val="009A41D3"/>
    <w:rsid w:val="009B10B0"/>
    <w:rsid w:val="009B25B8"/>
    <w:rsid w:val="009B5262"/>
    <w:rsid w:val="009C02C7"/>
    <w:rsid w:val="009C0E0B"/>
    <w:rsid w:val="009D59E5"/>
    <w:rsid w:val="009D68F4"/>
    <w:rsid w:val="009D7229"/>
    <w:rsid w:val="009E0A65"/>
    <w:rsid w:val="009E2224"/>
    <w:rsid w:val="009E3695"/>
    <w:rsid w:val="009E4A16"/>
    <w:rsid w:val="009E5F8C"/>
    <w:rsid w:val="009F1AE0"/>
    <w:rsid w:val="009F2512"/>
    <w:rsid w:val="009F3210"/>
    <w:rsid w:val="009F6312"/>
    <w:rsid w:val="009F7667"/>
    <w:rsid w:val="00A01E1D"/>
    <w:rsid w:val="00A05879"/>
    <w:rsid w:val="00A20BCC"/>
    <w:rsid w:val="00A2679A"/>
    <w:rsid w:val="00A32EE7"/>
    <w:rsid w:val="00A333E8"/>
    <w:rsid w:val="00A33612"/>
    <w:rsid w:val="00A336D3"/>
    <w:rsid w:val="00A353EC"/>
    <w:rsid w:val="00A361A2"/>
    <w:rsid w:val="00A36D18"/>
    <w:rsid w:val="00A37E65"/>
    <w:rsid w:val="00A4002F"/>
    <w:rsid w:val="00A40ABE"/>
    <w:rsid w:val="00A40FC0"/>
    <w:rsid w:val="00A41F75"/>
    <w:rsid w:val="00A42374"/>
    <w:rsid w:val="00A43AE7"/>
    <w:rsid w:val="00A449FF"/>
    <w:rsid w:val="00A45B2C"/>
    <w:rsid w:val="00A528E0"/>
    <w:rsid w:val="00A53C56"/>
    <w:rsid w:val="00A55FCF"/>
    <w:rsid w:val="00A56012"/>
    <w:rsid w:val="00A56304"/>
    <w:rsid w:val="00A56850"/>
    <w:rsid w:val="00A601A6"/>
    <w:rsid w:val="00A628A7"/>
    <w:rsid w:val="00A64B66"/>
    <w:rsid w:val="00A66951"/>
    <w:rsid w:val="00A70A8F"/>
    <w:rsid w:val="00A7342F"/>
    <w:rsid w:val="00A75041"/>
    <w:rsid w:val="00A771A5"/>
    <w:rsid w:val="00A771EA"/>
    <w:rsid w:val="00A80566"/>
    <w:rsid w:val="00A812ED"/>
    <w:rsid w:val="00A85EF4"/>
    <w:rsid w:val="00A90331"/>
    <w:rsid w:val="00A90BED"/>
    <w:rsid w:val="00A91561"/>
    <w:rsid w:val="00A919E6"/>
    <w:rsid w:val="00A97763"/>
    <w:rsid w:val="00AA133E"/>
    <w:rsid w:val="00AA1855"/>
    <w:rsid w:val="00AA2494"/>
    <w:rsid w:val="00AA2D3A"/>
    <w:rsid w:val="00AA4C38"/>
    <w:rsid w:val="00AA5EC4"/>
    <w:rsid w:val="00AB0BD6"/>
    <w:rsid w:val="00AB3489"/>
    <w:rsid w:val="00AB36AD"/>
    <w:rsid w:val="00AC1914"/>
    <w:rsid w:val="00AC28B9"/>
    <w:rsid w:val="00AC3516"/>
    <w:rsid w:val="00AD34B7"/>
    <w:rsid w:val="00AD5AD0"/>
    <w:rsid w:val="00AD7735"/>
    <w:rsid w:val="00AE234E"/>
    <w:rsid w:val="00AE2973"/>
    <w:rsid w:val="00AE5134"/>
    <w:rsid w:val="00AE593B"/>
    <w:rsid w:val="00AE7564"/>
    <w:rsid w:val="00AF16D3"/>
    <w:rsid w:val="00AF598C"/>
    <w:rsid w:val="00AF7310"/>
    <w:rsid w:val="00B00B23"/>
    <w:rsid w:val="00B0379D"/>
    <w:rsid w:val="00B047EF"/>
    <w:rsid w:val="00B119C4"/>
    <w:rsid w:val="00B127DA"/>
    <w:rsid w:val="00B14A8F"/>
    <w:rsid w:val="00B14F78"/>
    <w:rsid w:val="00B15482"/>
    <w:rsid w:val="00B218CF"/>
    <w:rsid w:val="00B21D9E"/>
    <w:rsid w:val="00B22210"/>
    <w:rsid w:val="00B22AE5"/>
    <w:rsid w:val="00B23E2B"/>
    <w:rsid w:val="00B25101"/>
    <w:rsid w:val="00B25731"/>
    <w:rsid w:val="00B257BD"/>
    <w:rsid w:val="00B305B7"/>
    <w:rsid w:val="00B315F1"/>
    <w:rsid w:val="00B31BEB"/>
    <w:rsid w:val="00B31C0A"/>
    <w:rsid w:val="00B31C8B"/>
    <w:rsid w:val="00B32A6A"/>
    <w:rsid w:val="00B3392A"/>
    <w:rsid w:val="00B34182"/>
    <w:rsid w:val="00B35745"/>
    <w:rsid w:val="00B36B4D"/>
    <w:rsid w:val="00B45438"/>
    <w:rsid w:val="00B575FD"/>
    <w:rsid w:val="00B57DB1"/>
    <w:rsid w:val="00B63317"/>
    <w:rsid w:val="00B64236"/>
    <w:rsid w:val="00B644FF"/>
    <w:rsid w:val="00B645E1"/>
    <w:rsid w:val="00B6635A"/>
    <w:rsid w:val="00B734B9"/>
    <w:rsid w:val="00B77B47"/>
    <w:rsid w:val="00B77F9D"/>
    <w:rsid w:val="00B92755"/>
    <w:rsid w:val="00B943E6"/>
    <w:rsid w:val="00B956EF"/>
    <w:rsid w:val="00B95A43"/>
    <w:rsid w:val="00BA288F"/>
    <w:rsid w:val="00BA3B11"/>
    <w:rsid w:val="00BA72D1"/>
    <w:rsid w:val="00BB1642"/>
    <w:rsid w:val="00BB56B5"/>
    <w:rsid w:val="00BB573B"/>
    <w:rsid w:val="00BB685C"/>
    <w:rsid w:val="00BB6DE4"/>
    <w:rsid w:val="00BC03C3"/>
    <w:rsid w:val="00BC10B1"/>
    <w:rsid w:val="00BC4420"/>
    <w:rsid w:val="00BC6F83"/>
    <w:rsid w:val="00BC706C"/>
    <w:rsid w:val="00BC7982"/>
    <w:rsid w:val="00BD039F"/>
    <w:rsid w:val="00BD0EC0"/>
    <w:rsid w:val="00BD1B9E"/>
    <w:rsid w:val="00BD1BE5"/>
    <w:rsid w:val="00BD3024"/>
    <w:rsid w:val="00BD62FE"/>
    <w:rsid w:val="00BE7BF6"/>
    <w:rsid w:val="00BF058E"/>
    <w:rsid w:val="00BF4676"/>
    <w:rsid w:val="00BF5E47"/>
    <w:rsid w:val="00BF6CAA"/>
    <w:rsid w:val="00BF7F13"/>
    <w:rsid w:val="00C03572"/>
    <w:rsid w:val="00C03B2E"/>
    <w:rsid w:val="00C0552A"/>
    <w:rsid w:val="00C07048"/>
    <w:rsid w:val="00C070F4"/>
    <w:rsid w:val="00C074A2"/>
    <w:rsid w:val="00C1418E"/>
    <w:rsid w:val="00C165B8"/>
    <w:rsid w:val="00C16839"/>
    <w:rsid w:val="00C24827"/>
    <w:rsid w:val="00C2618A"/>
    <w:rsid w:val="00C307A9"/>
    <w:rsid w:val="00C32408"/>
    <w:rsid w:val="00C33079"/>
    <w:rsid w:val="00C33800"/>
    <w:rsid w:val="00C350B3"/>
    <w:rsid w:val="00C40DEF"/>
    <w:rsid w:val="00C43FE8"/>
    <w:rsid w:val="00C479AA"/>
    <w:rsid w:val="00C50E9D"/>
    <w:rsid w:val="00C5166E"/>
    <w:rsid w:val="00C557BC"/>
    <w:rsid w:val="00C61290"/>
    <w:rsid w:val="00C62120"/>
    <w:rsid w:val="00C62B27"/>
    <w:rsid w:val="00C63B3C"/>
    <w:rsid w:val="00C67E56"/>
    <w:rsid w:val="00C71E79"/>
    <w:rsid w:val="00C76D2F"/>
    <w:rsid w:val="00C80A37"/>
    <w:rsid w:val="00C82A7F"/>
    <w:rsid w:val="00C84F30"/>
    <w:rsid w:val="00C850B3"/>
    <w:rsid w:val="00C9067B"/>
    <w:rsid w:val="00C91CFF"/>
    <w:rsid w:val="00C943AA"/>
    <w:rsid w:val="00C94BE5"/>
    <w:rsid w:val="00C94C0C"/>
    <w:rsid w:val="00C95631"/>
    <w:rsid w:val="00CA1C75"/>
    <w:rsid w:val="00CA2C2D"/>
    <w:rsid w:val="00CA2D21"/>
    <w:rsid w:val="00CA39B8"/>
    <w:rsid w:val="00CA3C7F"/>
    <w:rsid w:val="00CA68B3"/>
    <w:rsid w:val="00CB2CA7"/>
    <w:rsid w:val="00CB4AF6"/>
    <w:rsid w:val="00CB60B0"/>
    <w:rsid w:val="00CB6106"/>
    <w:rsid w:val="00CC27FD"/>
    <w:rsid w:val="00CC33CA"/>
    <w:rsid w:val="00CC350E"/>
    <w:rsid w:val="00CC4342"/>
    <w:rsid w:val="00CC5993"/>
    <w:rsid w:val="00CC59E1"/>
    <w:rsid w:val="00CD1B10"/>
    <w:rsid w:val="00CD1E89"/>
    <w:rsid w:val="00CD2279"/>
    <w:rsid w:val="00CD3106"/>
    <w:rsid w:val="00CD65C8"/>
    <w:rsid w:val="00CE3CE1"/>
    <w:rsid w:val="00CE65C1"/>
    <w:rsid w:val="00D0258D"/>
    <w:rsid w:val="00D04C6B"/>
    <w:rsid w:val="00D11566"/>
    <w:rsid w:val="00D12C4C"/>
    <w:rsid w:val="00D14183"/>
    <w:rsid w:val="00D15FCD"/>
    <w:rsid w:val="00D171BE"/>
    <w:rsid w:val="00D17D9A"/>
    <w:rsid w:val="00D2349D"/>
    <w:rsid w:val="00D236DA"/>
    <w:rsid w:val="00D24D1D"/>
    <w:rsid w:val="00D25869"/>
    <w:rsid w:val="00D31680"/>
    <w:rsid w:val="00D31D6F"/>
    <w:rsid w:val="00D37A32"/>
    <w:rsid w:val="00D37D79"/>
    <w:rsid w:val="00D4556F"/>
    <w:rsid w:val="00D47643"/>
    <w:rsid w:val="00D47C51"/>
    <w:rsid w:val="00D523AE"/>
    <w:rsid w:val="00D52639"/>
    <w:rsid w:val="00D60978"/>
    <w:rsid w:val="00D62943"/>
    <w:rsid w:val="00D72E45"/>
    <w:rsid w:val="00D73BDD"/>
    <w:rsid w:val="00D8151D"/>
    <w:rsid w:val="00D84F4F"/>
    <w:rsid w:val="00D92650"/>
    <w:rsid w:val="00D92D88"/>
    <w:rsid w:val="00D9304A"/>
    <w:rsid w:val="00D936EE"/>
    <w:rsid w:val="00D93F7B"/>
    <w:rsid w:val="00D964DE"/>
    <w:rsid w:val="00D971D0"/>
    <w:rsid w:val="00D979C5"/>
    <w:rsid w:val="00D97E48"/>
    <w:rsid w:val="00DA0C9D"/>
    <w:rsid w:val="00DA0E77"/>
    <w:rsid w:val="00DA101B"/>
    <w:rsid w:val="00DA3134"/>
    <w:rsid w:val="00DA31FA"/>
    <w:rsid w:val="00DA3EDC"/>
    <w:rsid w:val="00DA52A4"/>
    <w:rsid w:val="00DA5923"/>
    <w:rsid w:val="00DA65A6"/>
    <w:rsid w:val="00DB56E8"/>
    <w:rsid w:val="00DC0A3E"/>
    <w:rsid w:val="00DC0F49"/>
    <w:rsid w:val="00DC25B6"/>
    <w:rsid w:val="00DC444F"/>
    <w:rsid w:val="00DC638D"/>
    <w:rsid w:val="00DD155C"/>
    <w:rsid w:val="00DD1E77"/>
    <w:rsid w:val="00DD2A0E"/>
    <w:rsid w:val="00DD3B17"/>
    <w:rsid w:val="00DD64DD"/>
    <w:rsid w:val="00DE2871"/>
    <w:rsid w:val="00DE3FF0"/>
    <w:rsid w:val="00DE4F8F"/>
    <w:rsid w:val="00DF2646"/>
    <w:rsid w:val="00DF287C"/>
    <w:rsid w:val="00DF2983"/>
    <w:rsid w:val="00DF38D8"/>
    <w:rsid w:val="00DF4AA1"/>
    <w:rsid w:val="00E01373"/>
    <w:rsid w:val="00E02A69"/>
    <w:rsid w:val="00E03F07"/>
    <w:rsid w:val="00E04AFA"/>
    <w:rsid w:val="00E127B3"/>
    <w:rsid w:val="00E15A03"/>
    <w:rsid w:val="00E167BA"/>
    <w:rsid w:val="00E17743"/>
    <w:rsid w:val="00E242BF"/>
    <w:rsid w:val="00E263AB"/>
    <w:rsid w:val="00E303E9"/>
    <w:rsid w:val="00E3078B"/>
    <w:rsid w:val="00E30E44"/>
    <w:rsid w:val="00E31B90"/>
    <w:rsid w:val="00E338AC"/>
    <w:rsid w:val="00E33B2F"/>
    <w:rsid w:val="00E3558D"/>
    <w:rsid w:val="00E35AB1"/>
    <w:rsid w:val="00E375A5"/>
    <w:rsid w:val="00E4185D"/>
    <w:rsid w:val="00E44E9B"/>
    <w:rsid w:val="00E45910"/>
    <w:rsid w:val="00E470F9"/>
    <w:rsid w:val="00E503DD"/>
    <w:rsid w:val="00E5263B"/>
    <w:rsid w:val="00E5756D"/>
    <w:rsid w:val="00E57846"/>
    <w:rsid w:val="00E57C0C"/>
    <w:rsid w:val="00E57DB5"/>
    <w:rsid w:val="00E619A1"/>
    <w:rsid w:val="00E61DB9"/>
    <w:rsid w:val="00E62AB5"/>
    <w:rsid w:val="00E638E7"/>
    <w:rsid w:val="00E66355"/>
    <w:rsid w:val="00E66637"/>
    <w:rsid w:val="00E71E9E"/>
    <w:rsid w:val="00E72490"/>
    <w:rsid w:val="00E727B0"/>
    <w:rsid w:val="00E73679"/>
    <w:rsid w:val="00E76408"/>
    <w:rsid w:val="00E811D7"/>
    <w:rsid w:val="00E8246C"/>
    <w:rsid w:val="00E82D13"/>
    <w:rsid w:val="00E834AC"/>
    <w:rsid w:val="00E84884"/>
    <w:rsid w:val="00E8506E"/>
    <w:rsid w:val="00E85F6E"/>
    <w:rsid w:val="00E91841"/>
    <w:rsid w:val="00E91862"/>
    <w:rsid w:val="00E920F3"/>
    <w:rsid w:val="00E924A6"/>
    <w:rsid w:val="00E94743"/>
    <w:rsid w:val="00E978A2"/>
    <w:rsid w:val="00E97BFF"/>
    <w:rsid w:val="00EA071D"/>
    <w:rsid w:val="00EA0725"/>
    <w:rsid w:val="00EA3066"/>
    <w:rsid w:val="00EA7782"/>
    <w:rsid w:val="00EB18E5"/>
    <w:rsid w:val="00EB208D"/>
    <w:rsid w:val="00EB32ED"/>
    <w:rsid w:val="00EB3969"/>
    <w:rsid w:val="00EB6259"/>
    <w:rsid w:val="00EB7065"/>
    <w:rsid w:val="00EB7A33"/>
    <w:rsid w:val="00EC389C"/>
    <w:rsid w:val="00EC5EDA"/>
    <w:rsid w:val="00EC64FC"/>
    <w:rsid w:val="00EC66C4"/>
    <w:rsid w:val="00EC7DE1"/>
    <w:rsid w:val="00ED0D6B"/>
    <w:rsid w:val="00ED1FE2"/>
    <w:rsid w:val="00ED4879"/>
    <w:rsid w:val="00ED624F"/>
    <w:rsid w:val="00EE4C00"/>
    <w:rsid w:val="00EF0034"/>
    <w:rsid w:val="00EF0809"/>
    <w:rsid w:val="00EF27FE"/>
    <w:rsid w:val="00EF2E39"/>
    <w:rsid w:val="00EF4882"/>
    <w:rsid w:val="00EF4F87"/>
    <w:rsid w:val="00F000F2"/>
    <w:rsid w:val="00F010FB"/>
    <w:rsid w:val="00F0179C"/>
    <w:rsid w:val="00F0232A"/>
    <w:rsid w:val="00F03B06"/>
    <w:rsid w:val="00F05653"/>
    <w:rsid w:val="00F115ED"/>
    <w:rsid w:val="00F11A92"/>
    <w:rsid w:val="00F12831"/>
    <w:rsid w:val="00F1389C"/>
    <w:rsid w:val="00F138C1"/>
    <w:rsid w:val="00F1736F"/>
    <w:rsid w:val="00F220D9"/>
    <w:rsid w:val="00F23A6B"/>
    <w:rsid w:val="00F23D40"/>
    <w:rsid w:val="00F25F8D"/>
    <w:rsid w:val="00F271F9"/>
    <w:rsid w:val="00F3047C"/>
    <w:rsid w:val="00F30485"/>
    <w:rsid w:val="00F32560"/>
    <w:rsid w:val="00F33A08"/>
    <w:rsid w:val="00F36278"/>
    <w:rsid w:val="00F40EEC"/>
    <w:rsid w:val="00F41843"/>
    <w:rsid w:val="00F5302B"/>
    <w:rsid w:val="00F54AAE"/>
    <w:rsid w:val="00F552FF"/>
    <w:rsid w:val="00F55D7A"/>
    <w:rsid w:val="00F574A5"/>
    <w:rsid w:val="00F57D77"/>
    <w:rsid w:val="00F60F24"/>
    <w:rsid w:val="00F6209A"/>
    <w:rsid w:val="00F626E8"/>
    <w:rsid w:val="00F64C63"/>
    <w:rsid w:val="00F7099B"/>
    <w:rsid w:val="00F70A1B"/>
    <w:rsid w:val="00F70C66"/>
    <w:rsid w:val="00F7335D"/>
    <w:rsid w:val="00F7358F"/>
    <w:rsid w:val="00F776BC"/>
    <w:rsid w:val="00F826BF"/>
    <w:rsid w:val="00F83DBC"/>
    <w:rsid w:val="00F85DF1"/>
    <w:rsid w:val="00F874F8"/>
    <w:rsid w:val="00F92348"/>
    <w:rsid w:val="00F93BA7"/>
    <w:rsid w:val="00FA15AA"/>
    <w:rsid w:val="00FA2F4A"/>
    <w:rsid w:val="00FA479F"/>
    <w:rsid w:val="00FA61CB"/>
    <w:rsid w:val="00FB061B"/>
    <w:rsid w:val="00FB173E"/>
    <w:rsid w:val="00FB2615"/>
    <w:rsid w:val="00FB28D9"/>
    <w:rsid w:val="00FB3812"/>
    <w:rsid w:val="00FB588F"/>
    <w:rsid w:val="00FB5F50"/>
    <w:rsid w:val="00FB7CD9"/>
    <w:rsid w:val="00FC00D7"/>
    <w:rsid w:val="00FC0505"/>
    <w:rsid w:val="00FC5F82"/>
    <w:rsid w:val="00FC6041"/>
    <w:rsid w:val="00FC6C4E"/>
    <w:rsid w:val="00FD02EC"/>
    <w:rsid w:val="00FD3FFC"/>
    <w:rsid w:val="00FE04EC"/>
    <w:rsid w:val="00FE05AA"/>
    <w:rsid w:val="00FE0758"/>
    <w:rsid w:val="00FE0D8D"/>
    <w:rsid w:val="00FE1298"/>
    <w:rsid w:val="00FE5EDB"/>
    <w:rsid w:val="00FE7160"/>
    <w:rsid w:val="00FF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02282&amp;dst=59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09191&amp;dst=102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4F15-9DE3-4C54-800B-AA264261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9022</Words>
  <Characters>51427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2024-03-20T23:22:00Z</cp:lastPrinted>
  <dcterms:created xsi:type="dcterms:W3CDTF">2024-03-27T23:16:00Z</dcterms:created>
  <dcterms:modified xsi:type="dcterms:W3CDTF">2024-03-27T23:16:00Z</dcterms:modified>
</cp:coreProperties>
</file>