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92C51" w14:textId="77777777" w:rsidR="00FB336E" w:rsidRPr="00A3436F" w:rsidRDefault="00FB336E" w:rsidP="00FB336E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0F19793" wp14:editId="6103301F">
            <wp:simplePos x="0" y="0"/>
            <wp:positionH relativeFrom="column">
              <wp:posOffset>2748915</wp:posOffset>
            </wp:positionH>
            <wp:positionV relativeFrom="page">
              <wp:posOffset>459105</wp:posOffset>
            </wp:positionV>
            <wp:extent cx="590550" cy="612251"/>
            <wp:effectExtent l="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2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F5E9C1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E157226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7C8D7F8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1F123FD4" w14:textId="48315B29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A276FBA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75F5DF86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748D1748" w14:textId="77777777" w:rsidR="00FB336E" w:rsidRPr="00A3436F" w:rsidRDefault="00FB336E" w:rsidP="00FB336E">
      <w:pPr>
        <w:shd w:val="clear" w:color="auto" w:fill="FFFFFF" w:themeFill="background1"/>
      </w:pPr>
    </w:p>
    <w:p w14:paraId="63C30BE2" w14:textId="246D3749" w:rsidR="00FB336E" w:rsidRPr="00B816AD" w:rsidRDefault="007C7D18" w:rsidP="00FB336E">
      <w:pPr>
        <w:shd w:val="clear" w:color="auto" w:fill="FFFFFF" w:themeFill="background1"/>
      </w:pPr>
      <w:r>
        <w:t>18</w:t>
      </w:r>
      <w:r w:rsidR="00BF59C5">
        <w:t>.</w:t>
      </w:r>
      <w:r>
        <w:t>11</w:t>
      </w:r>
      <w:r w:rsidR="00BF59C5">
        <w:t>.</w:t>
      </w:r>
      <w:r w:rsidR="005F6B92">
        <w:t>2024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2C607F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BF59C5">
        <w:t xml:space="preserve">   </w:t>
      </w:r>
      <w:r w:rsidR="00FB336E" w:rsidRPr="00A3436F">
        <w:t xml:space="preserve">№ </w:t>
      </w:r>
      <w:r w:rsidR="0069055F">
        <w:t>139</w:t>
      </w:r>
    </w:p>
    <w:p w14:paraId="72C40B27" w14:textId="77777777" w:rsidR="00FB336E" w:rsidRDefault="00FB336E" w:rsidP="00FB336E">
      <w:pPr>
        <w:autoSpaceDE w:val="0"/>
        <w:autoSpaceDN w:val="0"/>
        <w:adjustRightInd w:val="0"/>
        <w:jc w:val="both"/>
      </w:pPr>
    </w:p>
    <w:p w14:paraId="79090874" w14:textId="6583A9F5" w:rsidR="00297DE6" w:rsidRPr="000A346A" w:rsidRDefault="00297DE6" w:rsidP="000A346A">
      <w:pPr>
        <w:autoSpaceDE w:val="0"/>
        <w:autoSpaceDN w:val="0"/>
        <w:adjustRightInd w:val="0"/>
        <w:jc w:val="both"/>
      </w:pPr>
      <w:r w:rsidRPr="00A3436F">
        <w:t>На проект постановления администрации Артемовского городского округа «</w:t>
      </w:r>
      <w:r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>
        <w:t xml:space="preserve">28.11.2016 № 1095-па «Об утверждении муниципальной программы «Молодежь Артема» (в ред. </w:t>
      </w:r>
      <w:bookmarkStart w:id="1" w:name="_Hlk126308391"/>
      <w:r w:rsidR="002C607F">
        <w:t xml:space="preserve">           </w:t>
      </w:r>
      <w:bookmarkEnd w:id="1"/>
      <w:r w:rsidR="007C7D18" w:rsidRPr="007C7D18">
        <w:t xml:space="preserve">от 11.10.2024 </w:t>
      </w:r>
      <w:r w:rsidR="007C7D18">
        <w:t>№</w:t>
      </w:r>
      <w:r w:rsidR="007C7D18" w:rsidRPr="007C7D18">
        <w:t xml:space="preserve"> 857-па</w:t>
      </w:r>
      <w:r>
        <w:t>)</w:t>
      </w:r>
    </w:p>
    <w:p w14:paraId="60B6AA21" w14:textId="77777777" w:rsidR="002B615A" w:rsidRDefault="002B615A" w:rsidP="006E7F0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1DA1DD62" w14:textId="463EACAE" w:rsidR="009B580B" w:rsidRPr="00F21C2D" w:rsidRDefault="00FB336E" w:rsidP="00F21C2D">
      <w:pPr>
        <w:shd w:val="clear" w:color="auto" w:fill="FFFFFF"/>
        <w:tabs>
          <w:tab w:val="left" w:pos="9639"/>
        </w:tabs>
        <w:ind w:right="-1" w:firstLine="709"/>
        <w:jc w:val="both"/>
      </w:pPr>
      <w:proofErr w:type="gramStart"/>
      <w:r w:rsidRPr="00F21B8C">
        <w:rPr>
          <w:rFonts w:eastAsia="Calibri"/>
          <w:szCs w:val="24"/>
        </w:rPr>
        <w:t xml:space="preserve">Заключение </w:t>
      </w:r>
      <w:r w:rsidRPr="00F21B8C">
        <w:rPr>
          <w:bCs/>
          <w:szCs w:val="24"/>
          <w:shd w:val="clear" w:color="auto" w:fill="FFFFFF"/>
        </w:rPr>
        <w:t xml:space="preserve">на проект постановления </w:t>
      </w:r>
      <w:r w:rsidRPr="00F21B8C">
        <w:t xml:space="preserve">администрации Артемовского городского округа </w:t>
      </w:r>
      <w:r w:rsidR="00297DE6" w:rsidRPr="00F21B8C">
        <w:t>«О внесении изменений в постановление администрации Артемовского городского округа от 28.11.2016 № 1095-па «Об утверждении муниципальной программы «Молодежь Артема»</w:t>
      </w:r>
      <w:r w:rsidR="00F168D9" w:rsidRPr="00F21B8C">
        <w:t xml:space="preserve"> (</w:t>
      </w:r>
      <w:r w:rsidR="00900B26">
        <w:t xml:space="preserve">в ред. </w:t>
      </w:r>
      <w:r w:rsidR="007C7D18" w:rsidRPr="007C7D18">
        <w:t>от 11.10.2024 № 857-па</w:t>
      </w:r>
      <w:r w:rsidR="00F168D9" w:rsidRPr="00F21B8C">
        <w:t>)</w:t>
      </w:r>
      <w:r w:rsidR="00297DE6" w:rsidRPr="00F21B8C">
        <w:t xml:space="preserve"> </w:t>
      </w:r>
      <w:r w:rsidRPr="00F21B8C">
        <w:rPr>
          <w:szCs w:val="24"/>
        </w:rPr>
        <w:t xml:space="preserve">(далее - проект постановления) </w:t>
      </w:r>
      <w:r w:rsidR="009B580B" w:rsidRPr="00A3436F">
        <w:rPr>
          <w:szCs w:val="24"/>
        </w:rPr>
        <w:t xml:space="preserve">подготовлено </w:t>
      </w:r>
      <w:r w:rsidR="009B580B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9B580B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</w:t>
      </w:r>
      <w:proofErr w:type="gramEnd"/>
      <w:r w:rsidR="009B580B" w:rsidRPr="00A3436F">
        <w:rPr>
          <w:szCs w:val="24"/>
        </w:rPr>
        <w:t xml:space="preserve"> </w:t>
      </w:r>
      <w:r w:rsidR="009B580B">
        <w:rPr>
          <w:szCs w:val="24"/>
        </w:rPr>
        <w:t xml:space="preserve"> </w:t>
      </w:r>
      <w:r w:rsidR="009B580B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9B580B">
        <w:rPr>
          <w:szCs w:val="24"/>
        </w:rPr>
        <w:t xml:space="preserve"> </w:t>
      </w:r>
      <w:r w:rsidR="009B580B" w:rsidRPr="00A3436F">
        <w:rPr>
          <w:szCs w:val="24"/>
        </w:rPr>
        <w:t>№ 322,</w:t>
      </w:r>
      <w:r w:rsidR="009B580B" w:rsidRPr="00A3436F">
        <w:t xml:space="preserve"> плана работы контрольно-счетной палаты на </w:t>
      </w:r>
      <w:r w:rsidR="009B580B">
        <w:t>2024</w:t>
      </w:r>
      <w:r w:rsidR="009B580B" w:rsidRPr="00A3436F">
        <w:t xml:space="preserve"> год.</w:t>
      </w:r>
    </w:p>
    <w:p w14:paraId="6ED8657D" w14:textId="77777777" w:rsidR="007D450B" w:rsidRDefault="007D450B" w:rsidP="00F21C2D">
      <w:pPr>
        <w:shd w:val="clear" w:color="auto" w:fill="FFFFFF"/>
        <w:tabs>
          <w:tab w:val="left" w:pos="9639"/>
        </w:tabs>
        <w:spacing w:before="120"/>
        <w:ind w:firstLine="709"/>
        <w:jc w:val="both"/>
        <w:rPr>
          <w:szCs w:val="24"/>
        </w:rPr>
      </w:pPr>
      <w:r w:rsidRPr="00292C5F">
        <w:rPr>
          <w:szCs w:val="24"/>
        </w:rPr>
        <w:t>Проведенн</w:t>
      </w:r>
      <w:r w:rsidRPr="001F6F48">
        <w:rPr>
          <w:szCs w:val="24"/>
        </w:rPr>
        <w:t>ой экспертизой проекта постановления установлено:</w:t>
      </w:r>
    </w:p>
    <w:p w14:paraId="6E0624E3" w14:textId="423B205E" w:rsidR="007C7D18" w:rsidRDefault="007C7D18" w:rsidP="00F4264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C7D18">
        <w:rPr>
          <w:szCs w:val="24"/>
        </w:rPr>
        <w:t>Изменение муниципальной программы «Молодежь Артема» (далее – Программа) связано с внесением изменений в объемы финансового обеспечения на реализацию мероприятий в пределах утвержденных лимитов бюджетных ассигнований на реализацию Программы в целом.</w:t>
      </w:r>
      <w:r>
        <w:rPr>
          <w:szCs w:val="24"/>
        </w:rPr>
        <w:t xml:space="preserve"> Б</w:t>
      </w:r>
      <w:r w:rsidRPr="007C7D18">
        <w:rPr>
          <w:szCs w:val="24"/>
        </w:rPr>
        <w:t>юджетные ассигнования перераспределяются между мероприяти</w:t>
      </w:r>
      <w:r>
        <w:rPr>
          <w:szCs w:val="24"/>
        </w:rPr>
        <w:t>ями</w:t>
      </w:r>
      <w:r w:rsidRPr="007C7D18">
        <w:rPr>
          <w:szCs w:val="24"/>
        </w:rPr>
        <w:t>, запланированными на 2024 год.</w:t>
      </w:r>
    </w:p>
    <w:p w14:paraId="3AE064F9" w14:textId="6BBB053F" w:rsidR="007C7D18" w:rsidRDefault="007C7D18" w:rsidP="00F42642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7C7D18">
        <w:rPr>
          <w:szCs w:val="24"/>
        </w:rPr>
        <w:t>Проектом постановления общий объем финансового обеспечения Программы в целом, объем финансового обеспечения по годам реализации Программы не меняется</w:t>
      </w:r>
      <w:r>
        <w:rPr>
          <w:szCs w:val="24"/>
        </w:rPr>
        <w:t xml:space="preserve"> и составляет </w:t>
      </w:r>
      <w:r w:rsidRPr="002426B3">
        <w:rPr>
          <w:szCs w:val="24"/>
        </w:rPr>
        <w:t>32 551,44356 тыс. рублей, в том числе: 2019 год – 5 270,80400 тыс. рублей, 2020 год – 2 925,31682 тыс. рублей, 2021 год – 3 773,08350 тыс. рублей; 2022 год –    4 364,59700 тыс. рублей;</w:t>
      </w:r>
      <w:proofErr w:type="gramEnd"/>
      <w:r w:rsidRPr="002426B3">
        <w:rPr>
          <w:szCs w:val="24"/>
        </w:rPr>
        <w:t xml:space="preserve"> </w:t>
      </w:r>
      <w:proofErr w:type="gramStart"/>
      <w:r w:rsidRPr="002426B3">
        <w:rPr>
          <w:szCs w:val="24"/>
        </w:rPr>
        <w:t>2023 год – 5 087,41900 тыс. рублей, 2024 год – 6 067,03124 тыс. рублей, 2025 год – 3 389,59600 тыс. рублей, 2026 год –    1 673,59600 тыс. рублей.</w:t>
      </w:r>
      <w:proofErr w:type="gramEnd"/>
    </w:p>
    <w:p w14:paraId="31BD5D12" w14:textId="3FAF5221" w:rsidR="00D320CF" w:rsidRPr="008B1E68" w:rsidRDefault="00D320CF" w:rsidP="00B5131E">
      <w:pPr>
        <w:tabs>
          <w:tab w:val="left" w:pos="6521"/>
        </w:tabs>
        <w:ind w:firstLine="709"/>
        <w:jc w:val="both"/>
        <w:rPr>
          <w:szCs w:val="24"/>
        </w:rPr>
      </w:pPr>
      <w:r w:rsidRPr="008B1E68">
        <w:rPr>
          <w:szCs w:val="24"/>
        </w:rPr>
        <w:t xml:space="preserve">Объем </w:t>
      </w:r>
      <w:r>
        <w:rPr>
          <w:szCs w:val="24"/>
        </w:rPr>
        <w:t xml:space="preserve">финансового обеспечения Программы, установленный проектом </w:t>
      </w:r>
      <w:r w:rsidRPr="008B1E68">
        <w:rPr>
          <w:szCs w:val="24"/>
        </w:rPr>
        <w:t>постановления</w:t>
      </w:r>
      <w:r>
        <w:rPr>
          <w:szCs w:val="24"/>
        </w:rPr>
        <w:t>,</w:t>
      </w:r>
      <w:r w:rsidR="007553AA">
        <w:rPr>
          <w:szCs w:val="24"/>
        </w:rPr>
        <w:t xml:space="preserve"> </w:t>
      </w:r>
      <w:r w:rsidRPr="008B1E68">
        <w:rPr>
          <w:szCs w:val="24"/>
        </w:rPr>
        <w:t xml:space="preserve">соответствует </w:t>
      </w:r>
      <w:r>
        <w:rPr>
          <w:szCs w:val="24"/>
        </w:rPr>
        <w:t xml:space="preserve">показателям </w:t>
      </w:r>
      <w:r w:rsidRPr="008B1E68">
        <w:rPr>
          <w:szCs w:val="24"/>
        </w:rPr>
        <w:t>решени</w:t>
      </w:r>
      <w:r>
        <w:rPr>
          <w:szCs w:val="24"/>
        </w:rPr>
        <w:t>я</w:t>
      </w:r>
      <w:r w:rsidRPr="008B1E68">
        <w:rPr>
          <w:szCs w:val="24"/>
        </w:rPr>
        <w:t xml:space="preserve"> Думы Артемовского городского округа </w:t>
      </w:r>
      <w:r w:rsidRPr="008B1E68">
        <w:rPr>
          <w:rFonts w:eastAsia="Calibri"/>
          <w:szCs w:val="24"/>
          <w:lang w:eastAsia="en-US"/>
        </w:rPr>
        <w:t xml:space="preserve">от 05.12.2023 № 230 </w:t>
      </w:r>
      <w:r w:rsidR="00A825D0">
        <w:rPr>
          <w:rFonts w:eastAsia="Calibri"/>
          <w:szCs w:val="24"/>
          <w:lang w:eastAsia="en-US"/>
        </w:rPr>
        <w:t xml:space="preserve">(в ред. </w:t>
      </w:r>
      <w:r w:rsidR="007553AA" w:rsidRPr="007553AA">
        <w:rPr>
          <w:rFonts w:eastAsia="Calibri"/>
          <w:szCs w:val="24"/>
          <w:lang w:eastAsia="en-US"/>
        </w:rPr>
        <w:t xml:space="preserve">от 25.09.2024 </w:t>
      </w:r>
      <w:r w:rsidR="007553AA">
        <w:rPr>
          <w:rFonts w:eastAsia="Calibri"/>
          <w:szCs w:val="24"/>
          <w:lang w:eastAsia="en-US"/>
        </w:rPr>
        <w:t>№</w:t>
      </w:r>
      <w:r w:rsidR="007553AA" w:rsidRPr="007553AA">
        <w:rPr>
          <w:rFonts w:eastAsia="Calibri"/>
          <w:szCs w:val="24"/>
          <w:lang w:eastAsia="en-US"/>
        </w:rPr>
        <w:t xml:space="preserve"> 344</w:t>
      </w:r>
      <w:r w:rsidR="00A825D0">
        <w:rPr>
          <w:rFonts w:eastAsia="Calibri"/>
          <w:szCs w:val="24"/>
          <w:lang w:eastAsia="en-US"/>
        </w:rPr>
        <w:t>)</w:t>
      </w:r>
      <w:r w:rsidR="00A825D0" w:rsidRPr="008B1E68">
        <w:rPr>
          <w:rFonts w:eastAsia="Calibri"/>
          <w:szCs w:val="24"/>
          <w:lang w:eastAsia="en-US"/>
        </w:rPr>
        <w:t xml:space="preserve"> </w:t>
      </w:r>
      <w:r w:rsidRPr="008B1E68">
        <w:rPr>
          <w:rFonts w:eastAsia="Calibri"/>
          <w:szCs w:val="24"/>
          <w:lang w:eastAsia="en-US"/>
        </w:rPr>
        <w:t xml:space="preserve">«О бюджете Артемовского городского округа на 2024 год и плановый период 2025 и 2026 годов» (далее - решение о бюджете </w:t>
      </w:r>
      <w:r w:rsidR="00A825D0">
        <w:rPr>
          <w:rFonts w:eastAsia="Calibri"/>
          <w:szCs w:val="24"/>
          <w:lang w:eastAsia="en-US"/>
        </w:rPr>
        <w:t xml:space="preserve">        </w:t>
      </w:r>
      <w:r w:rsidRPr="008B1E68">
        <w:rPr>
          <w:rFonts w:eastAsia="Calibri"/>
          <w:szCs w:val="24"/>
          <w:lang w:eastAsia="en-US"/>
        </w:rPr>
        <w:t>№ 230)</w:t>
      </w:r>
      <w:r w:rsidRPr="008B1E68">
        <w:rPr>
          <w:szCs w:val="24"/>
        </w:rPr>
        <w:t>.</w:t>
      </w:r>
    </w:p>
    <w:p w14:paraId="18C09B71" w14:textId="76E30E71" w:rsidR="00A825D0" w:rsidRDefault="004A0806" w:rsidP="00B5131E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</w:t>
      </w:r>
      <w:r w:rsidR="008D4D4B" w:rsidRPr="003E513E">
        <w:rPr>
          <w:szCs w:val="24"/>
        </w:rPr>
        <w:t xml:space="preserve">роектом постановления </w:t>
      </w:r>
      <w:r>
        <w:rPr>
          <w:szCs w:val="24"/>
        </w:rPr>
        <w:t xml:space="preserve">вносятся изменения в </w:t>
      </w:r>
      <w:r w:rsidR="008D4D4B" w:rsidRPr="003E513E">
        <w:rPr>
          <w:szCs w:val="24"/>
        </w:rPr>
        <w:t>Приложение 1 «Перечень мероприятий Программы»</w:t>
      </w:r>
      <w:r w:rsidR="00A825D0">
        <w:rPr>
          <w:szCs w:val="24"/>
        </w:rPr>
        <w:t>.</w:t>
      </w:r>
    </w:p>
    <w:p w14:paraId="4EED4450" w14:textId="11DFFF5F" w:rsidR="00A825D0" w:rsidRPr="00A825D0" w:rsidRDefault="00A825D0" w:rsidP="00B5131E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9E3158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>
        <w:rPr>
          <w:rFonts w:eastAsiaTheme="minorHAnsi"/>
          <w:szCs w:val="24"/>
          <w:lang w:eastAsia="en-US"/>
        </w:rPr>
        <w:t xml:space="preserve"> </w:t>
      </w:r>
      <w:r w:rsidRPr="009E3158">
        <w:rPr>
          <w:rFonts w:eastAsiaTheme="minorHAnsi"/>
          <w:b/>
          <w:szCs w:val="24"/>
          <w:lang w:eastAsia="en-US"/>
        </w:rPr>
        <w:t>«</w:t>
      </w:r>
      <w:r w:rsidRPr="009E3158">
        <w:rPr>
          <w:b/>
          <w:szCs w:val="24"/>
        </w:rPr>
        <w:t>1.1.</w:t>
      </w:r>
      <w:r>
        <w:rPr>
          <w:b/>
          <w:szCs w:val="24"/>
        </w:rPr>
        <w:t xml:space="preserve"> </w:t>
      </w:r>
      <w:r w:rsidRPr="00A825D0">
        <w:rPr>
          <w:b/>
          <w:szCs w:val="24"/>
        </w:rPr>
        <w:t>Организация и проведение мероприятий по работе с детьми и молодежью</w:t>
      </w:r>
      <w:r>
        <w:rPr>
          <w:b/>
          <w:szCs w:val="24"/>
        </w:rPr>
        <w:t xml:space="preserve">» </w:t>
      </w:r>
      <w:r w:rsidRPr="00A825D0">
        <w:rPr>
          <w:bCs/>
          <w:szCs w:val="24"/>
        </w:rPr>
        <w:t>в 2024 году</w:t>
      </w:r>
      <w:r>
        <w:rPr>
          <w:b/>
          <w:szCs w:val="24"/>
        </w:rPr>
        <w:t xml:space="preserve"> </w:t>
      </w:r>
      <w:r w:rsidR="007553AA">
        <w:rPr>
          <w:bCs/>
          <w:szCs w:val="24"/>
        </w:rPr>
        <w:t>не изменяется.</w:t>
      </w:r>
    </w:p>
    <w:p w14:paraId="1F5805E6" w14:textId="3F1873E7" w:rsidR="007553AA" w:rsidRDefault="007553AA" w:rsidP="00B54FF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553AA">
        <w:rPr>
          <w:szCs w:val="24"/>
        </w:rPr>
        <w:t>В рамках комплекса процессных мероприятий бюджетные ассигнования на 202</w:t>
      </w:r>
      <w:r>
        <w:rPr>
          <w:szCs w:val="24"/>
        </w:rPr>
        <w:t>4</w:t>
      </w:r>
      <w:r w:rsidRPr="007553AA">
        <w:rPr>
          <w:szCs w:val="24"/>
        </w:rPr>
        <w:t xml:space="preserve"> год изменены по следующим мероприятиям:</w:t>
      </w:r>
    </w:p>
    <w:p w14:paraId="5ED941AC" w14:textId="628D1383" w:rsidR="00AF190A" w:rsidRDefault="00AF190A" w:rsidP="00AF190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0E2F19">
        <w:rPr>
          <w:szCs w:val="24"/>
        </w:rPr>
        <w:t>по мероприятию 1.1.1.</w:t>
      </w:r>
      <w:r>
        <w:rPr>
          <w:szCs w:val="24"/>
        </w:rPr>
        <w:t>11</w:t>
      </w:r>
      <w:r w:rsidRPr="000E2F19">
        <w:rPr>
          <w:szCs w:val="24"/>
        </w:rPr>
        <w:t xml:space="preserve"> «</w:t>
      </w:r>
      <w:r>
        <w:rPr>
          <w:rFonts w:eastAsiaTheme="minorHAnsi"/>
          <w:szCs w:val="24"/>
          <w:lang w:eastAsia="en-US"/>
        </w:rPr>
        <w:t>Городское мероприятие, посвященное Международному дню семей</w:t>
      </w:r>
      <w:r w:rsidRPr="000E2F19">
        <w:rPr>
          <w:rFonts w:eastAsiaTheme="minorHAnsi"/>
          <w:szCs w:val="24"/>
          <w:lang w:eastAsia="en-US"/>
        </w:rPr>
        <w:t xml:space="preserve">» </w:t>
      </w:r>
      <w:proofErr w:type="gramStart"/>
      <w:r>
        <w:rPr>
          <w:szCs w:val="24"/>
        </w:rPr>
        <w:t>уменьшены</w:t>
      </w:r>
      <w:proofErr w:type="gramEnd"/>
      <w:r w:rsidRPr="00773D96">
        <w:rPr>
          <w:rFonts w:eastAsiaTheme="minorHAnsi"/>
          <w:szCs w:val="24"/>
          <w:lang w:eastAsia="en-US"/>
        </w:rPr>
        <w:t xml:space="preserve"> на </w:t>
      </w:r>
      <w:r w:rsidR="00885DB0">
        <w:rPr>
          <w:rFonts w:eastAsiaTheme="minorHAnsi"/>
          <w:szCs w:val="24"/>
          <w:lang w:eastAsia="en-US"/>
        </w:rPr>
        <w:t>1</w:t>
      </w:r>
      <w:r>
        <w:rPr>
          <w:rFonts w:eastAsiaTheme="minorHAnsi"/>
          <w:szCs w:val="24"/>
          <w:lang w:eastAsia="en-US"/>
        </w:rPr>
        <w:t>,</w:t>
      </w:r>
      <w:r w:rsidR="00885DB0">
        <w:rPr>
          <w:rFonts w:eastAsiaTheme="minorHAnsi"/>
          <w:szCs w:val="24"/>
          <w:lang w:eastAsia="en-US"/>
        </w:rPr>
        <w:t>354</w:t>
      </w:r>
      <w:r w:rsidRPr="00773D96">
        <w:rPr>
          <w:rFonts w:eastAsiaTheme="minorHAnsi"/>
          <w:szCs w:val="24"/>
          <w:lang w:eastAsia="en-US"/>
        </w:rPr>
        <w:t xml:space="preserve"> тыс. рублей;</w:t>
      </w:r>
    </w:p>
    <w:p w14:paraId="1DF32E0F" w14:textId="60767B08" w:rsidR="00AF190A" w:rsidRDefault="00AF190A" w:rsidP="00AF190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0E2F19">
        <w:rPr>
          <w:szCs w:val="24"/>
        </w:rPr>
        <w:t>по мероприятию 1.1.1.</w:t>
      </w:r>
      <w:r>
        <w:rPr>
          <w:szCs w:val="24"/>
        </w:rPr>
        <w:t>12</w:t>
      </w:r>
      <w:r w:rsidRPr="000E2F19">
        <w:rPr>
          <w:szCs w:val="24"/>
        </w:rPr>
        <w:t xml:space="preserve"> «</w:t>
      </w:r>
      <w:r w:rsidRPr="00E65A8F">
        <w:rPr>
          <w:rFonts w:eastAsiaTheme="minorHAnsi"/>
          <w:szCs w:val="24"/>
          <w:lang w:eastAsia="en-US"/>
        </w:rPr>
        <w:t>День молодежи</w:t>
      </w:r>
      <w:r w:rsidRPr="000E2F19">
        <w:rPr>
          <w:rFonts w:eastAsiaTheme="minorHAnsi"/>
          <w:szCs w:val="24"/>
          <w:lang w:eastAsia="en-US"/>
        </w:rPr>
        <w:t xml:space="preserve">» </w:t>
      </w:r>
      <w:proofErr w:type="gramStart"/>
      <w:r>
        <w:rPr>
          <w:szCs w:val="24"/>
        </w:rPr>
        <w:t>уменьшены</w:t>
      </w:r>
      <w:proofErr w:type="gramEnd"/>
      <w:r w:rsidRPr="00773D96">
        <w:rPr>
          <w:rFonts w:eastAsiaTheme="minorHAnsi"/>
          <w:szCs w:val="24"/>
          <w:lang w:eastAsia="en-US"/>
        </w:rPr>
        <w:t xml:space="preserve"> на </w:t>
      </w:r>
      <w:r w:rsidR="00885DB0">
        <w:rPr>
          <w:rFonts w:eastAsiaTheme="minorHAnsi"/>
          <w:szCs w:val="24"/>
          <w:lang w:eastAsia="en-US"/>
        </w:rPr>
        <w:t>4</w:t>
      </w:r>
      <w:r>
        <w:rPr>
          <w:rFonts w:eastAsiaTheme="minorHAnsi"/>
          <w:szCs w:val="24"/>
          <w:lang w:eastAsia="en-US"/>
        </w:rPr>
        <w:t>,</w:t>
      </w:r>
      <w:r w:rsidR="00885DB0">
        <w:rPr>
          <w:rFonts w:eastAsiaTheme="minorHAnsi"/>
          <w:szCs w:val="24"/>
          <w:lang w:eastAsia="en-US"/>
        </w:rPr>
        <w:t>163</w:t>
      </w:r>
      <w:r w:rsidRPr="00773D96">
        <w:rPr>
          <w:rFonts w:eastAsiaTheme="minorHAnsi"/>
          <w:szCs w:val="24"/>
          <w:lang w:eastAsia="en-US"/>
        </w:rPr>
        <w:t xml:space="preserve"> тыс. рублей;</w:t>
      </w:r>
    </w:p>
    <w:p w14:paraId="1C90F208" w14:textId="6C848373" w:rsidR="00AF190A" w:rsidRDefault="00AF190A" w:rsidP="00AF190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0E2F19">
        <w:rPr>
          <w:szCs w:val="24"/>
        </w:rPr>
        <w:lastRenderedPageBreak/>
        <w:t>по мероприятию 1.1.1.</w:t>
      </w:r>
      <w:r>
        <w:rPr>
          <w:szCs w:val="24"/>
        </w:rPr>
        <w:t>13</w:t>
      </w:r>
      <w:r w:rsidRPr="000E2F19">
        <w:rPr>
          <w:szCs w:val="24"/>
        </w:rPr>
        <w:t xml:space="preserve"> «</w:t>
      </w:r>
      <w:r>
        <w:rPr>
          <w:rFonts w:eastAsiaTheme="minorHAnsi"/>
          <w:szCs w:val="24"/>
          <w:lang w:eastAsia="en-US"/>
        </w:rPr>
        <w:t>Городской молодежный туристический слет</w:t>
      </w:r>
      <w:r w:rsidRPr="000E2F19">
        <w:rPr>
          <w:rFonts w:eastAsiaTheme="minorHAnsi"/>
          <w:szCs w:val="24"/>
          <w:lang w:eastAsia="en-US"/>
        </w:rPr>
        <w:t xml:space="preserve">» </w:t>
      </w:r>
      <w:proofErr w:type="gramStart"/>
      <w:r w:rsidRPr="004D3AF5">
        <w:rPr>
          <w:rFonts w:eastAsiaTheme="minorHAnsi"/>
          <w:szCs w:val="24"/>
          <w:lang w:eastAsia="en-US"/>
        </w:rPr>
        <w:t>у</w:t>
      </w:r>
      <w:r>
        <w:rPr>
          <w:rFonts w:eastAsiaTheme="minorHAnsi"/>
          <w:szCs w:val="24"/>
          <w:lang w:eastAsia="en-US"/>
        </w:rPr>
        <w:t>меньше</w:t>
      </w:r>
      <w:r w:rsidRPr="004D3AF5">
        <w:rPr>
          <w:rFonts w:eastAsiaTheme="minorHAnsi"/>
          <w:szCs w:val="24"/>
          <w:lang w:eastAsia="en-US"/>
        </w:rPr>
        <w:t>ны</w:t>
      </w:r>
      <w:proofErr w:type="gramEnd"/>
      <w:r w:rsidRPr="00773D96">
        <w:rPr>
          <w:rFonts w:eastAsiaTheme="minorHAnsi"/>
          <w:szCs w:val="24"/>
          <w:lang w:eastAsia="en-US"/>
        </w:rPr>
        <w:t xml:space="preserve"> на </w:t>
      </w:r>
      <w:r w:rsidR="00885DB0">
        <w:rPr>
          <w:rFonts w:eastAsiaTheme="minorHAnsi"/>
          <w:szCs w:val="24"/>
          <w:lang w:eastAsia="en-US"/>
        </w:rPr>
        <w:t>14</w:t>
      </w:r>
      <w:r w:rsidRPr="00773D96">
        <w:rPr>
          <w:rFonts w:eastAsiaTheme="minorHAnsi"/>
          <w:szCs w:val="24"/>
          <w:lang w:eastAsia="en-US"/>
        </w:rPr>
        <w:t>,</w:t>
      </w:r>
      <w:r w:rsidR="00885DB0">
        <w:rPr>
          <w:rFonts w:eastAsiaTheme="minorHAnsi"/>
          <w:szCs w:val="24"/>
          <w:lang w:eastAsia="en-US"/>
        </w:rPr>
        <w:t>43775</w:t>
      </w:r>
      <w:r w:rsidRPr="00773D96">
        <w:rPr>
          <w:rFonts w:eastAsiaTheme="minorHAnsi"/>
          <w:szCs w:val="24"/>
          <w:lang w:eastAsia="en-US"/>
        </w:rPr>
        <w:t xml:space="preserve"> тыс. рублей;</w:t>
      </w:r>
    </w:p>
    <w:p w14:paraId="52398438" w14:textId="5F12FEB3" w:rsidR="007553AA" w:rsidRDefault="00AF190A" w:rsidP="00B54FF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F190A">
        <w:rPr>
          <w:szCs w:val="24"/>
        </w:rPr>
        <w:t xml:space="preserve">по мероприятию 1.1.1.19 «Игры городской школьной лиги КВН» </w:t>
      </w:r>
      <w:r w:rsidR="00885DB0">
        <w:rPr>
          <w:szCs w:val="24"/>
        </w:rPr>
        <w:t>увеличены</w:t>
      </w:r>
      <w:r w:rsidRPr="00AF190A">
        <w:rPr>
          <w:szCs w:val="24"/>
        </w:rPr>
        <w:t xml:space="preserve"> на </w:t>
      </w:r>
      <w:r w:rsidR="00885DB0">
        <w:rPr>
          <w:szCs w:val="24"/>
        </w:rPr>
        <w:t>69</w:t>
      </w:r>
      <w:r w:rsidRPr="00AF190A">
        <w:rPr>
          <w:szCs w:val="24"/>
        </w:rPr>
        <w:t>,</w:t>
      </w:r>
      <w:r w:rsidR="00885DB0">
        <w:rPr>
          <w:szCs w:val="24"/>
        </w:rPr>
        <w:t>95475</w:t>
      </w:r>
      <w:r w:rsidRPr="00AF190A">
        <w:rPr>
          <w:szCs w:val="24"/>
        </w:rPr>
        <w:t xml:space="preserve"> тыс. рублей</w:t>
      </w:r>
      <w:r w:rsidR="00885DB0">
        <w:rPr>
          <w:szCs w:val="24"/>
        </w:rPr>
        <w:t>;</w:t>
      </w:r>
    </w:p>
    <w:p w14:paraId="24F2BA4D" w14:textId="0BC826B8" w:rsidR="00AF190A" w:rsidRDefault="00AF190A" w:rsidP="00B54FF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F190A">
        <w:rPr>
          <w:szCs w:val="24"/>
        </w:rPr>
        <w:t>по мероприятию «1.1.1.27. Конкурс поисковых работ «Семейное древо»</w:t>
      </w:r>
      <w:r w:rsidR="00885DB0">
        <w:rPr>
          <w:szCs w:val="24"/>
        </w:rPr>
        <w:t xml:space="preserve"> </w:t>
      </w:r>
      <w:proofErr w:type="gramStart"/>
      <w:r w:rsidR="00885DB0">
        <w:rPr>
          <w:szCs w:val="24"/>
        </w:rPr>
        <w:t>уменьшены</w:t>
      </w:r>
      <w:proofErr w:type="gramEnd"/>
      <w:r w:rsidR="00885DB0">
        <w:rPr>
          <w:szCs w:val="24"/>
        </w:rPr>
        <w:t xml:space="preserve"> на 50,00 тыс. рублей</w:t>
      </w:r>
      <w:r w:rsidR="00C0154A">
        <w:rPr>
          <w:szCs w:val="24"/>
        </w:rPr>
        <w:t>.</w:t>
      </w:r>
    </w:p>
    <w:p w14:paraId="7FD71CE5" w14:textId="18512A5A" w:rsidR="00C0154A" w:rsidRDefault="00C0154A" w:rsidP="00C0154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proofErr w:type="gramStart"/>
      <w:r w:rsidRPr="003C1281">
        <w:rPr>
          <w:rFonts w:eastAsiaTheme="minorHAnsi"/>
          <w:szCs w:val="24"/>
          <w:lang w:eastAsia="en-US"/>
        </w:rPr>
        <w:t>Сумма расходов на организацию и проведение мероприятий</w:t>
      </w:r>
      <w:r>
        <w:rPr>
          <w:rFonts w:eastAsiaTheme="minorHAnsi"/>
          <w:szCs w:val="24"/>
          <w:lang w:eastAsia="en-US"/>
        </w:rPr>
        <w:t xml:space="preserve"> </w:t>
      </w:r>
      <w:r w:rsidRPr="003C1281">
        <w:rPr>
          <w:rFonts w:eastAsiaTheme="minorHAnsi"/>
          <w:szCs w:val="24"/>
          <w:lang w:eastAsia="en-US"/>
        </w:rPr>
        <w:t xml:space="preserve">не превышает нормативную стоимость, утвержденную приложением 2 к постановлению администрации Артемовского городского округа </w:t>
      </w:r>
      <w:r w:rsidRPr="001C665A">
        <w:rPr>
          <w:rFonts w:eastAsiaTheme="minorHAnsi"/>
          <w:szCs w:val="24"/>
          <w:lang w:eastAsia="en-US"/>
        </w:rPr>
        <w:t xml:space="preserve">08.10.2018 № 886-па </w:t>
      </w:r>
      <w:r w:rsidRPr="00797621">
        <w:t xml:space="preserve">(в ред. </w:t>
      </w:r>
      <w:r w:rsidRPr="00C0154A">
        <w:t xml:space="preserve">от 17.06.2024 </w:t>
      </w:r>
      <w:r>
        <w:t>№</w:t>
      </w:r>
      <w:r w:rsidRPr="00C0154A">
        <w:t xml:space="preserve"> 526-па</w:t>
      </w:r>
      <w:r w:rsidRPr="00797621">
        <w:t>)</w:t>
      </w:r>
      <w:r w:rsidRPr="00797621">
        <w:rPr>
          <w:rFonts w:eastAsiaTheme="minorHAnsi"/>
          <w:szCs w:val="24"/>
          <w:lang w:eastAsia="en-US"/>
        </w:rPr>
        <w:t xml:space="preserve"> «Об установлении расходных обязательств Артемовского городского округа по вопросу местного значения в области организации и осуществления мероприятий</w:t>
      </w:r>
      <w:r w:rsidRPr="001C665A">
        <w:rPr>
          <w:rFonts w:eastAsiaTheme="minorHAnsi"/>
          <w:szCs w:val="24"/>
          <w:lang w:eastAsia="en-US"/>
        </w:rPr>
        <w:t xml:space="preserve"> по работе с детьми и молодежью в Артемовском городском округе</w:t>
      </w:r>
      <w:r w:rsidRPr="0040432A">
        <w:rPr>
          <w:rFonts w:eastAsiaTheme="minorHAnsi"/>
          <w:szCs w:val="24"/>
          <w:lang w:eastAsia="en-US"/>
        </w:rPr>
        <w:t>».</w:t>
      </w:r>
      <w:r>
        <w:rPr>
          <w:rFonts w:eastAsiaTheme="minorHAnsi"/>
          <w:szCs w:val="24"/>
          <w:lang w:eastAsia="en-US"/>
        </w:rPr>
        <w:t xml:space="preserve"> </w:t>
      </w:r>
      <w:proofErr w:type="gramEnd"/>
    </w:p>
    <w:p w14:paraId="31FAA27F" w14:textId="77777777" w:rsidR="0015795E" w:rsidRPr="003862C3" w:rsidRDefault="0015795E" w:rsidP="0015795E">
      <w:pPr>
        <w:tabs>
          <w:tab w:val="left" w:pos="6521"/>
        </w:tabs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2D4346">
        <w:rPr>
          <w:szCs w:val="24"/>
        </w:rPr>
        <w:t xml:space="preserve">Соответствующие изменения внесены </w:t>
      </w:r>
      <w:r w:rsidRPr="003862C3">
        <w:rPr>
          <w:szCs w:val="24"/>
        </w:rPr>
        <w:t>в приложение 2 к муниципальной программе.</w:t>
      </w:r>
    </w:p>
    <w:p w14:paraId="6DEF7ABC" w14:textId="178A2EE1" w:rsidR="00524474" w:rsidRPr="001A1D9C" w:rsidRDefault="00FB336E" w:rsidP="00B5131E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074D6F">
        <w:rPr>
          <w:szCs w:val="24"/>
        </w:rPr>
        <w:t xml:space="preserve">По </w:t>
      </w:r>
      <w:r w:rsidR="00524474">
        <w:rPr>
          <w:szCs w:val="24"/>
        </w:rPr>
        <w:t>итогам</w:t>
      </w:r>
      <w:r w:rsidR="004A0806">
        <w:rPr>
          <w:szCs w:val="24"/>
        </w:rPr>
        <w:t xml:space="preserve"> </w:t>
      </w:r>
      <w:r w:rsidRPr="00074D6F">
        <w:rPr>
          <w:szCs w:val="24"/>
        </w:rPr>
        <w:t xml:space="preserve">экспертизы проекта </w:t>
      </w:r>
      <w:r w:rsidRPr="00074D6F">
        <w:rPr>
          <w:rFonts w:eastAsia="Calibri"/>
          <w:szCs w:val="24"/>
        </w:rPr>
        <w:t xml:space="preserve">постановления администрации </w:t>
      </w:r>
      <w:r w:rsidRPr="00074D6F">
        <w:rPr>
          <w:szCs w:val="24"/>
        </w:rPr>
        <w:t xml:space="preserve">Артемовского городского округа </w:t>
      </w:r>
      <w:r w:rsidR="00557646" w:rsidRPr="00074D6F">
        <w:t xml:space="preserve">«О внесении изменений в постановление администрации Артемовского городского округа от 28.11.2016 № 1095-па «Об утверждении муниципальной программы </w:t>
      </w:r>
      <w:r w:rsidR="00557646" w:rsidRPr="00EE696B">
        <w:rPr>
          <w:szCs w:val="24"/>
        </w:rPr>
        <w:t xml:space="preserve">«Молодежь Артема» </w:t>
      </w:r>
      <w:r w:rsidR="00F80C4E" w:rsidRPr="00EE696B">
        <w:rPr>
          <w:szCs w:val="24"/>
        </w:rPr>
        <w:t>(</w:t>
      </w:r>
      <w:r w:rsidR="00884633" w:rsidRPr="00EE696B">
        <w:rPr>
          <w:szCs w:val="24"/>
        </w:rPr>
        <w:t xml:space="preserve">в ред. </w:t>
      </w:r>
      <w:r w:rsidR="00563E65" w:rsidRPr="00563E65">
        <w:rPr>
          <w:szCs w:val="24"/>
        </w:rPr>
        <w:t xml:space="preserve">от </w:t>
      </w:r>
      <w:r w:rsidR="0074753E" w:rsidRPr="0074753E">
        <w:rPr>
          <w:szCs w:val="24"/>
        </w:rPr>
        <w:t>11.10.2024 № 857-па</w:t>
      </w:r>
      <w:r w:rsidR="00F80C4E" w:rsidRPr="00EE696B">
        <w:rPr>
          <w:szCs w:val="24"/>
        </w:rPr>
        <w:t xml:space="preserve">) </w:t>
      </w:r>
      <w:r w:rsidR="0074753E" w:rsidRPr="0074753E">
        <w:rPr>
          <w:szCs w:val="24"/>
        </w:rPr>
        <w:t>контрольно-счетная палата Артемовского городского округа замечаний не имеет.</w:t>
      </w:r>
    </w:p>
    <w:p w14:paraId="174477D5" w14:textId="77777777" w:rsidR="00524474" w:rsidRDefault="00524474" w:rsidP="005244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54169729" w14:textId="77777777" w:rsidR="00074D6F" w:rsidRPr="005F6B92" w:rsidRDefault="00074D6F" w:rsidP="002224F2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4ECE8C0E" w14:textId="5CDF2AEC" w:rsidR="00FB336E" w:rsidRPr="00A3436F" w:rsidRDefault="00F21B8C" w:rsidP="00FB336E">
      <w:pPr>
        <w:pStyle w:val="a3"/>
        <w:shd w:val="clear" w:color="auto" w:fill="FFFFFF" w:themeFill="background1"/>
        <w:spacing w:line="240" w:lineRule="auto"/>
        <w:ind w:firstLine="0"/>
      </w:pPr>
      <w:r>
        <w:t>П</w:t>
      </w:r>
      <w:r w:rsidR="00FB336E" w:rsidRPr="00A3436F">
        <w:t>редседател</w:t>
      </w:r>
      <w:r>
        <w:t>ь</w:t>
      </w:r>
      <w:r w:rsidR="00FB336E" w:rsidRPr="00A3436F">
        <w:t xml:space="preserve"> контрольно-счетной палаты</w:t>
      </w:r>
    </w:p>
    <w:p w14:paraId="78153726" w14:textId="5652D488" w:rsidR="00FB336E" w:rsidRDefault="00FB336E" w:rsidP="00543B81">
      <w:pPr>
        <w:shd w:val="clear" w:color="auto" w:fill="FFFFFF" w:themeFill="background1"/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="00F21B8C">
        <w:t>Е.Г. Герасимова</w:t>
      </w:r>
      <w:r w:rsidRPr="00A3436F">
        <w:t xml:space="preserve"> </w:t>
      </w:r>
    </w:p>
    <w:p w14:paraId="68E4D32F" w14:textId="77777777" w:rsidR="00D43298" w:rsidRDefault="00D43298" w:rsidP="00543B81">
      <w:pPr>
        <w:shd w:val="clear" w:color="auto" w:fill="FFFFFF" w:themeFill="background1"/>
      </w:pPr>
    </w:p>
    <w:p w14:paraId="2D86AFCE" w14:textId="77777777" w:rsidR="00D43298" w:rsidRDefault="00D43298" w:rsidP="00543B81">
      <w:pPr>
        <w:shd w:val="clear" w:color="auto" w:fill="FFFFFF" w:themeFill="background1"/>
      </w:pPr>
    </w:p>
    <w:p w14:paraId="231343BC" w14:textId="77777777" w:rsidR="00D43298" w:rsidRDefault="00D43298" w:rsidP="00543B81">
      <w:pPr>
        <w:shd w:val="clear" w:color="auto" w:fill="FFFFFF" w:themeFill="background1"/>
        <w:rPr>
          <w:rFonts w:eastAsia="Calibri"/>
          <w:szCs w:val="24"/>
        </w:rPr>
      </w:pPr>
    </w:p>
    <w:sectPr w:rsidR="00D43298" w:rsidSect="00B5131E">
      <w:headerReference w:type="default" r:id="rId10"/>
      <w:pgSz w:w="11906" w:h="16838" w:code="9"/>
      <w:pgMar w:top="170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402C4" w14:textId="77777777" w:rsidR="004C1644" w:rsidRDefault="004C1644" w:rsidP="00FB336E">
      <w:r>
        <w:separator/>
      </w:r>
    </w:p>
  </w:endnote>
  <w:endnote w:type="continuationSeparator" w:id="0">
    <w:p w14:paraId="3F63B54D" w14:textId="77777777" w:rsidR="004C1644" w:rsidRDefault="004C1644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2E8D6" w14:textId="77777777" w:rsidR="004C1644" w:rsidRDefault="004C1644" w:rsidP="00FB336E">
      <w:r>
        <w:separator/>
      </w:r>
    </w:p>
  </w:footnote>
  <w:footnote w:type="continuationSeparator" w:id="0">
    <w:p w14:paraId="555DDB87" w14:textId="77777777" w:rsidR="004C1644" w:rsidRDefault="004C1644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1E17E08F" w14:textId="77777777" w:rsidR="00F87002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A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E9E20" w14:textId="77777777" w:rsidR="00F87002" w:rsidRDefault="00F870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93014"/>
    <w:multiLevelType w:val="hybridMultilevel"/>
    <w:tmpl w:val="BF40B43E"/>
    <w:lvl w:ilvl="0" w:tplc="54E44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5C57FC"/>
    <w:multiLevelType w:val="hybridMultilevel"/>
    <w:tmpl w:val="5A1EC7F2"/>
    <w:lvl w:ilvl="0" w:tplc="BC6E6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CF2"/>
    <w:rsid w:val="00013671"/>
    <w:rsid w:val="000308C8"/>
    <w:rsid w:val="00031B6E"/>
    <w:rsid w:val="0004205F"/>
    <w:rsid w:val="0005121A"/>
    <w:rsid w:val="0005522D"/>
    <w:rsid w:val="00055A06"/>
    <w:rsid w:val="00066AF2"/>
    <w:rsid w:val="00074D6F"/>
    <w:rsid w:val="000766AB"/>
    <w:rsid w:val="000808B0"/>
    <w:rsid w:val="000920D1"/>
    <w:rsid w:val="00092706"/>
    <w:rsid w:val="000A0F31"/>
    <w:rsid w:val="000A346A"/>
    <w:rsid w:val="000B5073"/>
    <w:rsid w:val="000C40EB"/>
    <w:rsid w:val="000D17ED"/>
    <w:rsid w:val="000E2F19"/>
    <w:rsid w:val="000E4B26"/>
    <w:rsid w:val="00101C4F"/>
    <w:rsid w:val="001054BC"/>
    <w:rsid w:val="00111303"/>
    <w:rsid w:val="00123E91"/>
    <w:rsid w:val="00132905"/>
    <w:rsid w:val="00132D39"/>
    <w:rsid w:val="00134242"/>
    <w:rsid w:val="00134B2E"/>
    <w:rsid w:val="00145A18"/>
    <w:rsid w:val="00145CA6"/>
    <w:rsid w:val="00152C88"/>
    <w:rsid w:val="0015795E"/>
    <w:rsid w:val="00166D60"/>
    <w:rsid w:val="00172034"/>
    <w:rsid w:val="00173DDA"/>
    <w:rsid w:val="0019138F"/>
    <w:rsid w:val="0019426E"/>
    <w:rsid w:val="00196D96"/>
    <w:rsid w:val="001A3A76"/>
    <w:rsid w:val="001B4215"/>
    <w:rsid w:val="001C1D7B"/>
    <w:rsid w:val="001E0AAE"/>
    <w:rsid w:val="001E1441"/>
    <w:rsid w:val="001E6073"/>
    <w:rsid w:val="001E7F29"/>
    <w:rsid w:val="00204937"/>
    <w:rsid w:val="00205C31"/>
    <w:rsid w:val="00205FD6"/>
    <w:rsid w:val="002075E0"/>
    <w:rsid w:val="002077C0"/>
    <w:rsid w:val="00211F36"/>
    <w:rsid w:val="00216A4B"/>
    <w:rsid w:val="002224F2"/>
    <w:rsid w:val="00240946"/>
    <w:rsid w:val="002426B3"/>
    <w:rsid w:val="00247BF9"/>
    <w:rsid w:val="00272580"/>
    <w:rsid w:val="002968D4"/>
    <w:rsid w:val="00297DE6"/>
    <w:rsid w:val="002B615A"/>
    <w:rsid w:val="002C607F"/>
    <w:rsid w:val="002D12C7"/>
    <w:rsid w:val="002E1A10"/>
    <w:rsid w:val="002E2695"/>
    <w:rsid w:val="002E3CC5"/>
    <w:rsid w:val="002E4526"/>
    <w:rsid w:val="002F5E38"/>
    <w:rsid w:val="00300B39"/>
    <w:rsid w:val="00313BF0"/>
    <w:rsid w:val="00332D4E"/>
    <w:rsid w:val="003521A0"/>
    <w:rsid w:val="003704C6"/>
    <w:rsid w:val="00370BF9"/>
    <w:rsid w:val="00376390"/>
    <w:rsid w:val="00391E75"/>
    <w:rsid w:val="003A257D"/>
    <w:rsid w:val="003A473E"/>
    <w:rsid w:val="003B26E5"/>
    <w:rsid w:val="003B3A26"/>
    <w:rsid w:val="003E0129"/>
    <w:rsid w:val="003E513E"/>
    <w:rsid w:val="003E764E"/>
    <w:rsid w:val="003F4BE3"/>
    <w:rsid w:val="00402E20"/>
    <w:rsid w:val="0040432A"/>
    <w:rsid w:val="00423282"/>
    <w:rsid w:val="004267FD"/>
    <w:rsid w:val="00427114"/>
    <w:rsid w:val="0043008F"/>
    <w:rsid w:val="00434C7C"/>
    <w:rsid w:val="004376F3"/>
    <w:rsid w:val="00441EBF"/>
    <w:rsid w:val="00443CF1"/>
    <w:rsid w:val="00457296"/>
    <w:rsid w:val="0048372F"/>
    <w:rsid w:val="004A0806"/>
    <w:rsid w:val="004A5E7B"/>
    <w:rsid w:val="004C1644"/>
    <w:rsid w:val="004C6049"/>
    <w:rsid w:val="004D3AF5"/>
    <w:rsid w:val="004E37A6"/>
    <w:rsid w:val="004E51FC"/>
    <w:rsid w:val="004F4C84"/>
    <w:rsid w:val="004F5F38"/>
    <w:rsid w:val="00507A2E"/>
    <w:rsid w:val="00507B27"/>
    <w:rsid w:val="005113B3"/>
    <w:rsid w:val="005124A2"/>
    <w:rsid w:val="00524474"/>
    <w:rsid w:val="005300A8"/>
    <w:rsid w:val="005370A3"/>
    <w:rsid w:val="00543B81"/>
    <w:rsid w:val="0054508F"/>
    <w:rsid w:val="00557646"/>
    <w:rsid w:val="0056157D"/>
    <w:rsid w:val="00563E65"/>
    <w:rsid w:val="00573F41"/>
    <w:rsid w:val="00574F8B"/>
    <w:rsid w:val="00581448"/>
    <w:rsid w:val="00586873"/>
    <w:rsid w:val="00586E42"/>
    <w:rsid w:val="005A4CF2"/>
    <w:rsid w:val="005A5721"/>
    <w:rsid w:val="005D04E4"/>
    <w:rsid w:val="005D0695"/>
    <w:rsid w:val="005D4F67"/>
    <w:rsid w:val="005E02DB"/>
    <w:rsid w:val="005E16E7"/>
    <w:rsid w:val="005E6A93"/>
    <w:rsid w:val="005F6B92"/>
    <w:rsid w:val="0060007C"/>
    <w:rsid w:val="00621012"/>
    <w:rsid w:val="0063009C"/>
    <w:rsid w:val="00631FE2"/>
    <w:rsid w:val="006352C4"/>
    <w:rsid w:val="00644EBC"/>
    <w:rsid w:val="00645221"/>
    <w:rsid w:val="00646CA7"/>
    <w:rsid w:val="00655008"/>
    <w:rsid w:val="00656B54"/>
    <w:rsid w:val="00664DFC"/>
    <w:rsid w:val="00666531"/>
    <w:rsid w:val="0067147A"/>
    <w:rsid w:val="00671B7E"/>
    <w:rsid w:val="00675D3F"/>
    <w:rsid w:val="00686531"/>
    <w:rsid w:val="0069055F"/>
    <w:rsid w:val="006A1744"/>
    <w:rsid w:val="006C0153"/>
    <w:rsid w:val="006C4BB5"/>
    <w:rsid w:val="006C6A98"/>
    <w:rsid w:val="006D09AE"/>
    <w:rsid w:val="006D27F4"/>
    <w:rsid w:val="006D6BF7"/>
    <w:rsid w:val="006E0A9A"/>
    <w:rsid w:val="006E0C8B"/>
    <w:rsid w:val="006E7F08"/>
    <w:rsid w:val="006F7E5C"/>
    <w:rsid w:val="0070527C"/>
    <w:rsid w:val="0072479A"/>
    <w:rsid w:val="00727C5A"/>
    <w:rsid w:val="0074027B"/>
    <w:rsid w:val="0074753E"/>
    <w:rsid w:val="00747626"/>
    <w:rsid w:val="00747B8A"/>
    <w:rsid w:val="007512E0"/>
    <w:rsid w:val="007553AA"/>
    <w:rsid w:val="00760D19"/>
    <w:rsid w:val="00765BFA"/>
    <w:rsid w:val="00766BDB"/>
    <w:rsid w:val="00773D96"/>
    <w:rsid w:val="0077755F"/>
    <w:rsid w:val="00782D44"/>
    <w:rsid w:val="00792D54"/>
    <w:rsid w:val="007966B9"/>
    <w:rsid w:val="00797621"/>
    <w:rsid w:val="007A031F"/>
    <w:rsid w:val="007A7D33"/>
    <w:rsid w:val="007B12FF"/>
    <w:rsid w:val="007B565B"/>
    <w:rsid w:val="007C13B6"/>
    <w:rsid w:val="007C3C39"/>
    <w:rsid w:val="007C490E"/>
    <w:rsid w:val="007C7D18"/>
    <w:rsid w:val="007D10F4"/>
    <w:rsid w:val="007D2307"/>
    <w:rsid w:val="007D450B"/>
    <w:rsid w:val="007D737D"/>
    <w:rsid w:val="007F2576"/>
    <w:rsid w:val="007F3E01"/>
    <w:rsid w:val="0081718E"/>
    <w:rsid w:val="00825AB8"/>
    <w:rsid w:val="0083027A"/>
    <w:rsid w:val="00860BE0"/>
    <w:rsid w:val="008631B0"/>
    <w:rsid w:val="00867E85"/>
    <w:rsid w:val="00877B66"/>
    <w:rsid w:val="008821D6"/>
    <w:rsid w:val="00884633"/>
    <w:rsid w:val="00885DB0"/>
    <w:rsid w:val="00892700"/>
    <w:rsid w:val="00894ABB"/>
    <w:rsid w:val="00896C67"/>
    <w:rsid w:val="008A7D62"/>
    <w:rsid w:val="008B124F"/>
    <w:rsid w:val="008B24D4"/>
    <w:rsid w:val="008B47DF"/>
    <w:rsid w:val="008C5B21"/>
    <w:rsid w:val="008D4D4B"/>
    <w:rsid w:val="008E1C44"/>
    <w:rsid w:val="008E5D82"/>
    <w:rsid w:val="008E6A01"/>
    <w:rsid w:val="00900B26"/>
    <w:rsid w:val="00920A2F"/>
    <w:rsid w:val="009239B7"/>
    <w:rsid w:val="009274B6"/>
    <w:rsid w:val="00932296"/>
    <w:rsid w:val="00933E69"/>
    <w:rsid w:val="00936119"/>
    <w:rsid w:val="00940ACD"/>
    <w:rsid w:val="0094104B"/>
    <w:rsid w:val="009428F1"/>
    <w:rsid w:val="009579FD"/>
    <w:rsid w:val="0097408A"/>
    <w:rsid w:val="009947A4"/>
    <w:rsid w:val="009A059A"/>
    <w:rsid w:val="009A7EF9"/>
    <w:rsid w:val="009B580B"/>
    <w:rsid w:val="009C43B7"/>
    <w:rsid w:val="009C7171"/>
    <w:rsid w:val="009E2456"/>
    <w:rsid w:val="00A11645"/>
    <w:rsid w:val="00A1315D"/>
    <w:rsid w:val="00A162A9"/>
    <w:rsid w:val="00A17EE9"/>
    <w:rsid w:val="00A37CB4"/>
    <w:rsid w:val="00A53011"/>
    <w:rsid w:val="00A57D6C"/>
    <w:rsid w:val="00A770F4"/>
    <w:rsid w:val="00A825D0"/>
    <w:rsid w:val="00A82C56"/>
    <w:rsid w:val="00A83652"/>
    <w:rsid w:val="00A87CA0"/>
    <w:rsid w:val="00A91236"/>
    <w:rsid w:val="00AC0ECD"/>
    <w:rsid w:val="00AC45BE"/>
    <w:rsid w:val="00AD4622"/>
    <w:rsid w:val="00AF14C4"/>
    <w:rsid w:val="00AF190A"/>
    <w:rsid w:val="00B0614A"/>
    <w:rsid w:val="00B0717D"/>
    <w:rsid w:val="00B13AD6"/>
    <w:rsid w:val="00B1482A"/>
    <w:rsid w:val="00B14853"/>
    <w:rsid w:val="00B33E73"/>
    <w:rsid w:val="00B37DC0"/>
    <w:rsid w:val="00B46D13"/>
    <w:rsid w:val="00B47F04"/>
    <w:rsid w:val="00B5131E"/>
    <w:rsid w:val="00B53E1C"/>
    <w:rsid w:val="00B54FFA"/>
    <w:rsid w:val="00B61031"/>
    <w:rsid w:val="00B6160F"/>
    <w:rsid w:val="00B63CE7"/>
    <w:rsid w:val="00B644A2"/>
    <w:rsid w:val="00B816AD"/>
    <w:rsid w:val="00B902BE"/>
    <w:rsid w:val="00B91177"/>
    <w:rsid w:val="00BA16E3"/>
    <w:rsid w:val="00BA697B"/>
    <w:rsid w:val="00BB1E96"/>
    <w:rsid w:val="00BC2A69"/>
    <w:rsid w:val="00BD046F"/>
    <w:rsid w:val="00BF2EC9"/>
    <w:rsid w:val="00BF3AAD"/>
    <w:rsid w:val="00BF59C5"/>
    <w:rsid w:val="00C0154A"/>
    <w:rsid w:val="00C01DF7"/>
    <w:rsid w:val="00C0219F"/>
    <w:rsid w:val="00C0385A"/>
    <w:rsid w:val="00C0437D"/>
    <w:rsid w:val="00C0465A"/>
    <w:rsid w:val="00C43424"/>
    <w:rsid w:val="00C533C6"/>
    <w:rsid w:val="00C55FCA"/>
    <w:rsid w:val="00C570A3"/>
    <w:rsid w:val="00C573AA"/>
    <w:rsid w:val="00C62E13"/>
    <w:rsid w:val="00C66366"/>
    <w:rsid w:val="00C8036B"/>
    <w:rsid w:val="00C87D59"/>
    <w:rsid w:val="00CA1747"/>
    <w:rsid w:val="00CB1346"/>
    <w:rsid w:val="00CC190F"/>
    <w:rsid w:val="00CC37D1"/>
    <w:rsid w:val="00CE5919"/>
    <w:rsid w:val="00CE5C3E"/>
    <w:rsid w:val="00CE6347"/>
    <w:rsid w:val="00CE7DD9"/>
    <w:rsid w:val="00CF0A86"/>
    <w:rsid w:val="00D016E0"/>
    <w:rsid w:val="00D01F4C"/>
    <w:rsid w:val="00D02952"/>
    <w:rsid w:val="00D21821"/>
    <w:rsid w:val="00D22562"/>
    <w:rsid w:val="00D2525B"/>
    <w:rsid w:val="00D3099C"/>
    <w:rsid w:val="00D320CF"/>
    <w:rsid w:val="00D33D97"/>
    <w:rsid w:val="00D3793E"/>
    <w:rsid w:val="00D43298"/>
    <w:rsid w:val="00D44E2E"/>
    <w:rsid w:val="00D54A9C"/>
    <w:rsid w:val="00D62F85"/>
    <w:rsid w:val="00D7170C"/>
    <w:rsid w:val="00D77583"/>
    <w:rsid w:val="00D86366"/>
    <w:rsid w:val="00D9373F"/>
    <w:rsid w:val="00DA449D"/>
    <w:rsid w:val="00DA5AAD"/>
    <w:rsid w:val="00DA6282"/>
    <w:rsid w:val="00DA7E75"/>
    <w:rsid w:val="00DC14CF"/>
    <w:rsid w:val="00DC3B85"/>
    <w:rsid w:val="00DE06A3"/>
    <w:rsid w:val="00DE48A1"/>
    <w:rsid w:val="00DE75CA"/>
    <w:rsid w:val="00DF3E16"/>
    <w:rsid w:val="00DF734C"/>
    <w:rsid w:val="00E00F73"/>
    <w:rsid w:val="00E024CC"/>
    <w:rsid w:val="00E02759"/>
    <w:rsid w:val="00E26AA5"/>
    <w:rsid w:val="00E26BAA"/>
    <w:rsid w:val="00E2706C"/>
    <w:rsid w:val="00E377E6"/>
    <w:rsid w:val="00E425E7"/>
    <w:rsid w:val="00E43718"/>
    <w:rsid w:val="00E46728"/>
    <w:rsid w:val="00E46834"/>
    <w:rsid w:val="00E551C9"/>
    <w:rsid w:val="00E57D38"/>
    <w:rsid w:val="00E6308E"/>
    <w:rsid w:val="00E65854"/>
    <w:rsid w:val="00E65A8F"/>
    <w:rsid w:val="00E679E2"/>
    <w:rsid w:val="00E7092D"/>
    <w:rsid w:val="00E722E9"/>
    <w:rsid w:val="00E776AC"/>
    <w:rsid w:val="00E840B9"/>
    <w:rsid w:val="00E8771F"/>
    <w:rsid w:val="00E90B37"/>
    <w:rsid w:val="00EA56DA"/>
    <w:rsid w:val="00EC13A8"/>
    <w:rsid w:val="00EC4B05"/>
    <w:rsid w:val="00ED62B8"/>
    <w:rsid w:val="00EE696B"/>
    <w:rsid w:val="00EF1D4E"/>
    <w:rsid w:val="00EF2C25"/>
    <w:rsid w:val="00F01FC4"/>
    <w:rsid w:val="00F044D4"/>
    <w:rsid w:val="00F07009"/>
    <w:rsid w:val="00F1180D"/>
    <w:rsid w:val="00F168D9"/>
    <w:rsid w:val="00F21B8C"/>
    <w:rsid w:val="00F21C2D"/>
    <w:rsid w:val="00F2620D"/>
    <w:rsid w:val="00F27A42"/>
    <w:rsid w:val="00F3423C"/>
    <w:rsid w:val="00F42642"/>
    <w:rsid w:val="00F454D7"/>
    <w:rsid w:val="00F46146"/>
    <w:rsid w:val="00F462DA"/>
    <w:rsid w:val="00F54EDA"/>
    <w:rsid w:val="00F57A79"/>
    <w:rsid w:val="00F648FB"/>
    <w:rsid w:val="00F70155"/>
    <w:rsid w:val="00F719EB"/>
    <w:rsid w:val="00F73FCD"/>
    <w:rsid w:val="00F76CCB"/>
    <w:rsid w:val="00F80C4E"/>
    <w:rsid w:val="00F82DD6"/>
    <w:rsid w:val="00F83EE4"/>
    <w:rsid w:val="00F87002"/>
    <w:rsid w:val="00F87299"/>
    <w:rsid w:val="00F913AF"/>
    <w:rsid w:val="00F92D3F"/>
    <w:rsid w:val="00F945EE"/>
    <w:rsid w:val="00F96415"/>
    <w:rsid w:val="00FB336E"/>
    <w:rsid w:val="00FB4ACC"/>
    <w:rsid w:val="00FB5506"/>
    <w:rsid w:val="00FB58B8"/>
    <w:rsid w:val="00FB5DB8"/>
    <w:rsid w:val="00FC60AA"/>
    <w:rsid w:val="00FC7081"/>
    <w:rsid w:val="00FD7E37"/>
    <w:rsid w:val="00FE1CB1"/>
    <w:rsid w:val="00FF1D35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E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615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B615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154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5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615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B615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154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A015-1DCF-40FF-95AF-30358518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2024-09-04T04:11:00Z</cp:lastPrinted>
  <dcterms:created xsi:type="dcterms:W3CDTF">2024-11-29T06:08:00Z</dcterms:created>
  <dcterms:modified xsi:type="dcterms:W3CDTF">2024-11-29T06:08:00Z</dcterms:modified>
</cp:coreProperties>
</file>