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101" w:rsidRDefault="00E51101">
      <w:pPr>
        <w:pStyle w:val="ConsPlusTitlePage"/>
      </w:pPr>
      <w:r>
        <w:t xml:space="preserve">Документ предоставлен </w:t>
      </w:r>
      <w:hyperlink r:id="rId4">
        <w:r>
          <w:rPr>
            <w:color w:val="0000FF"/>
          </w:rPr>
          <w:t>КонсультантПлюс</w:t>
        </w:r>
      </w:hyperlink>
      <w:r>
        <w:br/>
      </w:r>
    </w:p>
    <w:p w:rsidR="00E51101" w:rsidRDefault="00E51101">
      <w:pPr>
        <w:pStyle w:val="ConsPlusNormal"/>
        <w:jc w:val="both"/>
        <w:outlineLvl w:val="0"/>
      </w:pPr>
    </w:p>
    <w:p w:rsidR="00E51101" w:rsidRDefault="00E51101">
      <w:pPr>
        <w:pStyle w:val="ConsPlusTitle"/>
        <w:jc w:val="center"/>
        <w:outlineLvl w:val="0"/>
      </w:pPr>
      <w:r>
        <w:t>АДМИНИСТРАЦИЯ АРТЕМОВСКОГО ГОРОДСКОГО ОКРУГА</w:t>
      </w:r>
    </w:p>
    <w:p w:rsidR="00E51101" w:rsidRDefault="00E51101">
      <w:pPr>
        <w:pStyle w:val="ConsPlusTitle"/>
        <w:jc w:val="center"/>
      </w:pPr>
      <w:r>
        <w:t>ПРИМОРСКОГО КРАЯ</w:t>
      </w:r>
    </w:p>
    <w:p w:rsidR="00E51101" w:rsidRDefault="00E51101">
      <w:pPr>
        <w:pStyle w:val="ConsPlusTitle"/>
        <w:jc w:val="center"/>
      </w:pPr>
    </w:p>
    <w:p w:rsidR="00E51101" w:rsidRDefault="00E51101">
      <w:pPr>
        <w:pStyle w:val="ConsPlusTitle"/>
        <w:jc w:val="center"/>
      </w:pPr>
      <w:r>
        <w:t>ПОСТАНОВЛЕНИЕ</w:t>
      </w:r>
    </w:p>
    <w:p w:rsidR="00E51101" w:rsidRDefault="00E51101">
      <w:pPr>
        <w:pStyle w:val="ConsPlusTitle"/>
        <w:jc w:val="center"/>
      </w:pPr>
      <w:r>
        <w:t>от 25 марта 2014 г. N 907-па</w:t>
      </w:r>
    </w:p>
    <w:p w:rsidR="00E51101" w:rsidRDefault="00E51101">
      <w:pPr>
        <w:pStyle w:val="ConsPlusTitle"/>
        <w:jc w:val="center"/>
      </w:pPr>
    </w:p>
    <w:p w:rsidR="00E51101" w:rsidRDefault="00E51101">
      <w:pPr>
        <w:pStyle w:val="ConsPlusTitle"/>
        <w:jc w:val="center"/>
      </w:pPr>
      <w:r>
        <w:t>ОБ УТВЕРЖДЕНИИ АДМИНИСТРАТИВНОГО РЕГЛАМЕНТА ПРЕДОСТАВЛЕНИЯ</w:t>
      </w:r>
    </w:p>
    <w:p w:rsidR="00E51101" w:rsidRDefault="00E51101">
      <w:pPr>
        <w:pStyle w:val="ConsPlusTitle"/>
        <w:jc w:val="center"/>
      </w:pPr>
      <w:r>
        <w:t>АДМИНИСТРАЦИЕЙ АРТЕМОВСКОГО ГОРОДСКОГО ОКРУГА МУНИЦИПАЛЬНОЙ</w:t>
      </w:r>
    </w:p>
    <w:p w:rsidR="00E51101" w:rsidRDefault="00E51101">
      <w:pPr>
        <w:pStyle w:val="ConsPlusTitle"/>
        <w:jc w:val="center"/>
      </w:pPr>
      <w:r>
        <w:t>УСЛУГИ "ПРИЗНАНИЕ ГРАЖДАН МАЛОИМУЩИМИ В ЦЕЛЯХ ПРИНЯТИЯ ИХ</w:t>
      </w:r>
    </w:p>
    <w:p w:rsidR="00E51101" w:rsidRDefault="00E51101">
      <w:pPr>
        <w:pStyle w:val="ConsPlusTitle"/>
        <w:jc w:val="center"/>
      </w:pPr>
      <w:r>
        <w:t>НА УЧЕТ В КАЧЕС</w:t>
      </w:r>
      <w:bookmarkStart w:id="0" w:name="_GoBack"/>
      <w:bookmarkEnd w:id="0"/>
      <w:r>
        <w:t>ТВЕ НУЖДАЮЩИХСЯ В ЖИЛЫХ ПОМЕЩЕНИЯХ,</w:t>
      </w:r>
    </w:p>
    <w:p w:rsidR="00E51101" w:rsidRDefault="00E51101">
      <w:pPr>
        <w:pStyle w:val="ConsPlusTitle"/>
        <w:jc w:val="center"/>
      </w:pPr>
      <w:r>
        <w:t>ПРЕДОСТАВЛЯЕМЫХ ПО ДОГОВОРАМ СОЦИАЛЬНОГО НАЙМА"</w:t>
      </w:r>
    </w:p>
    <w:p w:rsidR="00E51101" w:rsidRDefault="00E511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11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101" w:rsidRDefault="00E511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101" w:rsidRDefault="00E511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101" w:rsidRDefault="00E51101">
            <w:pPr>
              <w:pStyle w:val="ConsPlusNormal"/>
              <w:jc w:val="center"/>
            </w:pPr>
            <w:r>
              <w:rPr>
                <w:color w:val="392C69"/>
              </w:rPr>
              <w:t>Список изменяющих документов</w:t>
            </w:r>
          </w:p>
          <w:p w:rsidR="00E51101" w:rsidRDefault="00E51101">
            <w:pPr>
              <w:pStyle w:val="ConsPlusNormal"/>
              <w:jc w:val="center"/>
            </w:pPr>
            <w:r>
              <w:rPr>
                <w:color w:val="392C69"/>
              </w:rPr>
              <w:t>(в ред. Постановлений администрации</w:t>
            </w:r>
          </w:p>
          <w:p w:rsidR="00E51101" w:rsidRDefault="00E51101">
            <w:pPr>
              <w:pStyle w:val="ConsPlusNormal"/>
              <w:jc w:val="center"/>
            </w:pPr>
            <w:r>
              <w:rPr>
                <w:color w:val="392C69"/>
              </w:rPr>
              <w:t>Артемовского городского округа</w:t>
            </w:r>
          </w:p>
          <w:p w:rsidR="00E51101" w:rsidRDefault="00E51101">
            <w:pPr>
              <w:pStyle w:val="ConsPlusNormal"/>
              <w:jc w:val="center"/>
            </w:pPr>
            <w:r>
              <w:rPr>
                <w:color w:val="392C69"/>
              </w:rPr>
              <w:t xml:space="preserve">от 14.08.2014 </w:t>
            </w:r>
            <w:hyperlink r:id="rId5">
              <w:r>
                <w:rPr>
                  <w:color w:val="0000FF"/>
                </w:rPr>
                <w:t>N 2798-па</w:t>
              </w:r>
            </w:hyperlink>
            <w:r>
              <w:rPr>
                <w:color w:val="392C69"/>
              </w:rPr>
              <w:t xml:space="preserve">, от 10.05.2016 </w:t>
            </w:r>
            <w:hyperlink r:id="rId6">
              <w:r>
                <w:rPr>
                  <w:color w:val="0000FF"/>
                </w:rPr>
                <w:t>N 320-па</w:t>
              </w:r>
            </w:hyperlink>
            <w:r>
              <w:rPr>
                <w:color w:val="392C69"/>
              </w:rPr>
              <w:t>,</w:t>
            </w:r>
          </w:p>
          <w:p w:rsidR="00E51101" w:rsidRDefault="00E51101">
            <w:pPr>
              <w:pStyle w:val="ConsPlusNormal"/>
              <w:jc w:val="center"/>
            </w:pPr>
            <w:r>
              <w:rPr>
                <w:color w:val="392C69"/>
              </w:rPr>
              <w:t xml:space="preserve">от 25.11.2016 </w:t>
            </w:r>
            <w:hyperlink r:id="rId7">
              <w:r>
                <w:rPr>
                  <w:color w:val="0000FF"/>
                </w:rPr>
                <w:t>N 1091-па</w:t>
              </w:r>
            </w:hyperlink>
            <w:r>
              <w:rPr>
                <w:color w:val="392C69"/>
              </w:rPr>
              <w:t xml:space="preserve">, от 10.03.2017 </w:t>
            </w:r>
            <w:hyperlink r:id="rId8">
              <w:r>
                <w:rPr>
                  <w:color w:val="0000FF"/>
                </w:rPr>
                <w:t>N 326-па</w:t>
              </w:r>
            </w:hyperlink>
            <w:r>
              <w:rPr>
                <w:color w:val="392C69"/>
              </w:rPr>
              <w:t>,</w:t>
            </w:r>
          </w:p>
          <w:p w:rsidR="00E51101" w:rsidRDefault="00E51101">
            <w:pPr>
              <w:pStyle w:val="ConsPlusNormal"/>
              <w:jc w:val="center"/>
            </w:pPr>
            <w:r>
              <w:rPr>
                <w:color w:val="392C69"/>
              </w:rPr>
              <w:t xml:space="preserve">от 03.05.2018 </w:t>
            </w:r>
            <w:hyperlink r:id="rId9">
              <w:r>
                <w:rPr>
                  <w:color w:val="0000FF"/>
                </w:rPr>
                <w:t>N 417-па</w:t>
              </w:r>
            </w:hyperlink>
            <w:r>
              <w:rPr>
                <w:color w:val="392C69"/>
              </w:rPr>
              <w:t xml:space="preserve">, от 19.10.2018 </w:t>
            </w:r>
            <w:hyperlink r:id="rId10">
              <w:r>
                <w:rPr>
                  <w:color w:val="0000FF"/>
                </w:rPr>
                <w:t>N 909-па</w:t>
              </w:r>
            </w:hyperlink>
            <w:r>
              <w:rPr>
                <w:color w:val="392C69"/>
              </w:rPr>
              <w:t>,</w:t>
            </w:r>
          </w:p>
          <w:p w:rsidR="00E51101" w:rsidRDefault="00E51101">
            <w:pPr>
              <w:pStyle w:val="ConsPlusNormal"/>
              <w:jc w:val="center"/>
            </w:pPr>
            <w:r>
              <w:rPr>
                <w:color w:val="392C69"/>
              </w:rPr>
              <w:t xml:space="preserve">от 29.10.2020 </w:t>
            </w:r>
            <w:hyperlink r:id="rId11">
              <w:r>
                <w:rPr>
                  <w:color w:val="0000FF"/>
                </w:rPr>
                <w:t>N 2588-па</w:t>
              </w:r>
            </w:hyperlink>
            <w:r>
              <w:rPr>
                <w:color w:val="392C69"/>
              </w:rPr>
              <w:t xml:space="preserve">, от 09.12.2021 </w:t>
            </w:r>
            <w:hyperlink r:id="rId12">
              <w:r>
                <w:rPr>
                  <w:color w:val="0000FF"/>
                </w:rPr>
                <w:t>N 1700-па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101" w:rsidRDefault="00E51101">
            <w:pPr>
              <w:pStyle w:val="ConsPlusNormal"/>
            </w:pPr>
          </w:p>
        </w:tc>
      </w:tr>
    </w:tbl>
    <w:p w:rsidR="00E51101" w:rsidRDefault="00E51101">
      <w:pPr>
        <w:pStyle w:val="ConsPlusNormal"/>
        <w:jc w:val="both"/>
      </w:pPr>
    </w:p>
    <w:p w:rsidR="00E51101" w:rsidRDefault="00E51101">
      <w:pPr>
        <w:pStyle w:val="ConsPlusNormal"/>
        <w:ind w:firstLine="540"/>
        <w:jc w:val="both"/>
      </w:pPr>
      <w:r>
        <w:t xml:space="preserve">В соответствии с Жилищным </w:t>
      </w:r>
      <w:hyperlink r:id="rId13">
        <w:r>
          <w:rPr>
            <w:color w:val="0000FF"/>
          </w:rPr>
          <w:t>кодексом</w:t>
        </w:r>
      </w:hyperlink>
      <w:r>
        <w:t xml:space="preserve"> Российской Федерации,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5">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6">
        <w:r>
          <w:rPr>
            <w:color w:val="0000FF"/>
          </w:rPr>
          <w:t>Законом</w:t>
        </w:r>
      </w:hyperlink>
      <w:r>
        <w:t xml:space="preserve"> Приморского края от 15.05.2006 N 360-КЗ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 </w:t>
      </w:r>
      <w:hyperlink r:id="rId17">
        <w:r>
          <w:rPr>
            <w:color w:val="0000FF"/>
          </w:rPr>
          <w:t>постановлением</w:t>
        </w:r>
      </w:hyperlink>
      <w:r>
        <w:t xml:space="preserve"> администрации Артемовского городского округа от 30.12.2011 N 2613-па "О Порядке разработки и утверждения административных регламентов предоставления муниципальных услуг", </w:t>
      </w:r>
      <w:hyperlink r:id="rId18">
        <w:r>
          <w:rPr>
            <w:color w:val="0000FF"/>
          </w:rPr>
          <w:t>Уставом</w:t>
        </w:r>
      </w:hyperlink>
      <w:r>
        <w:t xml:space="preserve"> Артемовского городского округа, в целях повышения качества и доступности результатов предоставления муниципальной услуги по приему заявлений, документов, а также признанию граждан малоимущими в целях принятия их на учет в качестве нуждающихся в жилых помещениях, предоставляемых по договорам социального найма, администрация Артемовского городского округа постановляет:</w:t>
      </w:r>
    </w:p>
    <w:p w:rsidR="00E51101" w:rsidRDefault="00E51101">
      <w:pPr>
        <w:pStyle w:val="ConsPlusNormal"/>
        <w:jc w:val="both"/>
      </w:pPr>
      <w:r>
        <w:t xml:space="preserve">(в ред. </w:t>
      </w:r>
      <w:hyperlink r:id="rId19">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 xml:space="preserve">1. Утвердить административный </w:t>
      </w:r>
      <w:hyperlink w:anchor="P45">
        <w:r>
          <w:rPr>
            <w:color w:val="0000FF"/>
          </w:rPr>
          <w:t>регламент</w:t>
        </w:r>
      </w:hyperlink>
      <w:r>
        <w:t xml:space="preserve"> предоставления администрацией Артемовского городского округа муниципальной услуги "Признание граждан малоимущими в целях принятия их на учет в качестве нуждающихся в жилых помещениях, предоставляемых по договорам социального найма" (прилагается).</w:t>
      </w:r>
    </w:p>
    <w:p w:rsidR="00E51101" w:rsidRDefault="00E51101">
      <w:pPr>
        <w:pStyle w:val="ConsPlusNormal"/>
        <w:spacing w:before="220"/>
        <w:ind w:firstLine="540"/>
        <w:jc w:val="both"/>
      </w:pPr>
      <w:r>
        <w:t>2. Считать утратившими силу:</w:t>
      </w:r>
    </w:p>
    <w:p w:rsidR="00E51101" w:rsidRDefault="00E51101">
      <w:pPr>
        <w:pStyle w:val="ConsPlusNormal"/>
        <w:spacing w:before="220"/>
        <w:ind w:firstLine="540"/>
        <w:jc w:val="both"/>
      </w:pPr>
      <w:hyperlink r:id="rId20">
        <w:r>
          <w:rPr>
            <w:color w:val="0000FF"/>
          </w:rPr>
          <w:t>постановление</w:t>
        </w:r>
      </w:hyperlink>
      <w:r>
        <w:t xml:space="preserve"> администрации Артемовского городского округа от 26.10.2012 N 2185-па "Об утверждении Административного регламента по предоставлению администрацией Артемовского городского округа муниципальной услуги "Признание граждан малоимущими в целях предоставления им жилых помещений по договорам социального найма".</w:t>
      </w:r>
    </w:p>
    <w:p w:rsidR="00E51101" w:rsidRDefault="00E51101">
      <w:pPr>
        <w:pStyle w:val="ConsPlusNormal"/>
        <w:jc w:val="both"/>
      </w:pPr>
      <w:r>
        <w:t xml:space="preserve">(в ред. </w:t>
      </w:r>
      <w:hyperlink r:id="rId21">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3. Опубликовать данное постановление в газете "Выбор" и разместить на официальном сайте Артемовского городского округа.</w:t>
      </w:r>
    </w:p>
    <w:p w:rsidR="00E51101" w:rsidRDefault="00E51101">
      <w:pPr>
        <w:pStyle w:val="ConsPlusNormal"/>
        <w:spacing w:before="220"/>
        <w:ind w:firstLine="540"/>
        <w:jc w:val="both"/>
      </w:pPr>
      <w:r>
        <w:lastRenderedPageBreak/>
        <w:t>4. Настоящее постановление вступает в силу со дня опубликования.</w:t>
      </w:r>
    </w:p>
    <w:p w:rsidR="00E51101" w:rsidRDefault="00E51101">
      <w:pPr>
        <w:pStyle w:val="ConsPlusNormal"/>
        <w:spacing w:before="220"/>
        <w:ind w:firstLine="540"/>
        <w:jc w:val="both"/>
      </w:pPr>
      <w:r>
        <w:t>5. Контроль за исполнением настоящего постановления возложить на первого заместителя главы администрации Артемовского городского округа.</w:t>
      </w:r>
    </w:p>
    <w:p w:rsidR="00E51101" w:rsidRDefault="00E51101">
      <w:pPr>
        <w:pStyle w:val="ConsPlusNormal"/>
        <w:jc w:val="both"/>
      </w:pPr>
    </w:p>
    <w:p w:rsidR="00E51101" w:rsidRDefault="00E51101">
      <w:pPr>
        <w:pStyle w:val="ConsPlusNormal"/>
        <w:jc w:val="right"/>
      </w:pPr>
      <w:r>
        <w:t>И.о. главы Артемовского городского округа</w:t>
      </w:r>
    </w:p>
    <w:p w:rsidR="00E51101" w:rsidRDefault="00E51101">
      <w:pPr>
        <w:pStyle w:val="ConsPlusNormal"/>
        <w:jc w:val="right"/>
      </w:pPr>
      <w:r>
        <w:t>В.Н.САВЧЕНКО</w:t>
      </w:r>
    </w:p>
    <w:p w:rsidR="00E51101" w:rsidRDefault="00E51101">
      <w:pPr>
        <w:pStyle w:val="ConsPlusNormal"/>
        <w:jc w:val="both"/>
      </w:pPr>
    </w:p>
    <w:p w:rsidR="00E51101" w:rsidRDefault="00E51101">
      <w:pPr>
        <w:pStyle w:val="ConsPlusNormal"/>
        <w:jc w:val="both"/>
      </w:pPr>
    </w:p>
    <w:p w:rsidR="00E51101" w:rsidRDefault="00E51101">
      <w:pPr>
        <w:pStyle w:val="ConsPlusNormal"/>
        <w:jc w:val="both"/>
      </w:pPr>
    </w:p>
    <w:p w:rsidR="00E51101" w:rsidRDefault="00E51101">
      <w:pPr>
        <w:pStyle w:val="ConsPlusNormal"/>
        <w:jc w:val="both"/>
      </w:pPr>
    </w:p>
    <w:p w:rsidR="00E51101" w:rsidRDefault="00E51101">
      <w:pPr>
        <w:pStyle w:val="ConsPlusNormal"/>
        <w:jc w:val="both"/>
      </w:pPr>
    </w:p>
    <w:p w:rsidR="00E51101" w:rsidRDefault="00E51101">
      <w:pPr>
        <w:pStyle w:val="ConsPlusNormal"/>
        <w:jc w:val="right"/>
        <w:outlineLvl w:val="0"/>
      </w:pPr>
      <w:r>
        <w:t>Приложение</w:t>
      </w:r>
    </w:p>
    <w:p w:rsidR="00E51101" w:rsidRDefault="00E51101">
      <w:pPr>
        <w:pStyle w:val="ConsPlusNormal"/>
        <w:jc w:val="right"/>
      </w:pPr>
      <w:r>
        <w:t>утвержден</w:t>
      </w:r>
    </w:p>
    <w:p w:rsidR="00E51101" w:rsidRDefault="00E51101">
      <w:pPr>
        <w:pStyle w:val="ConsPlusNormal"/>
        <w:jc w:val="right"/>
      </w:pPr>
      <w:r>
        <w:t>постановлением</w:t>
      </w:r>
    </w:p>
    <w:p w:rsidR="00E51101" w:rsidRDefault="00E51101">
      <w:pPr>
        <w:pStyle w:val="ConsPlusNormal"/>
        <w:jc w:val="right"/>
      </w:pPr>
      <w:r>
        <w:t>администрации</w:t>
      </w:r>
    </w:p>
    <w:p w:rsidR="00E51101" w:rsidRDefault="00E51101">
      <w:pPr>
        <w:pStyle w:val="ConsPlusNormal"/>
        <w:jc w:val="right"/>
      </w:pPr>
      <w:r>
        <w:t>Артемовского</w:t>
      </w:r>
    </w:p>
    <w:p w:rsidR="00E51101" w:rsidRDefault="00E51101">
      <w:pPr>
        <w:pStyle w:val="ConsPlusNormal"/>
        <w:jc w:val="right"/>
      </w:pPr>
      <w:r>
        <w:t>городского округа</w:t>
      </w:r>
    </w:p>
    <w:p w:rsidR="00E51101" w:rsidRDefault="00E51101">
      <w:pPr>
        <w:pStyle w:val="ConsPlusNormal"/>
        <w:jc w:val="right"/>
      </w:pPr>
      <w:r>
        <w:t>от 25.03.2014 N 907-па</w:t>
      </w:r>
    </w:p>
    <w:p w:rsidR="00E51101" w:rsidRDefault="00E51101">
      <w:pPr>
        <w:pStyle w:val="ConsPlusNormal"/>
        <w:jc w:val="both"/>
      </w:pPr>
    </w:p>
    <w:p w:rsidR="00E51101" w:rsidRDefault="00E51101">
      <w:pPr>
        <w:pStyle w:val="ConsPlusTitle"/>
        <w:jc w:val="center"/>
      </w:pPr>
      <w:bookmarkStart w:id="1" w:name="P45"/>
      <w:bookmarkEnd w:id="1"/>
      <w:r>
        <w:t>АДМИНИСТРАТИВНЫЙ РЕГЛАМЕНТ</w:t>
      </w:r>
    </w:p>
    <w:p w:rsidR="00E51101" w:rsidRDefault="00E51101">
      <w:pPr>
        <w:pStyle w:val="ConsPlusTitle"/>
        <w:jc w:val="center"/>
      </w:pPr>
      <w:r>
        <w:t>ПРЕДОСТАВЛЕНИЯ АДМИНИСТРАЦИЕЙ АРТЕМОВСКОГО ГОРОДСКОГО</w:t>
      </w:r>
    </w:p>
    <w:p w:rsidR="00E51101" w:rsidRDefault="00E51101">
      <w:pPr>
        <w:pStyle w:val="ConsPlusTitle"/>
        <w:jc w:val="center"/>
      </w:pPr>
      <w:r>
        <w:t>ОКРУГА МУНИЦИПАЛЬНОЙ УСЛУГИ "ПРИЗНАНИЕ ГРАЖДАН МАЛОИМУЩИМИ</w:t>
      </w:r>
    </w:p>
    <w:p w:rsidR="00E51101" w:rsidRDefault="00E51101">
      <w:pPr>
        <w:pStyle w:val="ConsPlusTitle"/>
        <w:jc w:val="center"/>
      </w:pPr>
      <w:r>
        <w:t>В ЦЕЛЯХ ПРИНЯТИЯ ИХ НА УЧЕТ В КАЧЕСТВЕ НУЖДАЮЩИХСЯ В ЖИЛЫХ</w:t>
      </w:r>
    </w:p>
    <w:p w:rsidR="00E51101" w:rsidRDefault="00E51101">
      <w:pPr>
        <w:pStyle w:val="ConsPlusTitle"/>
        <w:jc w:val="center"/>
      </w:pPr>
      <w:r>
        <w:t>ПОМЕЩЕНИЯХ, ПРЕДОСТАВЛЯЕМЫХ ПО ДОГОВОРАМ СОЦИАЛЬНОГО НАЙМА"</w:t>
      </w:r>
    </w:p>
    <w:p w:rsidR="00E51101" w:rsidRDefault="00E511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11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101" w:rsidRDefault="00E511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101" w:rsidRDefault="00E511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101" w:rsidRDefault="00E51101">
            <w:pPr>
              <w:pStyle w:val="ConsPlusNormal"/>
              <w:jc w:val="center"/>
            </w:pPr>
            <w:r>
              <w:rPr>
                <w:color w:val="392C69"/>
              </w:rPr>
              <w:t>Список изменяющих документов</w:t>
            </w:r>
          </w:p>
          <w:p w:rsidR="00E51101" w:rsidRDefault="00E51101">
            <w:pPr>
              <w:pStyle w:val="ConsPlusNormal"/>
              <w:jc w:val="center"/>
            </w:pPr>
            <w:r>
              <w:rPr>
                <w:color w:val="392C69"/>
              </w:rPr>
              <w:t>(в ред. Постановлений администрации</w:t>
            </w:r>
          </w:p>
          <w:p w:rsidR="00E51101" w:rsidRDefault="00E51101">
            <w:pPr>
              <w:pStyle w:val="ConsPlusNormal"/>
              <w:jc w:val="center"/>
            </w:pPr>
            <w:r>
              <w:rPr>
                <w:color w:val="392C69"/>
              </w:rPr>
              <w:t>Артемовского городского округа</w:t>
            </w:r>
          </w:p>
          <w:p w:rsidR="00E51101" w:rsidRDefault="00E51101">
            <w:pPr>
              <w:pStyle w:val="ConsPlusNormal"/>
              <w:jc w:val="center"/>
            </w:pPr>
            <w:r>
              <w:rPr>
                <w:color w:val="392C69"/>
              </w:rPr>
              <w:t xml:space="preserve">от 14.08.2014 </w:t>
            </w:r>
            <w:hyperlink r:id="rId22">
              <w:r>
                <w:rPr>
                  <w:color w:val="0000FF"/>
                </w:rPr>
                <w:t>N 2798-па</w:t>
              </w:r>
            </w:hyperlink>
            <w:r>
              <w:rPr>
                <w:color w:val="392C69"/>
              </w:rPr>
              <w:t xml:space="preserve">, от 10.05.2016 </w:t>
            </w:r>
            <w:hyperlink r:id="rId23">
              <w:r>
                <w:rPr>
                  <w:color w:val="0000FF"/>
                </w:rPr>
                <w:t>N 320-па</w:t>
              </w:r>
            </w:hyperlink>
            <w:r>
              <w:rPr>
                <w:color w:val="392C69"/>
              </w:rPr>
              <w:t>,</w:t>
            </w:r>
          </w:p>
          <w:p w:rsidR="00E51101" w:rsidRDefault="00E51101">
            <w:pPr>
              <w:pStyle w:val="ConsPlusNormal"/>
              <w:jc w:val="center"/>
            </w:pPr>
            <w:r>
              <w:rPr>
                <w:color w:val="392C69"/>
              </w:rPr>
              <w:t xml:space="preserve">от 25.11.2016 </w:t>
            </w:r>
            <w:hyperlink r:id="rId24">
              <w:r>
                <w:rPr>
                  <w:color w:val="0000FF"/>
                </w:rPr>
                <w:t>N 1091-па</w:t>
              </w:r>
            </w:hyperlink>
            <w:r>
              <w:rPr>
                <w:color w:val="392C69"/>
              </w:rPr>
              <w:t xml:space="preserve">, от 10.03.2017 </w:t>
            </w:r>
            <w:hyperlink r:id="rId25">
              <w:r>
                <w:rPr>
                  <w:color w:val="0000FF"/>
                </w:rPr>
                <w:t>N 326-па</w:t>
              </w:r>
            </w:hyperlink>
            <w:r>
              <w:rPr>
                <w:color w:val="392C69"/>
              </w:rPr>
              <w:t>,</w:t>
            </w:r>
          </w:p>
          <w:p w:rsidR="00E51101" w:rsidRDefault="00E51101">
            <w:pPr>
              <w:pStyle w:val="ConsPlusNormal"/>
              <w:jc w:val="center"/>
            </w:pPr>
            <w:r>
              <w:rPr>
                <w:color w:val="392C69"/>
              </w:rPr>
              <w:t xml:space="preserve">от 03.05.2018 </w:t>
            </w:r>
            <w:hyperlink r:id="rId26">
              <w:r>
                <w:rPr>
                  <w:color w:val="0000FF"/>
                </w:rPr>
                <w:t>N 417-па</w:t>
              </w:r>
            </w:hyperlink>
            <w:r>
              <w:rPr>
                <w:color w:val="392C69"/>
              </w:rPr>
              <w:t xml:space="preserve">, от 19.10.2018 </w:t>
            </w:r>
            <w:hyperlink r:id="rId27">
              <w:r>
                <w:rPr>
                  <w:color w:val="0000FF"/>
                </w:rPr>
                <w:t>N 909-па</w:t>
              </w:r>
            </w:hyperlink>
            <w:r>
              <w:rPr>
                <w:color w:val="392C69"/>
              </w:rPr>
              <w:t>,</w:t>
            </w:r>
          </w:p>
          <w:p w:rsidR="00E51101" w:rsidRDefault="00E51101">
            <w:pPr>
              <w:pStyle w:val="ConsPlusNormal"/>
              <w:jc w:val="center"/>
            </w:pPr>
            <w:r>
              <w:rPr>
                <w:color w:val="392C69"/>
              </w:rPr>
              <w:t xml:space="preserve">от 29.10.2020 </w:t>
            </w:r>
            <w:hyperlink r:id="rId28">
              <w:r>
                <w:rPr>
                  <w:color w:val="0000FF"/>
                </w:rPr>
                <w:t>N 2588-па</w:t>
              </w:r>
            </w:hyperlink>
            <w:r>
              <w:rPr>
                <w:color w:val="392C69"/>
              </w:rPr>
              <w:t xml:space="preserve">, от 09.12.2021 </w:t>
            </w:r>
            <w:hyperlink r:id="rId29">
              <w:r>
                <w:rPr>
                  <w:color w:val="0000FF"/>
                </w:rPr>
                <w:t>N 1700-па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101" w:rsidRDefault="00E51101">
            <w:pPr>
              <w:pStyle w:val="ConsPlusNormal"/>
            </w:pPr>
          </w:p>
        </w:tc>
      </w:tr>
    </w:tbl>
    <w:p w:rsidR="00E51101" w:rsidRDefault="00E51101">
      <w:pPr>
        <w:pStyle w:val="ConsPlusNormal"/>
        <w:jc w:val="both"/>
      </w:pPr>
    </w:p>
    <w:p w:rsidR="00E51101" w:rsidRDefault="00E51101">
      <w:pPr>
        <w:pStyle w:val="ConsPlusTitle"/>
        <w:jc w:val="center"/>
        <w:outlineLvl w:val="1"/>
      </w:pPr>
      <w:r>
        <w:t>1. ОБЩИЕ ПОЛОЖЕНИЯ</w:t>
      </w:r>
    </w:p>
    <w:p w:rsidR="00E51101" w:rsidRDefault="00E51101">
      <w:pPr>
        <w:pStyle w:val="ConsPlusNormal"/>
        <w:jc w:val="both"/>
      </w:pPr>
    </w:p>
    <w:p w:rsidR="00E51101" w:rsidRDefault="00E51101">
      <w:pPr>
        <w:pStyle w:val="ConsPlusNormal"/>
        <w:ind w:firstLine="540"/>
        <w:jc w:val="both"/>
      </w:pPr>
      <w:r>
        <w:t>1.1. Предмет регулирования административного регламента</w:t>
      </w:r>
    </w:p>
    <w:p w:rsidR="00E51101" w:rsidRDefault="00E51101">
      <w:pPr>
        <w:pStyle w:val="ConsPlusNormal"/>
        <w:spacing w:before="220"/>
        <w:ind w:firstLine="540"/>
        <w:jc w:val="both"/>
      </w:pPr>
      <w:r>
        <w:t>Административный регламент предоставления администрацией Артемовского городского округа муниципальной услуги "Признание граждан малоимущими в целях принятия их на учет в качестве нуждающихся в жилых помещениях, предоставляемых по договорам социального найма" (далее - Административный регламент, муниципальная услуга) разработан в целях повышения качества предоставления и доступности муниципальной услуги, определяет административные процедуры и последовательность действий, а также сроки и порядок по признанию граждан малоимущими в целях принятия их на учет в качестве нуждающихся в жилых помещениях, предоставляемых по договорам социального найма на территории Артемовского городского округа.</w:t>
      </w:r>
    </w:p>
    <w:p w:rsidR="00E51101" w:rsidRDefault="00E51101">
      <w:pPr>
        <w:pStyle w:val="ConsPlusNormal"/>
        <w:spacing w:before="220"/>
        <w:ind w:firstLine="540"/>
        <w:jc w:val="both"/>
      </w:pPr>
      <w:r>
        <w:t>1.2. Круг заявителей</w:t>
      </w:r>
    </w:p>
    <w:p w:rsidR="00E51101" w:rsidRDefault="00E51101">
      <w:pPr>
        <w:pStyle w:val="ConsPlusNormal"/>
        <w:spacing w:before="220"/>
        <w:ind w:firstLine="540"/>
        <w:jc w:val="both"/>
      </w:pPr>
      <w:r>
        <w:t>Муниципальная услуга предоставляется гражданам, зарегистрированным по месту жительства в Артемовском городском округе (далее - заявители), в целях принятия их на учет в качестве нуждающихся в жилых помещениях, предоставляемых по договорам социального найма.</w:t>
      </w:r>
    </w:p>
    <w:p w:rsidR="00E51101" w:rsidRDefault="00E51101">
      <w:pPr>
        <w:pStyle w:val="ConsPlusNormal"/>
        <w:spacing w:before="220"/>
        <w:ind w:firstLine="540"/>
        <w:jc w:val="both"/>
      </w:pPr>
      <w:r>
        <w:lastRenderedPageBreak/>
        <w:t>1.3. Требования к порядку информирования о предоставлении муниципальной услуги</w:t>
      </w:r>
    </w:p>
    <w:p w:rsidR="00E51101" w:rsidRDefault="00E51101">
      <w:pPr>
        <w:pStyle w:val="ConsPlusNormal"/>
        <w:spacing w:before="220"/>
        <w:ind w:firstLine="540"/>
        <w:jc w:val="both"/>
      </w:pPr>
      <w:r>
        <w:t>1.3.1. Местонахождение администрации Артемовского городского округа: 692760, г. Артем, ул. Кирова, 48, тел./факс: 8 (42337) 4-79-34.</w:t>
      </w:r>
    </w:p>
    <w:p w:rsidR="00E51101" w:rsidRDefault="00E51101">
      <w:pPr>
        <w:pStyle w:val="ConsPlusNormal"/>
        <w:spacing w:before="220"/>
        <w:ind w:firstLine="540"/>
        <w:jc w:val="both"/>
      </w:pPr>
      <w:r>
        <w:t>Адрес электронной почты: admartm@mail.primorye.ru.</w:t>
      </w:r>
    </w:p>
    <w:p w:rsidR="00E51101" w:rsidRDefault="00E51101">
      <w:pPr>
        <w:pStyle w:val="ConsPlusNormal"/>
        <w:spacing w:before="220"/>
        <w:ind w:firstLine="540"/>
        <w:jc w:val="both"/>
      </w:pPr>
      <w:r>
        <w:t>1.3.2. Личный прием граждан по вопросам предоставления муниципальной услуги проводится начальником и специалистами отдела учета и распределения жилья управления муниципальной собственности администрации Артемовского городского округа (далее - отдел).</w:t>
      </w:r>
    </w:p>
    <w:p w:rsidR="00E51101" w:rsidRDefault="00E51101">
      <w:pPr>
        <w:pStyle w:val="ConsPlusNormal"/>
        <w:jc w:val="both"/>
      </w:pPr>
      <w:r>
        <w:t xml:space="preserve">(в ред. </w:t>
      </w:r>
      <w:hyperlink r:id="rId30">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Местонахождение отдела учета и распределения жилья управления муниципальной собственности администрации Артемовского городского округа:</w:t>
      </w:r>
    </w:p>
    <w:p w:rsidR="00E51101" w:rsidRDefault="00E51101">
      <w:pPr>
        <w:pStyle w:val="ConsPlusNormal"/>
        <w:jc w:val="both"/>
      </w:pPr>
      <w:r>
        <w:t xml:space="preserve">(в ред. </w:t>
      </w:r>
      <w:hyperlink r:id="rId31">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692760, Приморский край, г. Артем, ул. Кирова, 48, кабинет N 107.</w:t>
      </w:r>
    </w:p>
    <w:p w:rsidR="00E51101" w:rsidRDefault="00E51101">
      <w:pPr>
        <w:pStyle w:val="ConsPlusNormal"/>
        <w:jc w:val="both"/>
      </w:pPr>
      <w:r>
        <w:t xml:space="preserve">(в ред. </w:t>
      </w:r>
      <w:hyperlink r:id="rId32">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Телефон для справок: 8 (42337) 4-24-66.</w:t>
      </w:r>
    </w:p>
    <w:p w:rsidR="00E51101" w:rsidRDefault="00E51101">
      <w:pPr>
        <w:pStyle w:val="ConsPlusNormal"/>
        <w:jc w:val="both"/>
      </w:pPr>
      <w:r>
        <w:t xml:space="preserve">(в ред. </w:t>
      </w:r>
      <w:hyperlink r:id="rId33">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График приема специалистами отдела по предоставлению муниципальной услуги:</w:t>
      </w:r>
    </w:p>
    <w:p w:rsidR="00E51101" w:rsidRDefault="00E51101">
      <w:pPr>
        <w:pStyle w:val="ConsPlusNormal"/>
        <w:jc w:val="both"/>
      </w:pPr>
      <w:r>
        <w:t xml:space="preserve">(в ред. </w:t>
      </w:r>
      <w:hyperlink r:id="rId34">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понедельник 09:00 - 16:00 (перерыв с 13:00 до 14:00);</w:t>
      </w:r>
    </w:p>
    <w:p w:rsidR="00E51101" w:rsidRDefault="00E51101">
      <w:pPr>
        <w:pStyle w:val="ConsPlusNormal"/>
        <w:jc w:val="both"/>
      </w:pPr>
      <w:r>
        <w:t xml:space="preserve">(в ред. </w:t>
      </w:r>
      <w:hyperlink r:id="rId35">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среда 09:00 - 16:00 (перерыв с 13:00 до 14:00).</w:t>
      </w:r>
    </w:p>
    <w:p w:rsidR="00E51101" w:rsidRDefault="00E51101">
      <w:pPr>
        <w:pStyle w:val="ConsPlusNormal"/>
        <w:jc w:val="both"/>
      </w:pPr>
      <w:r>
        <w:t xml:space="preserve">(в ред. </w:t>
      </w:r>
      <w:hyperlink r:id="rId36">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Также информирование о предоставлении муниципальной услуги "Признание граждан малоимущими, в целях принятия их на учет в качестве нуждающихся в жилых помещениях, предоставляемых по договорам социального найма" осуществляется в муниципальном казенном учреждении "Многофункциональный центр предоставления государственных и муниципальных услуг населению Артемовского городского округа".</w:t>
      </w:r>
    </w:p>
    <w:p w:rsidR="00E51101" w:rsidRDefault="00E51101">
      <w:pPr>
        <w:pStyle w:val="ConsPlusNormal"/>
        <w:spacing w:before="220"/>
        <w:ind w:firstLine="540"/>
        <w:jc w:val="both"/>
      </w:pPr>
      <w:r>
        <w:t>Местонахождение муниципального казенного учреждения "Многофункциональный центр предоставления государственных и муниципальных услуг населению Артемовского городского округа":</w:t>
      </w:r>
    </w:p>
    <w:p w:rsidR="00E51101" w:rsidRDefault="00E51101">
      <w:pPr>
        <w:pStyle w:val="ConsPlusNormal"/>
        <w:spacing w:before="220"/>
        <w:ind w:firstLine="540"/>
        <w:jc w:val="both"/>
      </w:pPr>
      <w:r>
        <w:t>692760, Приморский край, г. Артем, ул. Интернациональная, 56.</w:t>
      </w:r>
    </w:p>
    <w:p w:rsidR="00E51101" w:rsidRDefault="00E51101">
      <w:pPr>
        <w:pStyle w:val="ConsPlusNormal"/>
        <w:spacing w:before="220"/>
        <w:ind w:firstLine="540"/>
        <w:jc w:val="both"/>
      </w:pPr>
      <w:r>
        <w:t>Телефон для справок: 8 (42337) 4-23-83.</w:t>
      </w:r>
    </w:p>
    <w:p w:rsidR="00E51101" w:rsidRDefault="00E51101">
      <w:pPr>
        <w:pStyle w:val="ConsPlusNormal"/>
        <w:spacing w:before="220"/>
        <w:ind w:firstLine="540"/>
        <w:jc w:val="both"/>
      </w:pPr>
      <w:r>
        <w:t>График приема граждан:</w:t>
      </w:r>
    </w:p>
    <w:p w:rsidR="00E51101" w:rsidRDefault="00E51101">
      <w:pPr>
        <w:pStyle w:val="ConsPlusNormal"/>
        <w:spacing w:before="220"/>
        <w:ind w:firstLine="540"/>
        <w:jc w:val="both"/>
      </w:pPr>
      <w:r>
        <w:t>понедельник 08:00 - 20:00;</w:t>
      </w:r>
    </w:p>
    <w:p w:rsidR="00E51101" w:rsidRDefault="00E51101">
      <w:pPr>
        <w:pStyle w:val="ConsPlusNormal"/>
        <w:spacing w:before="220"/>
        <w:ind w:firstLine="540"/>
        <w:jc w:val="both"/>
      </w:pPr>
      <w:r>
        <w:t>вторник 08:00 - 20:00;</w:t>
      </w:r>
    </w:p>
    <w:p w:rsidR="00E51101" w:rsidRDefault="00E51101">
      <w:pPr>
        <w:pStyle w:val="ConsPlusNormal"/>
        <w:spacing w:before="220"/>
        <w:ind w:firstLine="540"/>
        <w:jc w:val="both"/>
      </w:pPr>
      <w:r>
        <w:t>среда: 10:00 - 20:00;</w:t>
      </w:r>
    </w:p>
    <w:p w:rsidR="00E51101" w:rsidRDefault="00E51101">
      <w:pPr>
        <w:pStyle w:val="ConsPlusNormal"/>
        <w:jc w:val="both"/>
      </w:pPr>
      <w:r>
        <w:t xml:space="preserve">(в ред. </w:t>
      </w:r>
      <w:hyperlink r:id="rId37">
        <w:r>
          <w:rPr>
            <w:color w:val="0000FF"/>
          </w:rPr>
          <w:t>Постановления</w:t>
        </w:r>
      </w:hyperlink>
      <w:r>
        <w:t xml:space="preserve"> администрации Артемовского городского округа от 10.05.2016 N 320-па)</w:t>
      </w:r>
    </w:p>
    <w:p w:rsidR="00E51101" w:rsidRDefault="00E51101">
      <w:pPr>
        <w:pStyle w:val="ConsPlusNormal"/>
        <w:spacing w:before="220"/>
        <w:ind w:firstLine="540"/>
        <w:jc w:val="both"/>
      </w:pPr>
      <w:r>
        <w:t>четверг 08:00 - 20:00;</w:t>
      </w:r>
    </w:p>
    <w:p w:rsidR="00E51101" w:rsidRDefault="00E51101">
      <w:pPr>
        <w:pStyle w:val="ConsPlusNormal"/>
        <w:spacing w:before="220"/>
        <w:ind w:firstLine="540"/>
        <w:jc w:val="both"/>
      </w:pPr>
      <w:r>
        <w:t>пятница 08:00 - 20:00;</w:t>
      </w:r>
    </w:p>
    <w:p w:rsidR="00E51101" w:rsidRDefault="00E51101">
      <w:pPr>
        <w:pStyle w:val="ConsPlusNormal"/>
        <w:spacing w:before="220"/>
        <w:ind w:firstLine="540"/>
        <w:jc w:val="both"/>
      </w:pPr>
      <w:r>
        <w:lastRenderedPageBreak/>
        <w:t>суббота: 09:00 - 13:00.</w:t>
      </w:r>
    </w:p>
    <w:p w:rsidR="00E51101" w:rsidRDefault="00E51101">
      <w:pPr>
        <w:pStyle w:val="ConsPlusNormal"/>
        <w:jc w:val="both"/>
      </w:pPr>
      <w:r>
        <w:t xml:space="preserve">(в ред. </w:t>
      </w:r>
      <w:hyperlink r:id="rId38">
        <w:r>
          <w:rPr>
            <w:color w:val="0000FF"/>
          </w:rPr>
          <w:t>Постановления</w:t>
        </w:r>
      </w:hyperlink>
      <w:r>
        <w:t xml:space="preserve"> администрации Артемовского городского округа от 10.05.2016 N 320-па)</w:t>
      </w:r>
    </w:p>
    <w:p w:rsidR="00E51101" w:rsidRDefault="00E51101">
      <w:pPr>
        <w:pStyle w:val="ConsPlusNormal"/>
        <w:spacing w:before="220"/>
        <w:ind w:firstLine="540"/>
        <w:jc w:val="both"/>
      </w:pPr>
      <w:r>
        <w:t>Территориальные обособленные структурные подразделения муниципального казенного учреждения "Многофункциональный центр предоставления государственных и муниципальных услуг населению Артемовского городского округа" (далее - ТОСП МКУ "МФЦ") расположены по следующим адресам:</w:t>
      </w:r>
    </w:p>
    <w:p w:rsidR="00E51101" w:rsidRDefault="00E51101">
      <w:pPr>
        <w:pStyle w:val="ConsPlusNormal"/>
        <w:spacing w:before="220"/>
        <w:ind w:firstLine="540"/>
        <w:jc w:val="both"/>
      </w:pPr>
      <w:r>
        <w:t>г. Артем, ул. Сахалинская, 1 - тел.: 8 (42337) 3-60-56;</w:t>
      </w:r>
    </w:p>
    <w:p w:rsidR="00E51101" w:rsidRDefault="00E51101">
      <w:pPr>
        <w:pStyle w:val="ConsPlusNormal"/>
        <w:spacing w:before="220"/>
        <w:ind w:firstLine="540"/>
        <w:jc w:val="both"/>
      </w:pPr>
      <w:r>
        <w:t>г. Артем, ул. Вахрушева, 13 - тел.: 8 (42337) 9-31-95;</w:t>
      </w:r>
    </w:p>
    <w:p w:rsidR="00E51101" w:rsidRDefault="00E51101">
      <w:pPr>
        <w:pStyle w:val="ConsPlusNormal"/>
        <w:spacing w:before="220"/>
        <w:ind w:firstLine="540"/>
        <w:jc w:val="both"/>
      </w:pPr>
      <w:r>
        <w:t>г. Артем, ул. Днепростроевская, 8 - тел.: 8 (42337) 3-12-77;</w:t>
      </w:r>
    </w:p>
    <w:p w:rsidR="00E51101" w:rsidRDefault="00E51101">
      <w:pPr>
        <w:pStyle w:val="ConsPlusNormal"/>
        <w:spacing w:before="220"/>
        <w:ind w:firstLine="540"/>
        <w:jc w:val="both"/>
      </w:pPr>
      <w:r>
        <w:t>г. Артем, ул. Черноморская, 16/18 - тел.: 8 (42337) 3-08-53;</w:t>
      </w:r>
    </w:p>
    <w:p w:rsidR="00E51101" w:rsidRDefault="00E51101">
      <w:pPr>
        <w:pStyle w:val="ConsPlusNormal"/>
        <w:spacing w:before="220"/>
        <w:ind w:firstLine="540"/>
        <w:jc w:val="both"/>
      </w:pPr>
      <w:r>
        <w:t>г. Артем, с. Кневичи, ул. Авиационная, 4 - тел.: 8 (42337) 9-14-10.</w:t>
      </w:r>
    </w:p>
    <w:p w:rsidR="00E51101" w:rsidRDefault="00E51101">
      <w:pPr>
        <w:pStyle w:val="ConsPlusNormal"/>
        <w:spacing w:before="220"/>
        <w:ind w:firstLine="540"/>
        <w:jc w:val="both"/>
      </w:pPr>
      <w:r>
        <w:t>График работы ТОСП МКУ "МФЦ":</w:t>
      </w:r>
    </w:p>
    <w:p w:rsidR="00E51101" w:rsidRDefault="00E51101">
      <w:pPr>
        <w:pStyle w:val="ConsPlusNormal"/>
        <w:spacing w:before="220"/>
        <w:ind w:firstLine="540"/>
        <w:jc w:val="both"/>
      </w:pPr>
      <w:r>
        <w:t>понедельник, вторник, четверг, пятница с 9 до 18 часов, среда с 11 до 18 часов, обед с 13 до 14 часов.</w:t>
      </w:r>
    </w:p>
    <w:p w:rsidR="00E51101" w:rsidRDefault="00E51101">
      <w:pPr>
        <w:pStyle w:val="ConsPlusNormal"/>
        <w:jc w:val="both"/>
      </w:pPr>
      <w:r>
        <w:t xml:space="preserve">(позиция введена </w:t>
      </w:r>
      <w:hyperlink r:id="rId39">
        <w:r>
          <w:rPr>
            <w:color w:val="0000FF"/>
          </w:rPr>
          <w:t>Постановлением</w:t>
        </w:r>
      </w:hyperlink>
      <w:r>
        <w:t xml:space="preserve"> администрации Артемовского городского округа от 10.05.2016 N 320-па)</w:t>
      </w:r>
    </w:p>
    <w:p w:rsidR="00E51101" w:rsidRDefault="00E51101">
      <w:pPr>
        <w:pStyle w:val="ConsPlusNormal"/>
        <w:spacing w:before="220"/>
        <w:ind w:firstLine="540"/>
        <w:jc w:val="both"/>
      </w:pPr>
      <w:r>
        <w:t>1.3.3. Информация о местонахождении и графике работы органов и организаций, участвующих в предоставлении муниципальной услуги или являющихся источником получения информации</w:t>
      </w:r>
    </w:p>
    <w:p w:rsidR="00E51101" w:rsidRDefault="00E51101">
      <w:pPr>
        <w:pStyle w:val="ConsPlusNormal"/>
        <w:spacing w:before="220"/>
        <w:ind w:firstLine="540"/>
        <w:jc w:val="both"/>
      </w:pPr>
      <w:r>
        <w:t>1.3.3.1. ООО "Артем ИРЦ" (информационно-расчетный центр)</w:t>
      </w:r>
    </w:p>
    <w:p w:rsidR="00E51101" w:rsidRDefault="00E51101">
      <w:pPr>
        <w:pStyle w:val="ConsPlusNormal"/>
        <w:spacing w:before="220"/>
        <w:ind w:firstLine="540"/>
        <w:jc w:val="both"/>
      </w:pPr>
      <w:r>
        <w:t>692760, Приморский край, г. Артем, ул. Кирова, 42, кабинет N 37.</w:t>
      </w:r>
    </w:p>
    <w:p w:rsidR="00E51101" w:rsidRDefault="00E51101">
      <w:pPr>
        <w:pStyle w:val="ConsPlusNormal"/>
        <w:spacing w:before="220"/>
        <w:ind w:firstLine="540"/>
        <w:jc w:val="both"/>
      </w:pPr>
      <w:r>
        <w:t>Телефон для справок: 8 (42337) 4-72-62.</w:t>
      </w:r>
    </w:p>
    <w:p w:rsidR="00E51101" w:rsidRDefault="00E51101">
      <w:pPr>
        <w:pStyle w:val="ConsPlusNormal"/>
        <w:spacing w:before="220"/>
        <w:ind w:firstLine="540"/>
        <w:jc w:val="both"/>
      </w:pPr>
      <w:r>
        <w:t>График приема граждан:</w:t>
      </w:r>
    </w:p>
    <w:p w:rsidR="00E51101" w:rsidRDefault="00E51101">
      <w:pPr>
        <w:pStyle w:val="ConsPlusNormal"/>
        <w:spacing w:before="220"/>
        <w:ind w:firstLine="540"/>
        <w:jc w:val="both"/>
      </w:pPr>
      <w:r>
        <w:t>понедельник 08:00 - 17:00;</w:t>
      </w:r>
    </w:p>
    <w:p w:rsidR="00E51101" w:rsidRDefault="00E51101">
      <w:pPr>
        <w:pStyle w:val="ConsPlusNormal"/>
        <w:spacing w:before="220"/>
        <w:ind w:firstLine="540"/>
        <w:jc w:val="both"/>
      </w:pPr>
      <w:r>
        <w:t>вторник 08:00 - 17:00;</w:t>
      </w:r>
    </w:p>
    <w:p w:rsidR="00E51101" w:rsidRDefault="00E51101">
      <w:pPr>
        <w:pStyle w:val="ConsPlusNormal"/>
        <w:spacing w:before="220"/>
        <w:ind w:firstLine="540"/>
        <w:jc w:val="both"/>
      </w:pPr>
      <w:r>
        <w:t>среда 08:00 - 17:00;</w:t>
      </w:r>
    </w:p>
    <w:p w:rsidR="00E51101" w:rsidRDefault="00E51101">
      <w:pPr>
        <w:pStyle w:val="ConsPlusNormal"/>
        <w:spacing w:before="220"/>
        <w:ind w:firstLine="540"/>
        <w:jc w:val="both"/>
      </w:pPr>
      <w:r>
        <w:t>четверг 08:00 - 17:00;</w:t>
      </w:r>
    </w:p>
    <w:p w:rsidR="00E51101" w:rsidRDefault="00E51101">
      <w:pPr>
        <w:pStyle w:val="ConsPlusNormal"/>
        <w:spacing w:before="220"/>
        <w:ind w:firstLine="540"/>
        <w:jc w:val="both"/>
      </w:pPr>
      <w:r>
        <w:t>пятница 08:00 - 16:00.</w:t>
      </w:r>
    </w:p>
    <w:p w:rsidR="00E51101" w:rsidRDefault="00E51101">
      <w:pPr>
        <w:pStyle w:val="ConsPlusNormal"/>
        <w:spacing w:before="220"/>
        <w:ind w:firstLine="540"/>
        <w:jc w:val="both"/>
      </w:pPr>
      <w:r>
        <w:t>1.3.3.2. КГУ "Центр занятости населения г. Артема"</w:t>
      </w:r>
    </w:p>
    <w:p w:rsidR="00E51101" w:rsidRDefault="00E51101">
      <w:pPr>
        <w:pStyle w:val="ConsPlusNormal"/>
        <w:spacing w:before="220"/>
        <w:ind w:firstLine="540"/>
        <w:jc w:val="both"/>
      </w:pPr>
      <w:r>
        <w:t>692760, Приморский край, г. Артем, ул. Лазо, 20.</w:t>
      </w:r>
    </w:p>
    <w:p w:rsidR="00E51101" w:rsidRDefault="00E51101">
      <w:pPr>
        <w:pStyle w:val="ConsPlusNormal"/>
        <w:spacing w:before="220"/>
        <w:ind w:firstLine="540"/>
        <w:jc w:val="both"/>
      </w:pPr>
      <w:r>
        <w:t>Телефон для справок: 8 (42337) 6-12-36.</w:t>
      </w:r>
    </w:p>
    <w:p w:rsidR="00E51101" w:rsidRDefault="00E51101">
      <w:pPr>
        <w:pStyle w:val="ConsPlusNormal"/>
        <w:spacing w:before="220"/>
        <w:ind w:firstLine="540"/>
        <w:jc w:val="both"/>
      </w:pPr>
      <w:r>
        <w:t>График приема граждан:</w:t>
      </w:r>
    </w:p>
    <w:p w:rsidR="00E51101" w:rsidRDefault="00E51101">
      <w:pPr>
        <w:pStyle w:val="ConsPlusNormal"/>
        <w:spacing w:before="220"/>
        <w:ind w:firstLine="540"/>
        <w:jc w:val="both"/>
      </w:pPr>
      <w:r>
        <w:t>понедельник 08:00 - 17:00;</w:t>
      </w:r>
    </w:p>
    <w:p w:rsidR="00E51101" w:rsidRDefault="00E51101">
      <w:pPr>
        <w:pStyle w:val="ConsPlusNormal"/>
        <w:spacing w:before="220"/>
        <w:ind w:firstLine="540"/>
        <w:jc w:val="both"/>
      </w:pPr>
      <w:r>
        <w:t>вторник 08:00 - 17:00;</w:t>
      </w:r>
    </w:p>
    <w:p w:rsidR="00E51101" w:rsidRDefault="00E51101">
      <w:pPr>
        <w:pStyle w:val="ConsPlusNormal"/>
        <w:spacing w:before="220"/>
        <w:ind w:firstLine="540"/>
        <w:jc w:val="both"/>
      </w:pPr>
      <w:r>
        <w:lastRenderedPageBreak/>
        <w:t>среда 08:00 - 17:00;</w:t>
      </w:r>
    </w:p>
    <w:p w:rsidR="00E51101" w:rsidRDefault="00E51101">
      <w:pPr>
        <w:pStyle w:val="ConsPlusNormal"/>
        <w:spacing w:before="220"/>
        <w:ind w:firstLine="540"/>
        <w:jc w:val="both"/>
      </w:pPr>
      <w:r>
        <w:t>четверг 08:00 - 17:00.</w:t>
      </w:r>
    </w:p>
    <w:p w:rsidR="00E51101" w:rsidRDefault="00E51101">
      <w:pPr>
        <w:pStyle w:val="ConsPlusNormal"/>
        <w:spacing w:before="220"/>
        <w:ind w:firstLine="540"/>
        <w:jc w:val="both"/>
      </w:pPr>
      <w:r>
        <w:t>1.3.3.3. Управление пенсионного фонда по Артемовскому городскому округу и Шкотовскому району</w:t>
      </w:r>
    </w:p>
    <w:p w:rsidR="00E51101" w:rsidRDefault="00E51101">
      <w:pPr>
        <w:pStyle w:val="ConsPlusNormal"/>
        <w:spacing w:before="220"/>
        <w:ind w:firstLine="540"/>
        <w:jc w:val="both"/>
      </w:pPr>
      <w:r>
        <w:t>692760, Приморский край, г. Артем, ул. Лазо, 44.</w:t>
      </w:r>
    </w:p>
    <w:p w:rsidR="00E51101" w:rsidRDefault="00E51101">
      <w:pPr>
        <w:pStyle w:val="ConsPlusNormal"/>
        <w:spacing w:before="220"/>
        <w:ind w:firstLine="540"/>
        <w:jc w:val="both"/>
      </w:pPr>
      <w:r>
        <w:t>Телефон для справок: 8 (42337) 9-83-42.</w:t>
      </w:r>
    </w:p>
    <w:p w:rsidR="00E51101" w:rsidRDefault="00E51101">
      <w:pPr>
        <w:pStyle w:val="ConsPlusNormal"/>
        <w:spacing w:before="220"/>
        <w:ind w:firstLine="540"/>
        <w:jc w:val="both"/>
      </w:pPr>
      <w:r>
        <w:t>График приема граждан:</w:t>
      </w:r>
    </w:p>
    <w:p w:rsidR="00E51101" w:rsidRDefault="00E51101">
      <w:pPr>
        <w:pStyle w:val="ConsPlusNormal"/>
        <w:spacing w:before="220"/>
        <w:ind w:firstLine="540"/>
        <w:jc w:val="both"/>
      </w:pPr>
      <w:r>
        <w:t>понедельник 09:00 - 16:00;</w:t>
      </w:r>
    </w:p>
    <w:p w:rsidR="00E51101" w:rsidRDefault="00E51101">
      <w:pPr>
        <w:pStyle w:val="ConsPlusNormal"/>
        <w:spacing w:before="220"/>
        <w:ind w:firstLine="540"/>
        <w:jc w:val="both"/>
      </w:pPr>
      <w:r>
        <w:t>вторник 09:00 - 16:00;</w:t>
      </w:r>
    </w:p>
    <w:p w:rsidR="00E51101" w:rsidRDefault="00E51101">
      <w:pPr>
        <w:pStyle w:val="ConsPlusNormal"/>
        <w:spacing w:before="220"/>
        <w:ind w:firstLine="540"/>
        <w:jc w:val="both"/>
      </w:pPr>
      <w:r>
        <w:t>среда 09:00 - 16:00;</w:t>
      </w:r>
    </w:p>
    <w:p w:rsidR="00E51101" w:rsidRDefault="00E51101">
      <w:pPr>
        <w:pStyle w:val="ConsPlusNormal"/>
        <w:spacing w:before="220"/>
        <w:ind w:firstLine="540"/>
        <w:jc w:val="both"/>
      </w:pPr>
      <w:r>
        <w:t>пятница 09:00 - 16:00.</w:t>
      </w:r>
    </w:p>
    <w:p w:rsidR="00E51101" w:rsidRDefault="00E51101">
      <w:pPr>
        <w:pStyle w:val="ConsPlusNormal"/>
        <w:spacing w:before="220"/>
        <w:ind w:firstLine="540"/>
        <w:jc w:val="both"/>
      </w:pPr>
      <w:r>
        <w:t>1.3.3.4. Отдел социальной защиты населения по Артемовскому городскому округу</w:t>
      </w:r>
    </w:p>
    <w:p w:rsidR="00E51101" w:rsidRDefault="00E51101">
      <w:pPr>
        <w:pStyle w:val="ConsPlusNormal"/>
        <w:spacing w:before="220"/>
        <w:ind w:firstLine="540"/>
        <w:jc w:val="both"/>
      </w:pPr>
      <w:r>
        <w:t>692760, Приморский край, г. Артем, ул. Дзержинского, 12.</w:t>
      </w:r>
    </w:p>
    <w:p w:rsidR="00E51101" w:rsidRDefault="00E51101">
      <w:pPr>
        <w:pStyle w:val="ConsPlusNormal"/>
        <w:spacing w:before="220"/>
        <w:ind w:firstLine="540"/>
        <w:jc w:val="both"/>
      </w:pPr>
      <w:r>
        <w:t>Телефоны для справок: 8 (42337) 4-34-86, 4-38-98.</w:t>
      </w:r>
    </w:p>
    <w:p w:rsidR="00E51101" w:rsidRDefault="00E51101">
      <w:pPr>
        <w:pStyle w:val="ConsPlusNormal"/>
        <w:spacing w:before="220"/>
        <w:ind w:firstLine="540"/>
        <w:jc w:val="both"/>
      </w:pPr>
      <w:r>
        <w:t>График приема граждан:</w:t>
      </w:r>
    </w:p>
    <w:p w:rsidR="00E51101" w:rsidRDefault="00E51101">
      <w:pPr>
        <w:pStyle w:val="ConsPlusNormal"/>
        <w:spacing w:before="220"/>
        <w:ind w:firstLine="540"/>
        <w:jc w:val="both"/>
      </w:pPr>
      <w:r>
        <w:t>понедельник 09:00 - 18:00;</w:t>
      </w:r>
    </w:p>
    <w:p w:rsidR="00E51101" w:rsidRDefault="00E51101">
      <w:pPr>
        <w:pStyle w:val="ConsPlusNormal"/>
        <w:spacing w:before="220"/>
        <w:ind w:firstLine="540"/>
        <w:jc w:val="both"/>
      </w:pPr>
      <w:r>
        <w:t>вторник 09:00 - 18:00;</w:t>
      </w:r>
    </w:p>
    <w:p w:rsidR="00E51101" w:rsidRDefault="00E51101">
      <w:pPr>
        <w:pStyle w:val="ConsPlusNormal"/>
        <w:spacing w:before="220"/>
        <w:ind w:firstLine="540"/>
        <w:jc w:val="both"/>
      </w:pPr>
      <w:r>
        <w:t>пятница 09:00 - 17:00.</w:t>
      </w:r>
    </w:p>
    <w:p w:rsidR="00E51101" w:rsidRDefault="00E51101">
      <w:pPr>
        <w:pStyle w:val="ConsPlusNormal"/>
        <w:spacing w:before="220"/>
        <w:ind w:firstLine="540"/>
        <w:jc w:val="both"/>
      </w:pPr>
      <w:r>
        <w:t>1.3.3.5. Артемовский филиал ФГУП "Ростехинвентаризация" по Приморскому краю</w:t>
      </w:r>
    </w:p>
    <w:p w:rsidR="00E51101" w:rsidRDefault="00E51101">
      <w:pPr>
        <w:pStyle w:val="ConsPlusNormal"/>
        <w:spacing w:before="220"/>
        <w:ind w:firstLine="540"/>
        <w:jc w:val="both"/>
      </w:pPr>
      <w:r>
        <w:t>692760, Приморский край, г. Артем, ул. Кирова, 74/2.</w:t>
      </w:r>
    </w:p>
    <w:p w:rsidR="00E51101" w:rsidRDefault="00E51101">
      <w:pPr>
        <w:pStyle w:val="ConsPlusNormal"/>
        <w:spacing w:before="220"/>
        <w:ind w:firstLine="540"/>
        <w:jc w:val="both"/>
      </w:pPr>
      <w:r>
        <w:t>Телефоны для справок: 8 (42337) 4-76-02.</w:t>
      </w:r>
    </w:p>
    <w:p w:rsidR="00E51101" w:rsidRDefault="00E51101">
      <w:pPr>
        <w:pStyle w:val="ConsPlusNormal"/>
        <w:spacing w:before="220"/>
        <w:ind w:firstLine="540"/>
        <w:jc w:val="both"/>
      </w:pPr>
      <w:r>
        <w:t>График приема граждан:</w:t>
      </w:r>
    </w:p>
    <w:p w:rsidR="00E51101" w:rsidRDefault="00E51101">
      <w:pPr>
        <w:pStyle w:val="ConsPlusNormal"/>
        <w:spacing w:before="220"/>
        <w:ind w:firstLine="540"/>
        <w:jc w:val="both"/>
      </w:pPr>
      <w:r>
        <w:t>понедельник 08:30 - 15:00;</w:t>
      </w:r>
    </w:p>
    <w:p w:rsidR="00E51101" w:rsidRDefault="00E51101">
      <w:pPr>
        <w:pStyle w:val="ConsPlusNormal"/>
        <w:spacing w:before="220"/>
        <w:ind w:firstLine="540"/>
        <w:jc w:val="both"/>
      </w:pPr>
      <w:r>
        <w:t>вторник 08:30 - 15:00;</w:t>
      </w:r>
    </w:p>
    <w:p w:rsidR="00E51101" w:rsidRDefault="00E51101">
      <w:pPr>
        <w:pStyle w:val="ConsPlusNormal"/>
        <w:spacing w:before="220"/>
        <w:ind w:firstLine="540"/>
        <w:jc w:val="both"/>
      </w:pPr>
      <w:r>
        <w:t>среда 08:30 - 15:00;</w:t>
      </w:r>
    </w:p>
    <w:p w:rsidR="00E51101" w:rsidRDefault="00E51101">
      <w:pPr>
        <w:pStyle w:val="ConsPlusNormal"/>
        <w:spacing w:before="220"/>
        <w:ind w:firstLine="540"/>
        <w:jc w:val="both"/>
      </w:pPr>
      <w:r>
        <w:t>четверг 08:30 - 15:00;</w:t>
      </w:r>
    </w:p>
    <w:p w:rsidR="00E51101" w:rsidRDefault="00E51101">
      <w:pPr>
        <w:pStyle w:val="ConsPlusNormal"/>
        <w:spacing w:before="220"/>
        <w:ind w:firstLine="540"/>
        <w:jc w:val="both"/>
      </w:pPr>
      <w:r>
        <w:t>пятница 08:30 - 12:00.</w:t>
      </w:r>
    </w:p>
    <w:p w:rsidR="00E51101" w:rsidRDefault="00E51101">
      <w:pPr>
        <w:pStyle w:val="ConsPlusNormal"/>
        <w:spacing w:before="220"/>
        <w:ind w:firstLine="540"/>
        <w:jc w:val="both"/>
      </w:pPr>
      <w:r>
        <w:t>1.3.3.6. Артемовский отдел Управления Федеральной службы государственной регистрации, кадастра и картографии по Приморскому краю</w:t>
      </w:r>
    </w:p>
    <w:p w:rsidR="00E51101" w:rsidRDefault="00E51101">
      <w:pPr>
        <w:pStyle w:val="ConsPlusNormal"/>
        <w:spacing w:before="220"/>
        <w:ind w:firstLine="540"/>
        <w:jc w:val="both"/>
      </w:pPr>
      <w:r>
        <w:t>692760, Приморский край, г. Артем, ул. Красноармейская, 1.</w:t>
      </w:r>
    </w:p>
    <w:p w:rsidR="00E51101" w:rsidRDefault="00E51101">
      <w:pPr>
        <w:pStyle w:val="ConsPlusNormal"/>
        <w:spacing w:before="220"/>
        <w:ind w:firstLine="540"/>
        <w:jc w:val="both"/>
      </w:pPr>
      <w:r>
        <w:t>Телефоны для справок: 8 (42337) 4-24-79.</w:t>
      </w:r>
    </w:p>
    <w:p w:rsidR="00E51101" w:rsidRDefault="00E51101">
      <w:pPr>
        <w:pStyle w:val="ConsPlusNormal"/>
        <w:spacing w:before="220"/>
        <w:ind w:firstLine="540"/>
        <w:jc w:val="both"/>
      </w:pPr>
      <w:r>
        <w:lastRenderedPageBreak/>
        <w:t>График приема граждан:</w:t>
      </w:r>
    </w:p>
    <w:p w:rsidR="00E51101" w:rsidRDefault="00E51101">
      <w:pPr>
        <w:pStyle w:val="ConsPlusNormal"/>
        <w:spacing w:before="220"/>
        <w:ind w:firstLine="540"/>
        <w:jc w:val="both"/>
      </w:pPr>
      <w:r>
        <w:t>понедельник 09:00 - 17:00 (перерыв с 12:00 до 13:00);</w:t>
      </w:r>
    </w:p>
    <w:p w:rsidR="00E51101" w:rsidRDefault="00E51101">
      <w:pPr>
        <w:pStyle w:val="ConsPlusNormal"/>
        <w:spacing w:before="220"/>
        <w:ind w:firstLine="540"/>
        <w:jc w:val="both"/>
      </w:pPr>
      <w:r>
        <w:t>вторник 09:00 - 19:00 (перерыв с 12:00 до 13:00);</w:t>
      </w:r>
    </w:p>
    <w:p w:rsidR="00E51101" w:rsidRDefault="00E51101">
      <w:pPr>
        <w:pStyle w:val="ConsPlusNormal"/>
        <w:spacing w:before="220"/>
        <w:ind w:firstLine="540"/>
        <w:jc w:val="both"/>
      </w:pPr>
      <w:r>
        <w:t>четверг 09:00 - 19:00 (перерыв с 12:00 до 13:00);</w:t>
      </w:r>
    </w:p>
    <w:p w:rsidR="00E51101" w:rsidRDefault="00E51101">
      <w:pPr>
        <w:pStyle w:val="ConsPlusNormal"/>
        <w:spacing w:before="220"/>
        <w:ind w:firstLine="540"/>
        <w:jc w:val="both"/>
      </w:pPr>
      <w:r>
        <w:t>пятница 09:00 - 17:00 (перерыв с 12:00 до 13:00).</w:t>
      </w:r>
    </w:p>
    <w:p w:rsidR="00E51101" w:rsidRDefault="00E51101">
      <w:pPr>
        <w:pStyle w:val="ConsPlusNormal"/>
        <w:spacing w:before="220"/>
        <w:ind w:firstLine="540"/>
        <w:jc w:val="both"/>
      </w:pPr>
      <w:r>
        <w:t>1.3.3.7. Управление внутренних дел по Приморскому краю ГИБДД "Межрайонный отдел государственного технического осмотра и регистрации транспортных средств N 1"</w:t>
      </w:r>
    </w:p>
    <w:p w:rsidR="00E51101" w:rsidRDefault="00E51101">
      <w:pPr>
        <w:pStyle w:val="ConsPlusNormal"/>
        <w:spacing w:before="220"/>
        <w:ind w:firstLine="540"/>
        <w:jc w:val="both"/>
      </w:pPr>
      <w:r>
        <w:t>690105, Приморский край, г. Владивосток, проспект 100 лет Владивостоку, 148.</w:t>
      </w:r>
    </w:p>
    <w:p w:rsidR="00E51101" w:rsidRDefault="00E51101">
      <w:pPr>
        <w:pStyle w:val="ConsPlusNormal"/>
        <w:spacing w:before="220"/>
        <w:ind w:firstLine="540"/>
        <w:jc w:val="both"/>
      </w:pPr>
      <w:r>
        <w:t>Телефоны для справок: 8(423) 232-20-52.</w:t>
      </w:r>
    </w:p>
    <w:p w:rsidR="00E51101" w:rsidRDefault="00E51101">
      <w:pPr>
        <w:pStyle w:val="ConsPlusNormal"/>
        <w:spacing w:before="220"/>
        <w:ind w:firstLine="540"/>
        <w:jc w:val="both"/>
      </w:pPr>
      <w:r>
        <w:t>График приема граждан:</w:t>
      </w:r>
    </w:p>
    <w:p w:rsidR="00E51101" w:rsidRDefault="00E51101">
      <w:pPr>
        <w:pStyle w:val="ConsPlusNormal"/>
        <w:spacing w:before="220"/>
        <w:ind w:firstLine="540"/>
        <w:jc w:val="both"/>
      </w:pPr>
      <w:r>
        <w:t>понедельник 09:00 - 17:00 (перерыв с 12:00 до 13:00);</w:t>
      </w:r>
    </w:p>
    <w:p w:rsidR="00E51101" w:rsidRDefault="00E51101">
      <w:pPr>
        <w:pStyle w:val="ConsPlusNormal"/>
        <w:spacing w:before="220"/>
        <w:ind w:firstLine="540"/>
        <w:jc w:val="both"/>
      </w:pPr>
      <w:r>
        <w:t>вторник 09:00 - 17:00 (перерыв с 12:00 до 13:00);</w:t>
      </w:r>
    </w:p>
    <w:p w:rsidR="00E51101" w:rsidRDefault="00E51101">
      <w:pPr>
        <w:pStyle w:val="ConsPlusNormal"/>
        <w:spacing w:before="220"/>
        <w:ind w:firstLine="540"/>
        <w:jc w:val="both"/>
      </w:pPr>
      <w:r>
        <w:t>среда 09:00 - 17:00 (перерыв с 12:00 до 13:00);</w:t>
      </w:r>
    </w:p>
    <w:p w:rsidR="00E51101" w:rsidRDefault="00E51101">
      <w:pPr>
        <w:pStyle w:val="ConsPlusNormal"/>
        <w:spacing w:before="220"/>
        <w:ind w:firstLine="540"/>
        <w:jc w:val="both"/>
      </w:pPr>
      <w:r>
        <w:t>четверг 09:00 - 17:00 (перерыв с 12:00 до 13:00).</w:t>
      </w:r>
    </w:p>
    <w:p w:rsidR="00E51101" w:rsidRDefault="00E51101">
      <w:pPr>
        <w:pStyle w:val="ConsPlusNormal"/>
        <w:spacing w:before="220"/>
        <w:ind w:firstLine="540"/>
        <w:jc w:val="both"/>
      </w:pPr>
      <w:r>
        <w:t>1.3.4. Информирование о порядке предоставления муниципальной услуги осуществляется непосредственно в помещении отдела, на информационных стендах в здании администрации Артемовского городского округа, в помещении Артемовского отделения города Артема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 (далее - КГАУ МФЦ), в средствах массовой информации, а также с использованием телефонной и почтовой связи, посредством размещения информации о муниципальной услуге в сети Интернет на официальном сайте Артемовского городского округа: www.artemokrug.ru, а также в региональной государственной информационной системе "Портал государственных и муниципальных услуг (функций) Приморского края".</w:t>
      </w:r>
    </w:p>
    <w:p w:rsidR="00E51101" w:rsidRDefault="00E51101">
      <w:pPr>
        <w:pStyle w:val="ConsPlusNormal"/>
        <w:jc w:val="both"/>
      </w:pPr>
      <w:r>
        <w:t xml:space="preserve">(пп. 1.3.4 в ред. </w:t>
      </w:r>
      <w:hyperlink r:id="rId40">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jc w:val="both"/>
      </w:pPr>
    </w:p>
    <w:p w:rsidR="00E51101" w:rsidRDefault="00E51101">
      <w:pPr>
        <w:pStyle w:val="ConsPlusTitle"/>
        <w:jc w:val="center"/>
        <w:outlineLvl w:val="1"/>
      </w:pPr>
      <w:r>
        <w:t>2. СТАНДАРТ ПРЕДОСТАВЛЕНИЯ МУНИЦИПАЛЬНОЙ УСЛУГИ</w:t>
      </w:r>
    </w:p>
    <w:p w:rsidR="00E51101" w:rsidRDefault="00E51101">
      <w:pPr>
        <w:pStyle w:val="ConsPlusNormal"/>
        <w:jc w:val="both"/>
      </w:pPr>
    </w:p>
    <w:p w:rsidR="00E51101" w:rsidRDefault="00E51101">
      <w:pPr>
        <w:pStyle w:val="ConsPlusNormal"/>
        <w:ind w:firstLine="540"/>
        <w:jc w:val="both"/>
      </w:pPr>
      <w:r>
        <w:t>2.1. Наименование муниципальной услуги: "Признание граждан малоимущими в целях принятия их на учет в качестве нуждающихся в жилых помещениях, предоставляемых по договорам социального найма".</w:t>
      </w:r>
    </w:p>
    <w:p w:rsidR="00E51101" w:rsidRDefault="00E51101">
      <w:pPr>
        <w:pStyle w:val="ConsPlusNormal"/>
        <w:spacing w:before="220"/>
        <w:ind w:firstLine="540"/>
        <w:jc w:val="both"/>
      </w:pPr>
      <w:r>
        <w:t>2.2. Наименование органа, предоставляющего муниципальную услугу: администрация Артемовского городского округа (далее - администрация округа). Органом, организующим предоставление муниципальной услуги, является отдел учета и распределения жилья управления муниципальной собственности администрации Артемовского городского округа.</w:t>
      </w:r>
    </w:p>
    <w:p w:rsidR="00E51101" w:rsidRDefault="00E51101">
      <w:pPr>
        <w:pStyle w:val="ConsPlusNormal"/>
        <w:jc w:val="both"/>
      </w:pPr>
      <w:r>
        <w:t xml:space="preserve">(в ред. </w:t>
      </w:r>
      <w:hyperlink r:id="rId41">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2.3. Результат предоставления муниципальной услуги</w:t>
      </w:r>
    </w:p>
    <w:p w:rsidR="00E51101" w:rsidRDefault="00E51101">
      <w:pPr>
        <w:pStyle w:val="ConsPlusNormal"/>
        <w:spacing w:before="220"/>
        <w:ind w:firstLine="540"/>
        <w:jc w:val="both"/>
      </w:pPr>
      <w:r>
        <w:t xml:space="preserve">Результатом предоставления муниципальной услуги является постановление администрации Артемовского городского округа о признании граждан малоимущими в целях принятия их на учет в качестве нуждающихся в жилых помещениях, предоставляемых по </w:t>
      </w:r>
      <w:r>
        <w:lastRenderedPageBreak/>
        <w:t>договорам социального найма, или уведомление администрации Артемовского городского округа о непризнании граждан малоимущими в целях принятия их на учет в качестве нуждающихся в жилых помещениях, предоставляемых по договорам социального найма.</w:t>
      </w:r>
    </w:p>
    <w:p w:rsidR="00E51101" w:rsidRDefault="00E51101">
      <w:pPr>
        <w:pStyle w:val="ConsPlusNormal"/>
        <w:spacing w:before="220"/>
        <w:ind w:firstLine="540"/>
        <w:jc w:val="both"/>
      </w:pPr>
      <w:r>
        <w:t>2.4. Срок предоставления муниципальной услуги</w:t>
      </w:r>
    </w:p>
    <w:p w:rsidR="00E51101" w:rsidRDefault="00E51101">
      <w:pPr>
        <w:pStyle w:val="ConsPlusNormal"/>
        <w:spacing w:before="220"/>
        <w:ind w:firstLine="540"/>
        <w:jc w:val="both"/>
      </w:pPr>
      <w:r>
        <w:t>Общий срок предоставления муниципальной услуги составляет не более тридцати дней.</w:t>
      </w:r>
    </w:p>
    <w:p w:rsidR="00E51101" w:rsidRDefault="00E51101">
      <w:pPr>
        <w:pStyle w:val="ConsPlusNormal"/>
        <w:spacing w:before="220"/>
        <w:ind w:firstLine="540"/>
        <w:jc w:val="both"/>
      </w:pPr>
      <w:r>
        <w:t>2.5. Перечень нормативных правовых актов, регулирующих предоставление муниципальной услуги:</w:t>
      </w:r>
    </w:p>
    <w:p w:rsidR="00E51101" w:rsidRDefault="00E51101">
      <w:pPr>
        <w:pStyle w:val="ConsPlusNormal"/>
        <w:spacing w:before="220"/>
        <w:ind w:firstLine="540"/>
        <w:jc w:val="both"/>
      </w:pPr>
      <w:hyperlink r:id="rId42">
        <w:r>
          <w:rPr>
            <w:color w:val="0000FF"/>
          </w:rPr>
          <w:t>Конституция</w:t>
        </w:r>
      </w:hyperlink>
      <w:r>
        <w:t xml:space="preserve"> Российской Федерации;</w:t>
      </w:r>
    </w:p>
    <w:p w:rsidR="00E51101" w:rsidRDefault="00E51101">
      <w:pPr>
        <w:pStyle w:val="ConsPlusNormal"/>
        <w:spacing w:before="220"/>
        <w:ind w:firstLine="540"/>
        <w:jc w:val="both"/>
      </w:pPr>
      <w:r>
        <w:t xml:space="preserve">Жилищный </w:t>
      </w:r>
      <w:hyperlink r:id="rId43">
        <w:r>
          <w:rPr>
            <w:color w:val="0000FF"/>
          </w:rPr>
          <w:t>кодекс</w:t>
        </w:r>
      </w:hyperlink>
      <w:r>
        <w:t xml:space="preserve"> Российской Федерации (с изм.);</w:t>
      </w:r>
    </w:p>
    <w:p w:rsidR="00E51101" w:rsidRDefault="00E51101">
      <w:pPr>
        <w:pStyle w:val="ConsPlusNormal"/>
        <w:spacing w:before="220"/>
        <w:ind w:firstLine="540"/>
        <w:jc w:val="both"/>
      </w:pPr>
      <w:r>
        <w:t xml:space="preserve">Федеральный </w:t>
      </w:r>
      <w:hyperlink r:id="rId44">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E51101" w:rsidRDefault="00E51101">
      <w:pPr>
        <w:pStyle w:val="ConsPlusNormal"/>
        <w:spacing w:before="220"/>
        <w:ind w:firstLine="540"/>
        <w:jc w:val="both"/>
      </w:pPr>
      <w:r>
        <w:t xml:space="preserve">Федеральный </w:t>
      </w:r>
      <w:hyperlink r:id="rId45">
        <w:r>
          <w:rPr>
            <w:color w:val="0000FF"/>
          </w:rPr>
          <w:t>закон</w:t>
        </w:r>
      </w:hyperlink>
      <w:r>
        <w:t xml:space="preserve"> от 29.12.2004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 изм.);</w:t>
      </w:r>
    </w:p>
    <w:p w:rsidR="00E51101" w:rsidRDefault="00E51101">
      <w:pPr>
        <w:pStyle w:val="ConsPlusNormal"/>
        <w:spacing w:before="220"/>
        <w:ind w:firstLine="540"/>
        <w:jc w:val="both"/>
      </w:pPr>
      <w:r>
        <w:t xml:space="preserve">Федеральный </w:t>
      </w:r>
      <w:hyperlink r:id="rId46">
        <w:r>
          <w:rPr>
            <w:color w:val="0000FF"/>
          </w:rPr>
          <w:t>закон</w:t>
        </w:r>
      </w:hyperlink>
      <w:r>
        <w:t xml:space="preserve"> от 27.07.2010 N 210-ФЗ "Об организации предоставления государственных и муниципальных услуг" (с изм.);</w:t>
      </w:r>
    </w:p>
    <w:p w:rsidR="00E51101" w:rsidRDefault="00E51101">
      <w:pPr>
        <w:pStyle w:val="ConsPlusNormal"/>
        <w:spacing w:before="220"/>
        <w:ind w:firstLine="540"/>
        <w:jc w:val="both"/>
      </w:pPr>
      <w:hyperlink r:id="rId47">
        <w:r>
          <w:rPr>
            <w:color w:val="0000FF"/>
          </w:rPr>
          <w:t>Постановление</w:t>
        </w:r>
      </w:hyperlink>
      <w: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РФ, органами местного самоуправления" (с изм.);</w:t>
      </w:r>
    </w:p>
    <w:p w:rsidR="00E51101" w:rsidRDefault="00E51101">
      <w:pPr>
        <w:pStyle w:val="ConsPlusNormal"/>
        <w:spacing w:before="220"/>
        <w:ind w:firstLine="540"/>
        <w:jc w:val="both"/>
      </w:pPr>
      <w:hyperlink r:id="rId48">
        <w:r>
          <w:rPr>
            <w:color w:val="0000FF"/>
          </w:rPr>
          <w:t>Постановление</w:t>
        </w:r>
      </w:hyperlink>
      <w: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(с изм.);</w:t>
      </w:r>
    </w:p>
    <w:p w:rsidR="00E51101" w:rsidRDefault="00E51101">
      <w:pPr>
        <w:pStyle w:val="ConsPlusNormal"/>
        <w:spacing w:before="220"/>
        <w:ind w:firstLine="540"/>
        <w:jc w:val="both"/>
      </w:pPr>
      <w:hyperlink r:id="rId49">
        <w:r>
          <w:rPr>
            <w:color w:val="0000FF"/>
          </w:rPr>
          <w:t>Закон</w:t>
        </w:r>
      </w:hyperlink>
      <w:r>
        <w:t xml:space="preserve"> Приморского края от 15.05.2006 N 360-КЗ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 (с изм.);</w:t>
      </w:r>
    </w:p>
    <w:p w:rsidR="00E51101" w:rsidRDefault="00E51101">
      <w:pPr>
        <w:pStyle w:val="ConsPlusNormal"/>
        <w:spacing w:before="220"/>
        <w:ind w:firstLine="540"/>
        <w:jc w:val="both"/>
      </w:pPr>
      <w:hyperlink r:id="rId50">
        <w:r>
          <w:rPr>
            <w:color w:val="0000FF"/>
          </w:rPr>
          <w:t>Устав</w:t>
        </w:r>
      </w:hyperlink>
      <w:r>
        <w:t xml:space="preserve"> Артемовского городского округа (с изм.);</w:t>
      </w:r>
    </w:p>
    <w:p w:rsidR="00E51101" w:rsidRDefault="00E51101">
      <w:pPr>
        <w:pStyle w:val="ConsPlusNormal"/>
        <w:spacing w:before="220"/>
        <w:ind w:firstLine="540"/>
        <w:jc w:val="both"/>
      </w:pPr>
      <w:hyperlink r:id="rId51">
        <w:r>
          <w:rPr>
            <w:color w:val="0000FF"/>
          </w:rPr>
          <w:t>решение</w:t>
        </w:r>
      </w:hyperlink>
      <w:r>
        <w:t xml:space="preserve"> Думы Артемовского городского округа от 30.07.2009 N 181 "Об установлении размера дохода, приходящегося на каждого члена семьи (порогового значения дохода) и стоимости имущества, находящегося в собственности членов семьи и подлежащего налогообложению (порогового значения стоимости имущества,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жилого фонда";</w:t>
      </w:r>
    </w:p>
    <w:p w:rsidR="00E51101" w:rsidRDefault="00E51101">
      <w:pPr>
        <w:pStyle w:val="ConsPlusNormal"/>
        <w:spacing w:before="220"/>
        <w:ind w:firstLine="540"/>
        <w:jc w:val="both"/>
      </w:pPr>
      <w:hyperlink r:id="rId52">
        <w:r>
          <w:rPr>
            <w:color w:val="0000FF"/>
          </w:rPr>
          <w:t>постановление</w:t>
        </w:r>
      </w:hyperlink>
      <w:r>
        <w:t xml:space="preserve"> администрации Артемовского городского округа от 20.05.2009 N 562-па "О реализации Закона Приморского края от 15.05.2006 N 360-КЗ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w:t>
      </w:r>
    </w:p>
    <w:p w:rsidR="00E51101" w:rsidRDefault="00E51101">
      <w:pPr>
        <w:pStyle w:val="ConsPlusNormal"/>
        <w:spacing w:before="220"/>
        <w:ind w:firstLine="540"/>
        <w:jc w:val="both"/>
      </w:pPr>
      <w:hyperlink r:id="rId53">
        <w:r>
          <w:rPr>
            <w:color w:val="0000FF"/>
          </w:rPr>
          <w:t>постановление</w:t>
        </w:r>
      </w:hyperlink>
      <w:r>
        <w:t xml:space="preserve"> администрации Артемовского городского округа от 30.12.2011 N 2613-па "О </w:t>
      </w:r>
      <w:r>
        <w:lastRenderedPageBreak/>
        <w:t>Порядке разработки и утверждения административных регламентов предоставления муниципальных услуг" (с изм.)</w:t>
      </w:r>
    </w:p>
    <w:p w:rsidR="00E51101" w:rsidRDefault="00E51101">
      <w:pPr>
        <w:pStyle w:val="ConsPlusNormal"/>
        <w:jc w:val="both"/>
      </w:pPr>
      <w:r>
        <w:t xml:space="preserve">(в ред. </w:t>
      </w:r>
      <w:hyperlink r:id="rId54">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51101" w:rsidRDefault="00E51101">
      <w:pPr>
        <w:pStyle w:val="ConsPlusNormal"/>
        <w:ind w:firstLine="540"/>
        <w:jc w:val="both"/>
      </w:pPr>
      <w:r>
        <w:t xml:space="preserve">(в ред. </w:t>
      </w:r>
      <w:hyperlink r:id="rId55">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 xml:space="preserve">Для признания граждан малоимущими в целях принятия их на учет в качестве нуждающихся в жилых помещениях, предоставляемых по договорам социального найма, заявитель подает в администрацию Артемовского городского округа </w:t>
      </w:r>
      <w:hyperlink w:anchor="P409">
        <w:r>
          <w:rPr>
            <w:color w:val="0000FF"/>
          </w:rPr>
          <w:t>заявление</w:t>
        </w:r>
      </w:hyperlink>
      <w:r>
        <w:t xml:space="preserve"> в соответствии с приложением 1 к настоящему Регламенту.</w:t>
      </w:r>
    </w:p>
    <w:p w:rsidR="00E51101" w:rsidRDefault="00E51101">
      <w:pPr>
        <w:pStyle w:val="ConsPlusNormal"/>
        <w:spacing w:before="220"/>
        <w:ind w:firstLine="540"/>
        <w:jc w:val="both"/>
      </w:pPr>
      <w:r>
        <w:t>Заявление может быть заполнено от руки или машинным способом, составляется в единственном экземпляре-подлиннике и подписывается заявителем и всеми совершеннолетними дееспособными членами его семьи.</w:t>
      </w:r>
    </w:p>
    <w:p w:rsidR="00E51101" w:rsidRDefault="00E51101">
      <w:pPr>
        <w:pStyle w:val="ConsPlusNormal"/>
        <w:spacing w:before="220"/>
        <w:ind w:firstLine="540"/>
        <w:jc w:val="both"/>
      </w:pPr>
      <w:r>
        <w:t xml:space="preserve">Для признания граждан малоимущими в целях принятия их на учет в качестве нуждающихся в жилых помещениях, предоставляемых по договорам социального найма, к заявлению прилагаются документы в соответствии с перечнем документов, установленным </w:t>
      </w:r>
      <w:hyperlink r:id="rId56">
        <w:r>
          <w:rPr>
            <w:color w:val="0000FF"/>
          </w:rPr>
          <w:t>Законом</w:t>
        </w:r>
      </w:hyperlink>
      <w:r>
        <w:t xml:space="preserve"> Приморского края от 15.05.2006 N 360-КЗ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w:t>
      </w:r>
    </w:p>
    <w:p w:rsidR="00E51101" w:rsidRDefault="00E51101">
      <w:pPr>
        <w:pStyle w:val="ConsPlusNormal"/>
        <w:spacing w:before="220"/>
        <w:ind w:firstLine="540"/>
        <w:jc w:val="both"/>
      </w:pPr>
      <w:r>
        <w:t>1) копия документа, удостоверяющего личность гражданина, с предъявлением оригинала;</w:t>
      </w:r>
    </w:p>
    <w:p w:rsidR="00E51101" w:rsidRDefault="00E51101">
      <w:pPr>
        <w:pStyle w:val="ConsPlusNormal"/>
        <w:spacing w:before="220"/>
        <w:ind w:firstLine="540"/>
        <w:jc w:val="both"/>
      </w:pPr>
      <w:r>
        <w:t>2) копии свидетельств о рождении, свидетельств о заключении брака, копии документов, подтверждающих изменение фамилии, имени или отчества гражданина и членов его семьи,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w:t>
      </w:r>
    </w:p>
    <w:p w:rsidR="00E51101" w:rsidRDefault="00E51101">
      <w:pPr>
        <w:pStyle w:val="ConsPlusNormal"/>
        <w:spacing w:before="220"/>
        <w:ind w:firstLine="540"/>
        <w:jc w:val="both"/>
      </w:pPr>
      <w:r>
        <w:t>3) копии свидетельств об усыновлении (удочерении), выданных органами записи актов гражданского состояния или консульскими учреждениями Российской Федерации (в случае усыновления (удочерения));</w:t>
      </w:r>
    </w:p>
    <w:p w:rsidR="00E51101" w:rsidRDefault="00E51101">
      <w:pPr>
        <w:pStyle w:val="ConsPlusNormal"/>
        <w:spacing w:before="220"/>
        <w:ind w:firstLine="540"/>
        <w:jc w:val="both"/>
      </w:pPr>
      <w:r>
        <w:t>4) копия судебного решения о признании членом семьи (в случае отсутствия иных документов, подтверждающих состав семьи);</w:t>
      </w:r>
    </w:p>
    <w:p w:rsidR="00E51101" w:rsidRDefault="00E51101">
      <w:pPr>
        <w:pStyle w:val="ConsPlusNormal"/>
        <w:spacing w:before="220"/>
        <w:ind w:firstLine="540"/>
        <w:jc w:val="both"/>
      </w:pPr>
      <w:r>
        <w:t>5) документы, подтверждающие стоимость транспортного средства (при его наличии в собственности гражданина и (или) членов его семьи);</w:t>
      </w:r>
    </w:p>
    <w:p w:rsidR="00E51101" w:rsidRDefault="00E51101">
      <w:pPr>
        <w:pStyle w:val="ConsPlusNormal"/>
        <w:spacing w:before="220"/>
        <w:ind w:firstLine="540"/>
        <w:jc w:val="both"/>
      </w:pPr>
      <w:r>
        <w:t>6) документы, подтверждающие суммы получаемых (уплачиваемых) алиментов;</w:t>
      </w:r>
    </w:p>
    <w:p w:rsidR="00E51101" w:rsidRDefault="00E51101">
      <w:pPr>
        <w:pStyle w:val="ConsPlusNormal"/>
        <w:spacing w:before="220"/>
        <w:ind w:firstLine="540"/>
        <w:jc w:val="both"/>
      </w:pPr>
      <w:r>
        <w:t>7) документы, подтверждающие полученные доходы по договорам гражданско-правового характера;</w:t>
      </w:r>
    </w:p>
    <w:p w:rsidR="00E51101" w:rsidRDefault="00E51101">
      <w:pPr>
        <w:pStyle w:val="ConsPlusNormal"/>
        <w:spacing w:before="220"/>
        <w:ind w:firstLine="540"/>
        <w:jc w:val="both"/>
      </w:pPr>
      <w:r>
        <w:t>8) документы, подтверждающие полученные доходы от авторских вознаграждений, в том числе по авторским договорам наследования;</w:t>
      </w:r>
    </w:p>
    <w:p w:rsidR="00E51101" w:rsidRDefault="00E51101">
      <w:pPr>
        <w:pStyle w:val="ConsPlusNormal"/>
        <w:spacing w:before="220"/>
        <w:ind w:firstLine="540"/>
        <w:jc w:val="both"/>
      </w:pPr>
      <w:r>
        <w:t>9) документы, подтверждающие размер полученных процентов по банковским вкладам, доходов по акциям и других доходов от участия в управлении собственностью организации, а также размер наследуемых и подаренных денежных средств;</w:t>
      </w:r>
    </w:p>
    <w:p w:rsidR="00E51101" w:rsidRDefault="00E51101">
      <w:pPr>
        <w:pStyle w:val="ConsPlusNormal"/>
        <w:spacing w:before="220"/>
        <w:ind w:firstLine="540"/>
        <w:jc w:val="both"/>
      </w:pPr>
      <w:r>
        <w:lastRenderedPageBreak/>
        <w:t>10) заключение независимого оценщика о рыночной стоимости имущества, если заявитель выбрал для определения стоимости имущества отчет об оценке рыночной стоимости имущества.</w:t>
      </w:r>
    </w:p>
    <w:p w:rsidR="00E51101" w:rsidRDefault="00E51101">
      <w:pPr>
        <w:pStyle w:val="ConsPlusNormal"/>
        <w:spacing w:before="220"/>
        <w:ind w:firstLine="540"/>
        <w:jc w:val="both"/>
      </w:pPr>
      <w:r>
        <w:t>По выбору заявителя запрос о предоставлении услуги может быть направлен в отдел учета и распределения жилья управления муниципальной собственности администрации Артемовского городского округа в письменной форме по почте, при личном обращении либо через КГАУ МФЦ. В случае предоставления заявителем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E51101" w:rsidRDefault="00E51101">
      <w:pPr>
        <w:pStyle w:val="ConsPlusNormal"/>
        <w:spacing w:before="220"/>
        <w:ind w:firstLine="540"/>
        <w:jc w:val="both"/>
      </w:pPr>
      <w:bookmarkStart w:id="2" w:name="P203"/>
      <w:bookmarkEnd w:id="2"/>
      <w:r>
        <w:t>2.7. Документы, предоставляемые заявителем самостоятельно:</w:t>
      </w:r>
    </w:p>
    <w:p w:rsidR="00E51101" w:rsidRDefault="00E51101">
      <w:pPr>
        <w:pStyle w:val="ConsPlusNormal"/>
        <w:spacing w:before="220"/>
        <w:ind w:firstLine="540"/>
        <w:jc w:val="both"/>
      </w:pPr>
      <w:r>
        <w:t>1) копии свидетельств о рождении, свидетельств о заключении брака, копии документов, подтверждающих изменение фамилии, имени или отчества гражданина и членов его семьи, выданных органами записи актов гражданского состояния или консульскими учреждениями Российской Федерации;</w:t>
      </w:r>
    </w:p>
    <w:p w:rsidR="00E51101" w:rsidRDefault="00E51101">
      <w:pPr>
        <w:pStyle w:val="ConsPlusNormal"/>
        <w:spacing w:before="220"/>
        <w:ind w:firstLine="540"/>
        <w:jc w:val="both"/>
      </w:pPr>
      <w:r>
        <w:t>2) документы, подтверждающие регистрацию гражданина и членов его семьи в системе индивидуального (персонифицированного) учета, на бумажном носителе или в форме электронного документа;</w:t>
      </w:r>
    </w:p>
    <w:p w:rsidR="00E51101" w:rsidRDefault="00E51101">
      <w:pPr>
        <w:pStyle w:val="ConsPlusNormal"/>
        <w:spacing w:before="220"/>
        <w:ind w:firstLine="540"/>
        <w:jc w:val="both"/>
      </w:pPr>
      <w:r>
        <w:t>3) документы, подтверждающие размер заработной платы, стипендии;</w:t>
      </w:r>
    </w:p>
    <w:p w:rsidR="00E51101" w:rsidRDefault="00E51101">
      <w:pPr>
        <w:pStyle w:val="ConsPlusNormal"/>
        <w:spacing w:before="220"/>
        <w:ind w:firstLine="540"/>
        <w:jc w:val="both"/>
      </w:pPr>
      <w:r>
        <w:t>4) документы о размере получаемых социальных выплат из бюджетов всех уровней, государственных внебюджетных фондов и других источников;</w:t>
      </w:r>
    </w:p>
    <w:p w:rsidR="00E51101" w:rsidRDefault="00E51101">
      <w:pPr>
        <w:pStyle w:val="ConsPlusNormal"/>
        <w:spacing w:before="220"/>
        <w:ind w:firstLine="540"/>
        <w:jc w:val="both"/>
      </w:pPr>
      <w:r>
        <w:t>5) документы, подтверждающие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E51101" w:rsidRDefault="00E51101">
      <w:pPr>
        <w:pStyle w:val="ConsPlusNormal"/>
        <w:spacing w:before="220"/>
        <w:ind w:firstLine="540"/>
        <w:jc w:val="both"/>
      </w:pPr>
      <w:r>
        <w:t>6) документ о выплатах, производимых органом службы занятости по месту жительства гражданина;</w:t>
      </w:r>
    </w:p>
    <w:p w:rsidR="00E51101" w:rsidRDefault="00E51101">
      <w:pPr>
        <w:pStyle w:val="ConsPlusNormal"/>
        <w:spacing w:before="220"/>
        <w:ind w:firstLine="540"/>
        <w:jc w:val="both"/>
      </w:pPr>
      <w:r>
        <w:t>7)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w:t>
      </w:r>
    </w:p>
    <w:p w:rsidR="00E51101" w:rsidRDefault="00E51101">
      <w:pPr>
        <w:pStyle w:val="ConsPlusNormal"/>
        <w:spacing w:before="220"/>
        <w:ind w:firstLine="540"/>
        <w:jc w:val="both"/>
      </w:pPr>
      <w:r>
        <w:t>8) документы о кадастровой стоимости имущества (при наличии в собственности гражданина и (или) членов его семьи имущества);</w:t>
      </w:r>
    </w:p>
    <w:p w:rsidR="00E51101" w:rsidRDefault="00E51101">
      <w:pPr>
        <w:pStyle w:val="ConsPlusNormal"/>
        <w:spacing w:before="220"/>
        <w:ind w:firstLine="540"/>
        <w:jc w:val="both"/>
      </w:pPr>
      <w:r>
        <w:t>9) при наличии в собственности гражданина и (или) членов его семьи имущества:</w:t>
      </w:r>
    </w:p>
    <w:p w:rsidR="00E51101" w:rsidRDefault="00E51101">
      <w:pPr>
        <w:pStyle w:val="ConsPlusNormal"/>
        <w:spacing w:before="220"/>
        <w:ind w:firstLine="540"/>
        <w:jc w:val="both"/>
      </w:pPr>
      <w:r>
        <w:t>а) выписку из Единого государственного реестра недвижимости о правах отдельного лица (гражданина и (или) членов его семьи) на имевшиеся (имеющиеся) у него объекты недвижимости;</w:t>
      </w:r>
    </w:p>
    <w:p w:rsidR="00E51101" w:rsidRDefault="00E51101">
      <w:pPr>
        <w:pStyle w:val="ConsPlusNormal"/>
        <w:spacing w:before="220"/>
        <w:ind w:firstLine="540"/>
        <w:jc w:val="both"/>
      </w:pPr>
      <w:r>
        <w:t>б) выписку из Единого государственного реестра недвижимости об основных характеристиках и зарегистрированных правах на объект недвижимости;</w:t>
      </w:r>
    </w:p>
    <w:p w:rsidR="00E51101" w:rsidRDefault="00E51101">
      <w:pPr>
        <w:pStyle w:val="ConsPlusNormal"/>
        <w:spacing w:before="220"/>
        <w:ind w:firstLine="540"/>
        <w:jc w:val="both"/>
      </w:pPr>
      <w:r>
        <w:t>в) справку, выданную государственным учреждением Приморского края, уполномоченным на постоянное хранение технических паспортов, оценочной и учетно-технической документации, о наличии (отсутствии) права собственности гражданина и (или) членов его семьи на объекты недвижимости;</w:t>
      </w:r>
    </w:p>
    <w:p w:rsidR="00E51101" w:rsidRDefault="00E51101">
      <w:pPr>
        <w:pStyle w:val="ConsPlusNormal"/>
        <w:spacing w:before="220"/>
        <w:ind w:firstLine="540"/>
        <w:jc w:val="both"/>
      </w:pPr>
      <w:r>
        <w:t>10) документы о кадастровой стоимости земельного участка (при наличии в собственности гражданина и (или) членов его семьи имущества);</w:t>
      </w:r>
    </w:p>
    <w:p w:rsidR="00E51101" w:rsidRDefault="00E51101">
      <w:pPr>
        <w:pStyle w:val="ConsPlusNormal"/>
        <w:spacing w:before="220"/>
        <w:ind w:firstLine="540"/>
        <w:jc w:val="both"/>
      </w:pPr>
      <w:r>
        <w:t>11) при наличии в собственности гражданина и (или) членов его семьи имущества:</w:t>
      </w:r>
    </w:p>
    <w:p w:rsidR="00E51101" w:rsidRDefault="00E51101">
      <w:pPr>
        <w:pStyle w:val="ConsPlusNormal"/>
        <w:spacing w:before="220"/>
        <w:ind w:firstLine="540"/>
        <w:jc w:val="both"/>
      </w:pPr>
      <w:r>
        <w:lastRenderedPageBreak/>
        <w:t>а) копию свидетельства о государственной регистрации транспортного средства;</w:t>
      </w:r>
    </w:p>
    <w:p w:rsidR="00E51101" w:rsidRDefault="00E51101">
      <w:pPr>
        <w:pStyle w:val="ConsPlusNormal"/>
        <w:spacing w:before="220"/>
        <w:ind w:firstLine="540"/>
        <w:jc w:val="both"/>
      </w:pPr>
      <w:r>
        <w:t>б) копию паспорта транспортного средства.</w:t>
      </w:r>
    </w:p>
    <w:p w:rsidR="00E51101" w:rsidRDefault="00E51101">
      <w:pPr>
        <w:pStyle w:val="ConsPlusNormal"/>
        <w:spacing w:before="220"/>
        <w:ind w:firstLine="540"/>
        <w:jc w:val="both"/>
      </w:pPr>
      <w:r>
        <w:t>Все документы предоставляются в копиях с одновременным предоставлением оригинала либо в копиях, заверенных нотариусом. Копии документов после проверки их соответствия оригиналу заверяются лицом, принимающим документы.</w:t>
      </w:r>
    </w:p>
    <w:p w:rsidR="00E51101" w:rsidRDefault="00E51101">
      <w:pPr>
        <w:pStyle w:val="ConsPlusNormal"/>
        <w:spacing w:before="220"/>
        <w:ind w:firstLine="540"/>
        <w:jc w:val="both"/>
      </w:pPr>
      <w:r>
        <w:t>Заявитель несет ответственность за полноту и точность предоставленных сведений.</w:t>
      </w:r>
    </w:p>
    <w:p w:rsidR="00E51101" w:rsidRDefault="00E51101">
      <w:pPr>
        <w:pStyle w:val="ConsPlusNormal"/>
        <w:jc w:val="both"/>
      </w:pPr>
      <w:r>
        <w:t xml:space="preserve">(п. 2.7 в ред. </w:t>
      </w:r>
      <w:hyperlink r:id="rId57">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2.8. Документы, подлежащие предоставлению в рамках межведомственного информационного взаимодействия в течение пяти рабочих дней:</w:t>
      </w:r>
    </w:p>
    <w:p w:rsidR="00E51101" w:rsidRDefault="00E51101">
      <w:pPr>
        <w:pStyle w:val="ConsPlusNormal"/>
        <w:spacing w:before="220"/>
        <w:ind w:firstLine="540"/>
        <w:jc w:val="both"/>
      </w:pPr>
      <w:bookmarkStart w:id="3" w:name="P224"/>
      <w:bookmarkEnd w:id="3"/>
      <w:r>
        <w:t>2.8.1. Документы о суммах начисленных пенсий, доплат к ним и пособий.</w:t>
      </w:r>
    </w:p>
    <w:p w:rsidR="00E51101" w:rsidRDefault="00E51101">
      <w:pPr>
        <w:pStyle w:val="ConsPlusNormal"/>
        <w:spacing w:before="220"/>
        <w:ind w:firstLine="540"/>
        <w:jc w:val="both"/>
      </w:pPr>
      <w:r>
        <w:t>2.8.2. Документ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E51101" w:rsidRDefault="00E51101">
      <w:pPr>
        <w:pStyle w:val="ConsPlusNormal"/>
        <w:spacing w:before="220"/>
        <w:ind w:firstLine="540"/>
        <w:jc w:val="both"/>
      </w:pPr>
      <w:r>
        <w:t>2.8.3. Документ о выплатах, производимых органом службы занятости по месту жительства гражданина.</w:t>
      </w:r>
    </w:p>
    <w:p w:rsidR="00E51101" w:rsidRDefault="00E51101">
      <w:pPr>
        <w:pStyle w:val="ConsPlusNormal"/>
        <w:spacing w:before="220"/>
        <w:ind w:firstLine="540"/>
        <w:jc w:val="both"/>
      </w:pPr>
      <w:r>
        <w:t>2.8.4.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w:t>
      </w:r>
    </w:p>
    <w:p w:rsidR="00E51101" w:rsidRDefault="00E51101">
      <w:pPr>
        <w:pStyle w:val="ConsPlusNormal"/>
        <w:spacing w:before="220"/>
        <w:ind w:firstLine="540"/>
        <w:jc w:val="both"/>
      </w:pPr>
      <w:bookmarkStart w:id="4" w:name="P228"/>
      <w:bookmarkEnd w:id="4"/>
      <w:r>
        <w:t>2.8.5. Документы из органа, осуществляющего регистрацию прав на недвижимое имущество и сделок с ним, о наличии (отсутствии) в собственности гражданина и (или) членов семьи недвижимого имущества.</w:t>
      </w:r>
    </w:p>
    <w:p w:rsidR="00E51101" w:rsidRDefault="00E51101">
      <w:pPr>
        <w:pStyle w:val="ConsPlusNormal"/>
        <w:spacing w:before="220"/>
        <w:ind w:firstLine="540"/>
        <w:jc w:val="both"/>
      </w:pPr>
      <w:r>
        <w:t xml:space="preserve">Документы, указанные в </w:t>
      </w:r>
      <w:hyperlink w:anchor="P224">
        <w:r>
          <w:rPr>
            <w:color w:val="0000FF"/>
          </w:rPr>
          <w:t>пп. 2.8.1</w:t>
        </w:r>
      </w:hyperlink>
      <w:r>
        <w:t xml:space="preserve"> - </w:t>
      </w:r>
      <w:hyperlink w:anchor="P228">
        <w:r>
          <w:rPr>
            <w:color w:val="0000FF"/>
          </w:rPr>
          <w:t>2.8.5</w:t>
        </w:r>
      </w:hyperlink>
      <w:r>
        <w:t>, предоставляются заявителем самостоятельно, если указанные документы или содержащаяся в них информация отсутствуют в органах и (или) организациях, участвующих в предоставлении государственных (муниципальных) услуг.</w:t>
      </w:r>
    </w:p>
    <w:p w:rsidR="00E51101" w:rsidRDefault="00E51101">
      <w:pPr>
        <w:pStyle w:val="ConsPlusNormal"/>
        <w:spacing w:before="220"/>
        <w:ind w:firstLine="540"/>
        <w:jc w:val="both"/>
      </w:pPr>
      <w:r>
        <w:t>Данные документы заявитель вправе предоставить по собственной инициативе.</w:t>
      </w:r>
    </w:p>
    <w:p w:rsidR="00E51101" w:rsidRDefault="00E51101">
      <w:pPr>
        <w:pStyle w:val="ConsPlusNormal"/>
        <w:spacing w:before="220"/>
        <w:ind w:firstLine="540"/>
        <w:jc w:val="both"/>
      </w:pPr>
      <w:r>
        <w:t>2.9. Основания для отказа в приеме документов, необходимых для предоставления муниципальной услуги, законодательством не предусмотрены.</w:t>
      </w:r>
    </w:p>
    <w:p w:rsidR="00E51101" w:rsidRDefault="00E51101">
      <w:pPr>
        <w:pStyle w:val="ConsPlusNormal"/>
        <w:spacing w:before="220"/>
        <w:ind w:firstLine="540"/>
        <w:jc w:val="both"/>
      </w:pPr>
      <w:r>
        <w:t>2.10. Исчерпывающий перечень оснований для отказа в предоставлении в муниципальной услуги</w:t>
      </w:r>
    </w:p>
    <w:p w:rsidR="00E51101" w:rsidRDefault="00E51101">
      <w:pPr>
        <w:pStyle w:val="ConsPlusNormal"/>
        <w:spacing w:before="220"/>
        <w:ind w:firstLine="540"/>
        <w:jc w:val="both"/>
      </w:pPr>
      <w:r>
        <w:t xml:space="preserve">В предоставлении муниципальной услуги может быть отказано в случае, если не предоставлены все необходимые документы в соответствии с </w:t>
      </w:r>
      <w:hyperlink w:anchor="P203">
        <w:r>
          <w:rPr>
            <w:color w:val="0000FF"/>
          </w:rPr>
          <w:t>пунктом 2.7</w:t>
        </w:r>
      </w:hyperlink>
      <w:r>
        <w:t xml:space="preserve"> настоящего регламента.</w:t>
      </w:r>
    </w:p>
    <w:p w:rsidR="00E51101" w:rsidRDefault="00E51101">
      <w:pPr>
        <w:pStyle w:val="ConsPlusNormal"/>
        <w:spacing w:before="220"/>
        <w:ind w:firstLine="540"/>
        <w:jc w:val="both"/>
      </w:pPr>
      <w:r>
        <w:t>2.11. Муниципальная услуга предоставляется на безвозмездной основе.</w:t>
      </w:r>
    </w:p>
    <w:p w:rsidR="00E51101" w:rsidRDefault="00E51101">
      <w:pPr>
        <w:pStyle w:val="ConsPlusNormal"/>
        <w:spacing w:before="220"/>
        <w:ind w:firstLine="540"/>
        <w:jc w:val="both"/>
      </w:pPr>
      <w:bookmarkStart w:id="5" w:name="P235"/>
      <w:bookmarkEnd w:id="5"/>
      <w: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51101" w:rsidRDefault="00E51101">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51101" w:rsidRDefault="00E51101">
      <w:pPr>
        <w:pStyle w:val="ConsPlusNormal"/>
        <w:spacing w:before="220"/>
        <w:ind w:firstLine="540"/>
        <w:jc w:val="both"/>
      </w:pPr>
      <w:r>
        <w:t>Продолжительность приема заявителей у специалиста при подаче заявления о предоставлении муниципальной услуги и при получении результата предоставления муниципальной услуги не должна превышать 15 минут.</w:t>
      </w:r>
    </w:p>
    <w:p w:rsidR="00E51101" w:rsidRDefault="00E51101">
      <w:pPr>
        <w:pStyle w:val="ConsPlusNormal"/>
        <w:spacing w:before="220"/>
        <w:ind w:firstLine="540"/>
        <w:jc w:val="both"/>
      </w:pPr>
      <w:r>
        <w:t>2.13. Срок регистрации заявления о предоставлении муниципальной услуги</w:t>
      </w:r>
    </w:p>
    <w:p w:rsidR="00E51101" w:rsidRDefault="00E51101">
      <w:pPr>
        <w:pStyle w:val="ConsPlusNormal"/>
        <w:spacing w:before="220"/>
        <w:ind w:firstLine="540"/>
        <w:jc w:val="both"/>
      </w:pPr>
      <w:r>
        <w:t>Заявления подлежат обязательной регистрации в день их поступления в администрацию Артемовского городского округа или в МКУ МФЦ.</w:t>
      </w:r>
    </w:p>
    <w:p w:rsidR="00E51101" w:rsidRDefault="00E51101">
      <w:pPr>
        <w:pStyle w:val="ConsPlusNormal"/>
        <w:spacing w:before="220"/>
        <w:ind w:firstLine="540"/>
        <w:jc w:val="both"/>
      </w:pPr>
      <w:r>
        <w:t>2.14. Требования к размещению и оформлению визуальной, текстовой и мультимедийной информации</w:t>
      </w:r>
    </w:p>
    <w:p w:rsidR="00E51101" w:rsidRDefault="00E51101">
      <w:pPr>
        <w:pStyle w:val="ConsPlusNormal"/>
        <w:spacing w:before="220"/>
        <w:ind w:firstLine="540"/>
        <w:jc w:val="both"/>
      </w:pPr>
      <w:r>
        <w:t>На информационных стендах размещается следующая информация:</w:t>
      </w:r>
    </w:p>
    <w:p w:rsidR="00E51101" w:rsidRDefault="00E51101">
      <w:pPr>
        <w:pStyle w:val="ConsPlusNormal"/>
        <w:jc w:val="both"/>
      </w:pPr>
      <w:r>
        <w:t xml:space="preserve">(в ред. </w:t>
      </w:r>
      <w:hyperlink r:id="rId58">
        <w:r>
          <w:rPr>
            <w:color w:val="0000FF"/>
          </w:rPr>
          <w:t>Постановления</w:t>
        </w:r>
      </w:hyperlink>
      <w:r>
        <w:t xml:space="preserve"> администрации Артемовского городского округа от 10.05.2016 N 320-па)</w:t>
      </w:r>
    </w:p>
    <w:p w:rsidR="00E51101" w:rsidRDefault="00E51101">
      <w:pPr>
        <w:pStyle w:val="ConsPlusNormal"/>
        <w:spacing w:before="220"/>
        <w:ind w:firstLine="540"/>
        <w:jc w:val="both"/>
      </w:pPr>
      <w:r>
        <w:t>сведения о местонахождении администрации, отдела, контактные телефоны (факсы), адрес электронной почты и официального сайта Артемовского городского округа, график работы;</w:t>
      </w:r>
    </w:p>
    <w:p w:rsidR="00E51101" w:rsidRDefault="00E51101">
      <w:pPr>
        <w:pStyle w:val="ConsPlusNormal"/>
        <w:spacing w:before="220"/>
        <w:ind w:firstLine="540"/>
        <w:jc w:val="both"/>
      </w:pPr>
      <w:r>
        <w:t>извлечения из законодательных и иных нормативных правовых, правовых актов, содержащие нормы, регулирующие деятельность по предоставлению муниципальной услуги;</w:t>
      </w:r>
    </w:p>
    <w:p w:rsidR="00E51101" w:rsidRDefault="00E51101">
      <w:pPr>
        <w:pStyle w:val="ConsPlusNormal"/>
        <w:spacing w:before="220"/>
        <w:ind w:firstLine="540"/>
        <w:jc w:val="both"/>
      </w:pPr>
      <w:r>
        <w:t>перечень и формы документов, необходимых для предоставления муниципальной услуги;</w:t>
      </w:r>
    </w:p>
    <w:p w:rsidR="00E51101" w:rsidRDefault="00E51101">
      <w:pPr>
        <w:pStyle w:val="ConsPlusNormal"/>
        <w:spacing w:before="220"/>
        <w:ind w:firstLine="540"/>
        <w:jc w:val="both"/>
      </w:pPr>
      <w:r>
        <w:t>перечень оснований для отказа в предоставлении муниципальной услуги.</w:t>
      </w:r>
    </w:p>
    <w:p w:rsidR="00E51101" w:rsidRDefault="00E51101">
      <w:pPr>
        <w:pStyle w:val="ConsPlusNormal"/>
        <w:spacing w:before="220"/>
        <w:ind w:firstLine="540"/>
        <w:jc w:val="both"/>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с учетом доступности для инвалидов.</w:t>
      </w:r>
    </w:p>
    <w:p w:rsidR="00E51101" w:rsidRDefault="00E51101">
      <w:pPr>
        <w:pStyle w:val="ConsPlusNormal"/>
        <w:jc w:val="both"/>
      </w:pPr>
      <w:r>
        <w:t xml:space="preserve">(в ред. </w:t>
      </w:r>
      <w:hyperlink r:id="rId59">
        <w:r>
          <w:rPr>
            <w:color w:val="0000FF"/>
          </w:rPr>
          <w:t>Постановления</w:t>
        </w:r>
      </w:hyperlink>
      <w:r>
        <w:t xml:space="preserve"> администрации Артемовского городского округа от 10.05.2016 N 320-па)</w:t>
      </w:r>
    </w:p>
    <w:p w:rsidR="00E51101" w:rsidRDefault="00E51101">
      <w:pPr>
        <w:pStyle w:val="ConsPlusNormal"/>
        <w:spacing w:before="220"/>
        <w:ind w:firstLine="540"/>
        <w:jc w:val="both"/>
      </w:pPr>
      <w:r>
        <w:t xml:space="preserve">Для ожидания приема заявителям отводится специальное место, оборудованное стульями, стойками для возможности оформления документов, а также оборудованное информационными стендами в соответствии с </w:t>
      </w:r>
      <w:hyperlink w:anchor="P235">
        <w:r>
          <w:rPr>
            <w:color w:val="0000FF"/>
          </w:rPr>
          <w:t>пунктом 2.12</w:t>
        </w:r>
      </w:hyperlink>
      <w:r>
        <w:t xml:space="preserve"> настоящего регламента.</w:t>
      </w:r>
    </w:p>
    <w:p w:rsidR="00E51101" w:rsidRDefault="00E51101">
      <w:pPr>
        <w:pStyle w:val="ConsPlusNormal"/>
        <w:spacing w:before="220"/>
        <w:ind w:firstLine="540"/>
        <w:jc w:val="both"/>
      </w:pPr>
      <w:r>
        <w:t>2.15.1. 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E51101" w:rsidRDefault="00E51101">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E51101" w:rsidRDefault="00E51101">
      <w:pPr>
        <w:pStyle w:val="ConsPlusNormal"/>
        <w:spacing w:before="220"/>
        <w:ind w:firstLine="540"/>
        <w:jc w:val="both"/>
      </w:pPr>
      <w:r>
        <w:t>Зал ожидания, места для заполнения запросов о предоставлении муниципальной услуги и информационные стенды для инвалидов должны располагаться на 1-м этаже здания, в котором оказывается муниципальная услуга.</w:t>
      </w:r>
    </w:p>
    <w:p w:rsidR="00E51101" w:rsidRDefault="00E51101">
      <w:pPr>
        <w:pStyle w:val="ConsPlusNormal"/>
        <w:spacing w:before="220"/>
        <w:ind w:firstLine="540"/>
        <w:jc w:val="both"/>
      </w:pPr>
      <w:r>
        <w:t>Зал ожидания и места для заполнения запросов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E51101" w:rsidRDefault="00E51101">
      <w:pPr>
        <w:pStyle w:val="ConsPlusNormal"/>
        <w:spacing w:before="220"/>
        <w:ind w:firstLine="540"/>
        <w:jc w:val="both"/>
      </w:pPr>
      <w:r>
        <w:t>На информационных стендах для инвалидов по зрению информация о перечне муниципальных услуг и о вызове специалиста, ответственного за оказание услуги, должна быть выполнена рельефно-точечным шрифтом Брайля.</w:t>
      </w:r>
    </w:p>
    <w:p w:rsidR="00E51101" w:rsidRDefault="00E51101">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 123.</w:t>
      </w:r>
    </w:p>
    <w:p w:rsidR="00E51101" w:rsidRDefault="00E51101">
      <w:pPr>
        <w:pStyle w:val="ConsPlusNormal"/>
        <w:jc w:val="both"/>
      </w:pPr>
      <w:r>
        <w:t xml:space="preserve">(пп. 2.15.1 введен </w:t>
      </w:r>
      <w:hyperlink r:id="rId60">
        <w:r>
          <w:rPr>
            <w:color w:val="0000FF"/>
          </w:rPr>
          <w:t>Постановлением</w:t>
        </w:r>
      </w:hyperlink>
      <w:r>
        <w:t xml:space="preserve"> администрации Артемовского городского округа от 10.05.2016 N 320-па)</w:t>
      </w:r>
    </w:p>
    <w:p w:rsidR="00E51101" w:rsidRDefault="00E51101">
      <w:pPr>
        <w:pStyle w:val="ConsPlusNormal"/>
        <w:spacing w:before="220"/>
        <w:ind w:firstLine="540"/>
        <w:jc w:val="both"/>
      </w:pPr>
      <w:r>
        <w:t>2.16. Показатели доступности и качества</w:t>
      </w:r>
    </w:p>
    <w:p w:rsidR="00E51101" w:rsidRDefault="00E51101">
      <w:pPr>
        <w:pStyle w:val="ConsPlusNormal"/>
        <w:spacing w:before="220"/>
        <w:ind w:firstLine="540"/>
        <w:jc w:val="both"/>
      </w:pPr>
      <w:r>
        <w:t>Показателем доступности муниципальной услуги является возможность ее получения путем письменного или личного обращения.</w:t>
      </w:r>
    </w:p>
    <w:p w:rsidR="00E51101" w:rsidRDefault="00E51101">
      <w:pPr>
        <w:pStyle w:val="ConsPlusNormal"/>
        <w:spacing w:before="220"/>
        <w:ind w:firstLine="540"/>
        <w:jc w:val="both"/>
      </w:pPr>
      <w:r>
        <w:t>Возможно получение муниципальной услуги в МКУ МФЦ.</w:t>
      </w:r>
    </w:p>
    <w:p w:rsidR="00E51101" w:rsidRDefault="00E51101">
      <w:pPr>
        <w:pStyle w:val="ConsPlusNormal"/>
        <w:spacing w:before="220"/>
        <w:ind w:firstLine="540"/>
        <w:jc w:val="both"/>
      </w:pPr>
      <w:r>
        <w:t>Возможно предоставление муниципальной услуги в электронной форме в соответствии с действующим законодательством.</w:t>
      </w:r>
    </w:p>
    <w:p w:rsidR="00E51101" w:rsidRDefault="00E51101">
      <w:pPr>
        <w:pStyle w:val="ConsPlusNormal"/>
        <w:jc w:val="both"/>
      </w:pPr>
    </w:p>
    <w:p w:rsidR="00E51101" w:rsidRDefault="00E51101">
      <w:pPr>
        <w:pStyle w:val="ConsPlusTitle"/>
        <w:jc w:val="center"/>
        <w:outlineLvl w:val="1"/>
      </w:pPr>
      <w:bookmarkStart w:id="6" w:name="P262"/>
      <w:bookmarkEnd w:id="6"/>
      <w:r>
        <w:t>3. СОСТАВ, ПОСЛЕДОВАТЕЛЬНОСТЬ И СРОКИ ВЫПОЛНЕНИЯ</w:t>
      </w:r>
    </w:p>
    <w:p w:rsidR="00E51101" w:rsidRDefault="00E51101">
      <w:pPr>
        <w:pStyle w:val="ConsPlusTitle"/>
        <w:jc w:val="center"/>
      </w:pPr>
      <w:r>
        <w:t>АДМИНИСТРАТИВНЫХ ПРОЦЕДУР, ТРЕБОВАНИЯ К ПОРЯДКУ ИХ</w:t>
      </w:r>
    </w:p>
    <w:p w:rsidR="00E51101" w:rsidRDefault="00E51101">
      <w:pPr>
        <w:pStyle w:val="ConsPlusTitle"/>
        <w:jc w:val="center"/>
      </w:pPr>
      <w:r>
        <w:t>ВЫПОЛНЕНИЯ, В ТОМ ЧИСЛЕ ОСОБЕННОСТИ ВЫПОЛНЕНИЯ</w:t>
      </w:r>
    </w:p>
    <w:p w:rsidR="00E51101" w:rsidRDefault="00E51101">
      <w:pPr>
        <w:pStyle w:val="ConsPlusTitle"/>
        <w:jc w:val="center"/>
      </w:pPr>
      <w:r>
        <w:t>АДМИНИСТРАТИВНЫХ ПРОЦЕДУР В ЭЛЕКТРОННОЙ ФОРМЕ</w:t>
      </w:r>
    </w:p>
    <w:p w:rsidR="00E51101" w:rsidRDefault="00E51101">
      <w:pPr>
        <w:pStyle w:val="ConsPlusNormal"/>
        <w:jc w:val="both"/>
      </w:pPr>
    </w:p>
    <w:p w:rsidR="00E51101" w:rsidRDefault="00E51101">
      <w:pPr>
        <w:pStyle w:val="ConsPlusNormal"/>
        <w:ind w:firstLine="540"/>
        <w:jc w:val="both"/>
      </w:pPr>
      <w:r>
        <w:t>3.1. Состав административных процедур:</w:t>
      </w:r>
    </w:p>
    <w:p w:rsidR="00E51101" w:rsidRDefault="00E51101">
      <w:pPr>
        <w:pStyle w:val="ConsPlusNormal"/>
        <w:spacing w:before="220"/>
        <w:ind w:firstLine="540"/>
        <w:jc w:val="both"/>
      </w:pPr>
      <w:r>
        <w:t>1) первичный прием заявления с необходимыми документами;</w:t>
      </w:r>
    </w:p>
    <w:p w:rsidR="00E51101" w:rsidRDefault="00E51101">
      <w:pPr>
        <w:pStyle w:val="ConsPlusNormal"/>
        <w:spacing w:before="220"/>
        <w:ind w:firstLine="540"/>
        <w:jc w:val="both"/>
      </w:pPr>
      <w:r>
        <w:t>2) проверка сведений, представленных о доходах и имуществе заявителя;</w:t>
      </w:r>
    </w:p>
    <w:p w:rsidR="00E51101" w:rsidRDefault="00E51101">
      <w:pPr>
        <w:pStyle w:val="ConsPlusNormal"/>
        <w:spacing w:before="220"/>
        <w:ind w:firstLine="540"/>
        <w:jc w:val="both"/>
      </w:pPr>
      <w:r>
        <w:t>3) принятие и оформление решения о признании или отказе в признании граждан малоимущими в целях принятия их на учет в качестве нуждающихся в жилых помещениях, предоставляемых по договорам социального найма;</w:t>
      </w:r>
    </w:p>
    <w:p w:rsidR="00E51101" w:rsidRDefault="00E51101">
      <w:pPr>
        <w:pStyle w:val="ConsPlusNormal"/>
        <w:spacing w:before="220"/>
        <w:ind w:firstLine="540"/>
        <w:jc w:val="both"/>
      </w:pPr>
      <w:r>
        <w:t>4) принятие постановления о признании граждан малоимущими в целях принятия их на учет в качестве нуждающихся в жилых помещениях, предоставляемых по договорам социального найма, или оформление уведомления об отказе в признании граждан малоимущими в целях принятия их на учет в качестве нуждающихся в жилых помещениях, предоставляемых по договорам социального найма;</w:t>
      </w:r>
    </w:p>
    <w:p w:rsidR="00E51101" w:rsidRDefault="00E51101">
      <w:pPr>
        <w:pStyle w:val="ConsPlusNormal"/>
        <w:spacing w:before="220"/>
        <w:ind w:firstLine="540"/>
        <w:jc w:val="both"/>
      </w:pPr>
      <w:r>
        <w:t>5) оформление и направление заявителю постановления о признании граждан малоимущими в целях принятия их на учет в качестве нуждающихся в жилых помещениях, предоставляемых по договорам социального найма, или уведомления об отказе в признании граждан малоимущими в целях принятия их на учет в качестве нуждающихся в жилых помещениях, предоставляемых по договорам социального найма.</w:t>
      </w:r>
    </w:p>
    <w:p w:rsidR="00E51101" w:rsidRDefault="00E51101">
      <w:pPr>
        <w:pStyle w:val="ConsPlusNormal"/>
        <w:spacing w:before="220"/>
        <w:ind w:firstLine="540"/>
        <w:jc w:val="both"/>
      </w:pPr>
      <w:r>
        <w:t>3.2. Последовательность и сроки исполнения административных процедур</w:t>
      </w:r>
    </w:p>
    <w:p w:rsidR="00E51101" w:rsidRDefault="00E51101">
      <w:pPr>
        <w:pStyle w:val="ConsPlusNormal"/>
        <w:spacing w:before="220"/>
        <w:ind w:firstLine="540"/>
        <w:jc w:val="both"/>
      </w:pPr>
      <w:r>
        <w:t>3.2.1. Основанием для начала административной процедуры является подача заявления с необходимыми документами в отдел учета и распределения жилья управления муниципальной собственности администрации Артемовского городского округа или в МКУ МФЦ.</w:t>
      </w:r>
    </w:p>
    <w:p w:rsidR="00E51101" w:rsidRDefault="00E51101">
      <w:pPr>
        <w:pStyle w:val="ConsPlusNormal"/>
        <w:jc w:val="both"/>
      </w:pPr>
      <w:r>
        <w:t xml:space="preserve">(в ред. </w:t>
      </w:r>
      <w:hyperlink r:id="rId61">
        <w:r>
          <w:rPr>
            <w:color w:val="0000FF"/>
          </w:rPr>
          <w:t>Постановления</w:t>
        </w:r>
      </w:hyperlink>
      <w:r>
        <w:t xml:space="preserve"> администрации Артемовского городского округа от 09.12.2021 N 1700-па)</w:t>
      </w:r>
    </w:p>
    <w:p w:rsidR="00E51101" w:rsidRDefault="00E51101">
      <w:pPr>
        <w:pStyle w:val="ConsPlusNormal"/>
        <w:spacing w:before="220"/>
        <w:ind w:firstLine="540"/>
        <w:jc w:val="both"/>
      </w:pPr>
      <w:r>
        <w:t>Заявление гражданина регистрируется в книге регистрации заявлений о признании граждан малоимущими в целях принятия их на учет в качестве нуждающихся в жилых помещениях, предоставляемых по договорам социального найма, в течение одного рабочего дня.</w:t>
      </w:r>
    </w:p>
    <w:p w:rsidR="00E51101" w:rsidRDefault="00E51101">
      <w:pPr>
        <w:pStyle w:val="ConsPlusNormal"/>
        <w:spacing w:before="220"/>
        <w:ind w:firstLine="540"/>
        <w:jc w:val="both"/>
      </w:pPr>
      <w:r>
        <w:t>Гражданину, подавшему заявление о признании малоимущим в целях принятия на учет в качестве нуждающегося в жилых помещениях, предоставляемых по договорам социального найма, выдается расписка в получении документов, с указанием их перечня и даты получения администрацией Артемовского городского округа, в течение одного рабочего дня.</w:t>
      </w:r>
    </w:p>
    <w:p w:rsidR="00E51101" w:rsidRDefault="00E51101">
      <w:pPr>
        <w:pStyle w:val="ConsPlusNormal"/>
        <w:spacing w:before="220"/>
        <w:ind w:firstLine="540"/>
        <w:jc w:val="both"/>
      </w:pPr>
      <w:r>
        <w:t>3.2.2. Исполнение муниципальной услуги по признанию граждан малоимущими в целях принятия их на учет в качестве нуждающихся в жилых помещениях, предоставляемых по договорам социального найма, включает в себя проверку сведений заявителя в течение десяти рабочих дней.</w:t>
      </w:r>
    </w:p>
    <w:p w:rsidR="00E51101" w:rsidRDefault="00E51101">
      <w:pPr>
        <w:pStyle w:val="ConsPlusNormal"/>
        <w:spacing w:before="220"/>
        <w:ind w:firstLine="540"/>
        <w:jc w:val="both"/>
      </w:pPr>
      <w:r>
        <w:t>К числу сведений, подлежащих проверке, относятся:</w:t>
      </w:r>
    </w:p>
    <w:p w:rsidR="00E51101" w:rsidRDefault="00E51101">
      <w:pPr>
        <w:pStyle w:val="ConsPlusNormal"/>
        <w:spacing w:before="220"/>
        <w:ind w:firstLine="540"/>
        <w:jc w:val="both"/>
      </w:pPr>
      <w:r>
        <w:t>а) информация, сообщенная заявителем о себе и составе своей семьи;</w:t>
      </w:r>
    </w:p>
    <w:p w:rsidR="00E51101" w:rsidRDefault="00E51101">
      <w:pPr>
        <w:pStyle w:val="ConsPlusNormal"/>
        <w:spacing w:before="220"/>
        <w:ind w:firstLine="540"/>
        <w:jc w:val="both"/>
      </w:pPr>
      <w:r>
        <w:t>б) информация о месте жительства заявителя и членов его семьи;</w:t>
      </w:r>
    </w:p>
    <w:p w:rsidR="00E51101" w:rsidRDefault="00E51101">
      <w:pPr>
        <w:pStyle w:val="ConsPlusNormal"/>
        <w:spacing w:before="220"/>
        <w:ind w:firstLine="540"/>
        <w:jc w:val="both"/>
      </w:pPr>
      <w:r>
        <w:t>в) сведения о доходах;</w:t>
      </w:r>
    </w:p>
    <w:p w:rsidR="00E51101" w:rsidRDefault="00E51101">
      <w:pPr>
        <w:pStyle w:val="ConsPlusNormal"/>
        <w:spacing w:before="220"/>
        <w:ind w:firstLine="540"/>
        <w:jc w:val="both"/>
      </w:pPr>
      <w:r>
        <w:t>г) сведения о принадлежащем на праве собственности заявителю или членам его семьи имуществе, подлежащем налогообложению.</w:t>
      </w:r>
    </w:p>
    <w:p w:rsidR="00E51101" w:rsidRDefault="00E51101">
      <w:pPr>
        <w:pStyle w:val="ConsPlusNormal"/>
        <w:spacing w:before="220"/>
        <w:ind w:firstLine="540"/>
        <w:jc w:val="both"/>
      </w:pPr>
      <w:r>
        <w:t>В целях проведения проверки сведений, в заявлении отражается согласие заявителя, дееспособных членов семьи заявителя на проверку предоставленных сведений в налоговых и иных органах.</w:t>
      </w:r>
    </w:p>
    <w:p w:rsidR="00E51101" w:rsidRDefault="00E51101">
      <w:pPr>
        <w:pStyle w:val="ConsPlusNormal"/>
        <w:spacing w:before="220"/>
        <w:ind w:firstLine="540"/>
        <w:jc w:val="both"/>
      </w:pPr>
      <w:r>
        <w:t>Материалы проверки рассматриваются администрацией округа и отделом как конфиденциальная информация; лицам, в отношении которых проводится проверка, предоставляется право знакомиться с личным делом и документами проверки и давать письменные объяснения в течение пяти рабочих дней.</w:t>
      </w:r>
    </w:p>
    <w:p w:rsidR="00E51101" w:rsidRDefault="00E51101">
      <w:pPr>
        <w:pStyle w:val="ConsPlusNormal"/>
        <w:spacing w:before="220"/>
        <w:ind w:firstLine="540"/>
        <w:jc w:val="both"/>
      </w:pPr>
      <w:r>
        <w:t>3.2.3. Администрация округа направляет официальные запросы в органы государственной власти или в государственные внебюджетные фонды, налоговые органы, органы, осуществляющие государственную регистрацию прав на недвижимое имущество и сделок с ним, в органы и учреждения федеральной государственной службы занятости населения, правоохранительные органы, другие органы и организации в течение трех дней после получения полного пакета документов.</w:t>
      </w:r>
    </w:p>
    <w:p w:rsidR="00E51101" w:rsidRDefault="00E51101">
      <w:pPr>
        <w:pStyle w:val="ConsPlusNormal"/>
        <w:spacing w:before="220"/>
        <w:ind w:firstLine="540"/>
        <w:jc w:val="both"/>
      </w:pPr>
      <w:r>
        <w:t xml:space="preserve">3.2.4. По результатам проверки предоставленных заявителем сведений и соответствия их предоставленным документам в течение одного дня составляется </w:t>
      </w:r>
      <w:hyperlink w:anchor="P660">
        <w:r>
          <w:rPr>
            <w:color w:val="0000FF"/>
          </w:rPr>
          <w:t>акт</w:t>
        </w:r>
      </w:hyperlink>
      <w:r>
        <w:t xml:space="preserve"> (приложение 2).</w:t>
      </w:r>
    </w:p>
    <w:p w:rsidR="00E51101" w:rsidRDefault="00E51101">
      <w:pPr>
        <w:pStyle w:val="ConsPlusNormal"/>
        <w:spacing w:before="220"/>
        <w:ind w:firstLine="540"/>
        <w:jc w:val="both"/>
      </w:pPr>
      <w:r>
        <w:t>3.2.5. По результатам рассмотрения представленного пакета документов, акта проверки предоставленных заявителем сведений, отдел в течение одного дня производит определение размера дохода, приходящегося на каждого члена семьи (одиноко проживающего гражданина), и стоимости имущества, подлежащего налогообложению, находящегося в собственности заявителя и членов его семьи.</w:t>
      </w:r>
    </w:p>
    <w:p w:rsidR="00E51101" w:rsidRDefault="00E51101">
      <w:pPr>
        <w:pStyle w:val="ConsPlusNormal"/>
        <w:spacing w:before="220"/>
        <w:ind w:firstLine="540"/>
        <w:jc w:val="both"/>
      </w:pPr>
      <w:r>
        <w:t xml:space="preserve">По результатам расчета размера дохода, приходящегося на заявителя, каждого члена семьи, и стоимости имущества, подлежащего налогообложению, находящегося в собственности заявителя, членов его семьи, отдел в течение одного дня составляет акт, утверждаемый администрацией округа </w:t>
      </w:r>
      <w:hyperlink w:anchor="P918">
        <w:r>
          <w:rPr>
            <w:color w:val="0000FF"/>
          </w:rPr>
          <w:t>(приложение 3)</w:t>
        </w:r>
      </w:hyperlink>
      <w:r>
        <w:t>.</w:t>
      </w:r>
    </w:p>
    <w:p w:rsidR="00E51101" w:rsidRDefault="00E51101">
      <w:pPr>
        <w:pStyle w:val="ConsPlusNormal"/>
        <w:spacing w:before="220"/>
        <w:ind w:firstLine="540"/>
        <w:jc w:val="both"/>
      </w:pPr>
      <w:r>
        <w:t>3.3. Процедура принятия решения о признании граждан малоимущими и основания для отказа в признании малоимущими</w:t>
      </w:r>
    </w:p>
    <w:p w:rsidR="00E51101" w:rsidRDefault="00E51101">
      <w:pPr>
        <w:pStyle w:val="ConsPlusNormal"/>
        <w:spacing w:before="220"/>
        <w:ind w:firstLine="540"/>
        <w:jc w:val="both"/>
      </w:pPr>
      <w:r>
        <w:t>3.3.1. Решение в форме постановления о признании граждан малоимущими или уведомления об отказе в признании малоимущими принимается администрацией округа по результатам рассмотрения заявления о признании малоимущими и предоставленных необходимых документов, направляется заявителю почтовой связью, электронной почтой или выдается лично, в том учреждении, где у него приняли заявление, не позднее чем через 30 календарных дней со дня предоставления полного пакета документов.</w:t>
      </w:r>
    </w:p>
    <w:p w:rsidR="00E51101" w:rsidRDefault="00E51101">
      <w:pPr>
        <w:pStyle w:val="ConsPlusNormal"/>
        <w:spacing w:before="220"/>
        <w:ind w:firstLine="540"/>
        <w:jc w:val="both"/>
      </w:pPr>
      <w:r>
        <w:t>Заявителям в качестве результата предоставления муниципальной услуги обеспечивается по их выбору возможность получения электронного документа, подписанного усиленной квалифицированной электронной подписью, независимо от формы или способа обращения заявителей.</w:t>
      </w:r>
    </w:p>
    <w:p w:rsidR="00E51101" w:rsidRDefault="00E51101">
      <w:pPr>
        <w:pStyle w:val="ConsPlusNormal"/>
        <w:jc w:val="both"/>
      </w:pPr>
      <w:r>
        <w:t xml:space="preserve">(абзац введен </w:t>
      </w:r>
      <w:hyperlink r:id="rId62">
        <w:r>
          <w:rPr>
            <w:color w:val="0000FF"/>
          </w:rPr>
          <w:t>Постановлением</w:t>
        </w:r>
      </w:hyperlink>
      <w:r>
        <w:t xml:space="preserve"> администрации Артемовского городского округа от 25.11.2016 N 1091-па)</w:t>
      </w:r>
    </w:p>
    <w:p w:rsidR="00E51101" w:rsidRDefault="00E51101">
      <w:pPr>
        <w:pStyle w:val="ConsPlusNormal"/>
        <w:spacing w:before="220"/>
        <w:ind w:firstLine="540"/>
        <w:jc w:val="both"/>
      </w:pPr>
      <w:r>
        <w:t>3.3.2. Основаниями для отказа в признании граждан малоимущими являются:</w:t>
      </w:r>
    </w:p>
    <w:p w:rsidR="00E51101" w:rsidRDefault="00E51101">
      <w:pPr>
        <w:pStyle w:val="ConsPlusNormal"/>
        <w:spacing w:before="220"/>
        <w:ind w:firstLine="540"/>
        <w:jc w:val="both"/>
      </w:pPr>
      <w:r>
        <w:t>3.3.2.1. Непредоставление в полном объеме предусмотренных документов, подтверждающих право граждан-заявителей быть признанными малоимущими.</w:t>
      </w:r>
    </w:p>
    <w:p w:rsidR="00E51101" w:rsidRDefault="00E51101">
      <w:pPr>
        <w:pStyle w:val="ConsPlusNormal"/>
        <w:spacing w:before="220"/>
        <w:ind w:firstLine="540"/>
        <w:jc w:val="both"/>
      </w:pPr>
      <w:r>
        <w:t>3.3.2.2. Предоставление недостоверных документов и сведений, выявленных после проведенной проверки.</w:t>
      </w:r>
    </w:p>
    <w:p w:rsidR="00E51101" w:rsidRDefault="00E51101">
      <w:pPr>
        <w:pStyle w:val="ConsPlusNormal"/>
        <w:spacing w:before="220"/>
        <w:ind w:firstLine="540"/>
        <w:jc w:val="both"/>
      </w:pPr>
      <w:r>
        <w:t>3.3.2.3. Если размер среднемесячного дохода, приходящегося на каждого члена семьи или одиноко проживающего гражданина-заявителя, превышает пороговое значение дохода, установленное Думой Артемовского городского округа, на 30%.</w:t>
      </w:r>
    </w:p>
    <w:p w:rsidR="00E51101" w:rsidRDefault="00E51101">
      <w:pPr>
        <w:pStyle w:val="ConsPlusNormal"/>
        <w:spacing w:before="220"/>
        <w:ind w:firstLine="540"/>
        <w:jc w:val="both"/>
      </w:pPr>
      <w:r>
        <w:t>3.3.2.4. Если размер стоимости имущества, подлежащего налогообложению, находящегося в собственности членов семьи или одиноко проживающего гражданина-заявителя превышает пороговое значение стоимости имущества, подлежащего налогообложению, установленное Думой Артемовского городского округа, на 30%.</w:t>
      </w:r>
    </w:p>
    <w:p w:rsidR="00E51101" w:rsidRDefault="00E51101">
      <w:pPr>
        <w:pStyle w:val="ConsPlusNormal"/>
        <w:spacing w:before="220"/>
        <w:ind w:firstLine="540"/>
        <w:jc w:val="both"/>
      </w:pPr>
      <w:r>
        <w:t>3.4. Решение об отказе в признании заявителя малоимущим должно быть мотивированным, принимается в форме уведомления и направляется заявителю почтовой связью, электронной почтой или выдается лично тем учреждением, где у него приняли заявление, не позднее чем через три рабочих дня со дня подписания.</w:t>
      </w:r>
    </w:p>
    <w:p w:rsidR="00E51101" w:rsidRDefault="00E51101">
      <w:pPr>
        <w:pStyle w:val="ConsPlusNormal"/>
        <w:jc w:val="both"/>
      </w:pPr>
    </w:p>
    <w:p w:rsidR="00E51101" w:rsidRDefault="00E51101">
      <w:pPr>
        <w:pStyle w:val="ConsPlusTitle"/>
        <w:jc w:val="center"/>
        <w:outlineLvl w:val="1"/>
      </w:pPr>
      <w:r>
        <w:t>4. ПОРЯДОК И ФОРМЫ</w:t>
      </w:r>
    </w:p>
    <w:p w:rsidR="00E51101" w:rsidRDefault="00E51101">
      <w:pPr>
        <w:pStyle w:val="ConsPlusTitle"/>
        <w:jc w:val="center"/>
      </w:pPr>
      <w:r>
        <w:t>КОНТРОЛЯ ИСПОЛНЕНИЯ МУНИЦИПАЛЬНОЙ УСЛУГИ</w:t>
      </w:r>
    </w:p>
    <w:p w:rsidR="00E51101" w:rsidRDefault="00E51101">
      <w:pPr>
        <w:pStyle w:val="ConsPlusNormal"/>
        <w:jc w:val="both"/>
      </w:pPr>
    </w:p>
    <w:p w:rsidR="00E51101" w:rsidRDefault="00E51101">
      <w:pPr>
        <w:pStyle w:val="ConsPlusNormal"/>
        <w:ind w:firstLine="540"/>
        <w:jc w:val="both"/>
      </w:pPr>
      <w:r>
        <w:t>4.1. Текущий контроль за соблюдением и исполнением специалистами органа администрации Артемовского городского округа, непосредственно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осуществляется руководителем данного органа.</w:t>
      </w:r>
    </w:p>
    <w:p w:rsidR="00E51101" w:rsidRDefault="00E51101">
      <w:pPr>
        <w:pStyle w:val="ConsPlusNormal"/>
        <w:spacing w:before="220"/>
        <w:ind w:firstLine="540"/>
        <w:jc w:val="both"/>
      </w:pPr>
      <w:r>
        <w:t>4.2. Контроль за полнотой и качеством предоставления муниципальной услуги проводится:</w:t>
      </w:r>
    </w:p>
    <w:p w:rsidR="00E51101" w:rsidRDefault="00E511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511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101" w:rsidRDefault="00E511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101" w:rsidRDefault="00E511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101" w:rsidRDefault="00E51101">
            <w:pPr>
              <w:pStyle w:val="ConsPlusNormal"/>
              <w:jc w:val="both"/>
            </w:pPr>
            <w:r>
              <w:rPr>
                <w:color w:val="392C69"/>
              </w:rPr>
              <w:t>КонсультантПлюс: примечание.</w:t>
            </w:r>
          </w:p>
          <w:p w:rsidR="00E51101" w:rsidRDefault="00E51101">
            <w:pPr>
              <w:pStyle w:val="ConsPlusNormal"/>
              <w:jc w:val="both"/>
            </w:pPr>
            <w:r>
              <w:rPr>
                <w:color w:val="392C69"/>
              </w:rPr>
              <w:t>В официальном тексте документа, видимо, допущена опечатка: распоряжение администрации Артемовского городского округа N 721-ра издано 30.12.2011, а не 30.12.2012.</w:t>
            </w:r>
          </w:p>
        </w:tc>
        <w:tc>
          <w:tcPr>
            <w:tcW w:w="113" w:type="dxa"/>
            <w:tcBorders>
              <w:top w:val="nil"/>
              <w:left w:val="nil"/>
              <w:bottom w:val="nil"/>
              <w:right w:val="nil"/>
            </w:tcBorders>
            <w:shd w:val="clear" w:color="auto" w:fill="F4F3F8"/>
            <w:tcMar>
              <w:top w:w="0" w:type="dxa"/>
              <w:left w:w="0" w:type="dxa"/>
              <w:bottom w:w="0" w:type="dxa"/>
              <w:right w:w="0" w:type="dxa"/>
            </w:tcMar>
          </w:tcPr>
          <w:p w:rsidR="00E51101" w:rsidRDefault="00E51101">
            <w:pPr>
              <w:pStyle w:val="ConsPlusNormal"/>
            </w:pPr>
          </w:p>
        </w:tc>
      </w:tr>
    </w:tbl>
    <w:p w:rsidR="00E51101" w:rsidRDefault="00E51101">
      <w:pPr>
        <w:pStyle w:val="ConsPlusNormal"/>
        <w:spacing w:before="280"/>
        <w:ind w:firstLine="540"/>
        <w:jc w:val="both"/>
      </w:pPr>
      <w:r>
        <w:t xml:space="preserve">а) в форме плановых проверок на основании </w:t>
      </w:r>
      <w:hyperlink r:id="rId63">
        <w:r>
          <w:rPr>
            <w:color w:val="0000FF"/>
          </w:rPr>
          <w:t>Методики</w:t>
        </w:r>
      </w:hyperlink>
      <w:r>
        <w:t>, утвержденной распоряжением администрации Артемовского городского округа от 30.12.2012 N 721 "Об утверждении Методики проведения мониторинга качества предоставления муниципальных услуг на территории Артемовского городского округа";</w:t>
      </w:r>
    </w:p>
    <w:p w:rsidR="00E51101" w:rsidRDefault="00E51101">
      <w:pPr>
        <w:pStyle w:val="ConsPlusNormal"/>
        <w:spacing w:before="220"/>
        <w:ind w:firstLine="540"/>
        <w:jc w:val="both"/>
      </w:pPr>
      <w:r>
        <w:t>б) в форме внеплановых проверок (по конкретному обращению граждан, их объединений и организаций).</w:t>
      </w:r>
    </w:p>
    <w:p w:rsidR="00E51101" w:rsidRDefault="00E51101">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E51101" w:rsidRDefault="00E51101">
      <w:pPr>
        <w:pStyle w:val="ConsPlusNormal"/>
        <w:jc w:val="both"/>
      </w:pPr>
    </w:p>
    <w:p w:rsidR="00E51101" w:rsidRDefault="00E51101">
      <w:pPr>
        <w:pStyle w:val="ConsPlusTitle"/>
        <w:jc w:val="center"/>
        <w:outlineLvl w:val="1"/>
      </w:pPr>
      <w:r>
        <w:t>5. ДОСУДЕБНЫЙ (ВНЕСУДЕБНЫЙ) ПОРЯДОК ОБЖАЛОВАНИЯ</w:t>
      </w:r>
    </w:p>
    <w:p w:rsidR="00E51101" w:rsidRDefault="00E51101">
      <w:pPr>
        <w:pStyle w:val="ConsPlusTitle"/>
        <w:jc w:val="center"/>
      </w:pPr>
      <w:r>
        <w:t>РЕШЕНИЙ И ДЕЙСТВИЙ (БЕЗДЕЙСТВИЯ) ОРГАНА, ДОЛЖНОСТНЫХ ЛИЦ</w:t>
      </w:r>
    </w:p>
    <w:p w:rsidR="00E51101" w:rsidRDefault="00E51101">
      <w:pPr>
        <w:pStyle w:val="ConsPlusTitle"/>
        <w:jc w:val="center"/>
      </w:pPr>
      <w:r>
        <w:t>ОРГАНА ЛИБО МУНИЦИПАЛЬНЫХ СЛУЖАЩИХ, ДОЛЖНОСТНЫХ ЛИЦ</w:t>
      </w:r>
    </w:p>
    <w:p w:rsidR="00E51101" w:rsidRDefault="00E51101">
      <w:pPr>
        <w:pStyle w:val="ConsPlusTitle"/>
        <w:jc w:val="center"/>
      </w:pPr>
      <w:r>
        <w:t>МНОГОФУНКЦИОНАЛЬНОГО ЦЕНТРА, РАБОТНИКА</w:t>
      </w:r>
    </w:p>
    <w:p w:rsidR="00E51101" w:rsidRDefault="00E51101">
      <w:pPr>
        <w:pStyle w:val="ConsPlusTitle"/>
        <w:jc w:val="center"/>
      </w:pPr>
      <w:r>
        <w:t>МНОГОФУНКЦИОНАЛЬНОГО ЦЕНТРА</w:t>
      </w:r>
    </w:p>
    <w:p w:rsidR="00E51101" w:rsidRDefault="00E51101">
      <w:pPr>
        <w:pStyle w:val="ConsPlusNormal"/>
        <w:jc w:val="center"/>
      </w:pPr>
      <w:r>
        <w:t xml:space="preserve">(в ред. </w:t>
      </w:r>
      <w:hyperlink r:id="rId64">
        <w:r>
          <w:rPr>
            <w:color w:val="0000FF"/>
          </w:rPr>
          <w:t>Постановления</w:t>
        </w:r>
      </w:hyperlink>
      <w:r>
        <w:t xml:space="preserve"> администрации</w:t>
      </w:r>
    </w:p>
    <w:p w:rsidR="00E51101" w:rsidRDefault="00E51101">
      <w:pPr>
        <w:pStyle w:val="ConsPlusNormal"/>
        <w:jc w:val="center"/>
      </w:pPr>
      <w:r>
        <w:t>Артемовского городского округа</w:t>
      </w:r>
    </w:p>
    <w:p w:rsidR="00E51101" w:rsidRDefault="00E51101">
      <w:pPr>
        <w:pStyle w:val="ConsPlusNormal"/>
        <w:jc w:val="center"/>
      </w:pPr>
      <w:r>
        <w:t>от 03.05.2018 N 417-па)</w:t>
      </w:r>
    </w:p>
    <w:p w:rsidR="00E51101" w:rsidRDefault="00E51101">
      <w:pPr>
        <w:pStyle w:val="ConsPlusNormal"/>
        <w:jc w:val="both"/>
      </w:pPr>
    </w:p>
    <w:p w:rsidR="00E51101" w:rsidRDefault="00E51101">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E51101" w:rsidRDefault="00E51101">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62">
        <w:r>
          <w:rPr>
            <w:color w:val="0000FF"/>
          </w:rPr>
          <w:t>разделе 3</w:t>
        </w:r>
      </w:hyperlink>
      <w:r>
        <w:t xml:space="preserve"> настоящего административного регламента.</w:t>
      </w:r>
    </w:p>
    <w:p w:rsidR="00E51101" w:rsidRDefault="00E51101">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E51101" w:rsidRDefault="00E51101">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E51101" w:rsidRDefault="00E51101">
      <w:pPr>
        <w:pStyle w:val="ConsPlusNormal"/>
        <w:spacing w:before="220"/>
        <w:ind w:firstLine="540"/>
        <w:jc w:val="both"/>
      </w:pPr>
      <w:r>
        <w:t>нарушения срока предоставления муниципальной услуги;</w:t>
      </w:r>
    </w:p>
    <w:p w:rsidR="00E51101" w:rsidRDefault="00E51101">
      <w:pPr>
        <w:pStyle w:val="ConsPlusNormal"/>
        <w:spacing w:before="220"/>
        <w:ind w:firstLine="540"/>
        <w:jc w:val="both"/>
      </w:pPr>
      <w: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E51101" w:rsidRDefault="00E51101">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E51101" w:rsidRDefault="00E51101">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E51101" w:rsidRDefault="00E51101">
      <w:pPr>
        <w:pStyle w:val="ConsPlusNormal"/>
        <w:spacing w:before="22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E51101" w:rsidRDefault="00E51101">
      <w:pPr>
        <w:pStyle w:val="ConsPlusNormal"/>
        <w:spacing w:before="220"/>
        <w:ind w:firstLine="540"/>
        <w:jc w:val="both"/>
      </w:pPr>
      <w:r>
        <w:t>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51101" w:rsidRDefault="00E51101">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E51101" w:rsidRDefault="00E51101">
      <w:pPr>
        <w:pStyle w:val="ConsPlusNormal"/>
        <w:spacing w:before="22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E51101" w:rsidRDefault="00E51101">
      <w:pPr>
        <w:pStyle w:val="ConsPlusNormal"/>
        <w:spacing w:before="220"/>
        <w:ind w:firstLine="540"/>
        <w:jc w:val="both"/>
      </w:pPr>
      <w:bookmarkStart w:id="7" w:name="P333"/>
      <w:bookmarkEnd w:id="7"/>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E51101" w:rsidRDefault="00E51101">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E51101" w:rsidRDefault="00E51101">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E51101" w:rsidRDefault="00E51101">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E51101" w:rsidRDefault="00E51101">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E51101" w:rsidRDefault="00E51101">
      <w:pPr>
        <w:pStyle w:val="ConsPlusNormal"/>
        <w:jc w:val="both"/>
      </w:pPr>
      <w:r>
        <w:t xml:space="preserve">(в ред. </w:t>
      </w:r>
      <w:hyperlink r:id="rId65">
        <w:r>
          <w:rPr>
            <w:color w:val="0000FF"/>
          </w:rPr>
          <w:t>Постановления</w:t>
        </w:r>
      </w:hyperlink>
      <w:r>
        <w:t xml:space="preserve"> администрации Артемовского городского округа от 29.10.2020 N 2588-па)</w:t>
      </w:r>
    </w:p>
    <w:p w:rsidR="00E51101" w:rsidRDefault="00E51101">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E51101" w:rsidRDefault="00E51101">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51101" w:rsidRDefault="00E51101">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E51101" w:rsidRDefault="00E51101">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51101" w:rsidRDefault="00E51101">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E51101" w:rsidRDefault="00E51101">
      <w:pPr>
        <w:pStyle w:val="ConsPlusNormal"/>
        <w:spacing w:before="220"/>
        <w:ind w:firstLine="540"/>
        <w:jc w:val="both"/>
      </w:pPr>
      <w:r>
        <w:t>5.4. Жалоба должна содержать:</w:t>
      </w:r>
    </w:p>
    <w:p w:rsidR="00E51101" w:rsidRDefault="00E51101">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E51101" w:rsidRDefault="00E51101">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1101" w:rsidRDefault="00E51101">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51101" w:rsidRDefault="00E51101">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51101" w:rsidRDefault="00E51101">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E51101" w:rsidRDefault="00E51101">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33">
        <w:r>
          <w:rPr>
            <w:color w:val="0000FF"/>
          </w:rPr>
          <w:t>пункте 5.3</w:t>
        </w:r>
      </w:hyperlink>
      <w:r>
        <w:t xml:space="preserve"> настоящего административного регламента, в течение 15 рабочих дней со дня ее регистрации.</w:t>
      </w:r>
    </w:p>
    <w:p w:rsidR="00E51101" w:rsidRDefault="00E51101">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E51101" w:rsidRDefault="00E51101">
      <w:pPr>
        <w:pStyle w:val="ConsPlusNormal"/>
        <w:spacing w:before="220"/>
        <w:ind w:firstLine="540"/>
        <w:jc w:val="both"/>
      </w:pPr>
      <w:r>
        <w:t xml:space="preserve">По результатам рассмотрения жалобы должностные лица, указанные в </w:t>
      </w:r>
      <w:hyperlink w:anchor="P333">
        <w:r>
          <w:rPr>
            <w:color w:val="0000FF"/>
          </w:rPr>
          <w:t>пункте 5.3</w:t>
        </w:r>
      </w:hyperlink>
      <w:r>
        <w:t xml:space="preserve"> настоящего административного регламента, принимают одно из следующих решений:</w:t>
      </w:r>
    </w:p>
    <w:p w:rsidR="00E51101" w:rsidRDefault="00E51101">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E51101" w:rsidRDefault="00E51101">
      <w:pPr>
        <w:pStyle w:val="ConsPlusNormal"/>
        <w:spacing w:before="220"/>
        <w:ind w:firstLine="540"/>
        <w:jc w:val="both"/>
      </w:pPr>
      <w:r>
        <w:t>в удовлетворении жалобы отказывается.</w:t>
      </w:r>
    </w:p>
    <w:p w:rsidR="00E51101" w:rsidRDefault="00E51101">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1101" w:rsidRDefault="00E51101">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6">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E51101" w:rsidRDefault="00E51101">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E51101" w:rsidRDefault="00E51101">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67">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E51101" w:rsidRDefault="00E51101">
      <w:pPr>
        <w:pStyle w:val="ConsPlusNormal"/>
        <w:spacing w:before="220"/>
        <w:ind w:firstLine="540"/>
        <w:jc w:val="both"/>
      </w:pPr>
      <w:r>
        <w:t xml:space="preserve">Должностные лица, указанные в </w:t>
      </w:r>
      <w:hyperlink w:anchor="P333">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E51101" w:rsidRDefault="00E51101">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E51101" w:rsidRDefault="00E51101">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E51101" w:rsidRDefault="00E51101">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51101" w:rsidRDefault="00E51101">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33">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E51101" w:rsidRDefault="00E51101">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E51101" w:rsidRDefault="00E51101">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33">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E51101" w:rsidRDefault="00E51101">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51101" w:rsidRDefault="00E51101">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8">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33">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E51101" w:rsidRDefault="00E51101">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E51101" w:rsidRDefault="00E51101">
      <w:pPr>
        <w:pStyle w:val="ConsPlusNormal"/>
        <w:jc w:val="both"/>
      </w:pPr>
    </w:p>
    <w:p w:rsidR="00E51101" w:rsidRDefault="00E51101">
      <w:pPr>
        <w:pStyle w:val="ConsPlusNormal"/>
        <w:jc w:val="both"/>
      </w:pPr>
    </w:p>
    <w:p w:rsidR="00E51101" w:rsidRDefault="00E51101">
      <w:pPr>
        <w:pStyle w:val="ConsPlusNormal"/>
        <w:jc w:val="both"/>
      </w:pPr>
    </w:p>
    <w:p w:rsidR="00E51101" w:rsidRDefault="00E51101">
      <w:pPr>
        <w:pStyle w:val="ConsPlusNormal"/>
        <w:jc w:val="both"/>
      </w:pPr>
    </w:p>
    <w:p w:rsidR="00E51101" w:rsidRDefault="00E51101">
      <w:pPr>
        <w:pStyle w:val="ConsPlusNormal"/>
        <w:jc w:val="both"/>
      </w:pPr>
    </w:p>
    <w:p w:rsidR="00E51101" w:rsidRDefault="00E51101">
      <w:pPr>
        <w:pStyle w:val="ConsPlusNormal"/>
        <w:jc w:val="right"/>
        <w:outlineLvl w:val="1"/>
      </w:pPr>
      <w:r>
        <w:t>Приложение 1</w:t>
      </w:r>
    </w:p>
    <w:p w:rsidR="00E51101" w:rsidRDefault="00E51101">
      <w:pPr>
        <w:pStyle w:val="ConsPlusNormal"/>
        <w:jc w:val="right"/>
      </w:pPr>
      <w:r>
        <w:t>к Административному</w:t>
      </w:r>
    </w:p>
    <w:p w:rsidR="00E51101" w:rsidRDefault="00E51101">
      <w:pPr>
        <w:pStyle w:val="ConsPlusNormal"/>
        <w:jc w:val="right"/>
      </w:pPr>
      <w:r>
        <w:t>регламенту исполнения</w:t>
      </w:r>
    </w:p>
    <w:p w:rsidR="00E51101" w:rsidRDefault="00E51101">
      <w:pPr>
        <w:pStyle w:val="ConsPlusNormal"/>
        <w:jc w:val="right"/>
      </w:pPr>
      <w:r>
        <w:t>муниципальной услуги</w:t>
      </w:r>
    </w:p>
    <w:p w:rsidR="00E51101" w:rsidRDefault="00E51101">
      <w:pPr>
        <w:pStyle w:val="ConsPlusNormal"/>
        <w:jc w:val="right"/>
      </w:pPr>
      <w:r>
        <w:t>"Признание граждан</w:t>
      </w:r>
    </w:p>
    <w:p w:rsidR="00E51101" w:rsidRDefault="00E51101">
      <w:pPr>
        <w:pStyle w:val="ConsPlusNormal"/>
        <w:jc w:val="right"/>
      </w:pPr>
      <w:r>
        <w:t>малоимущими в целях</w:t>
      </w:r>
    </w:p>
    <w:p w:rsidR="00E51101" w:rsidRDefault="00E51101">
      <w:pPr>
        <w:pStyle w:val="ConsPlusNormal"/>
        <w:jc w:val="right"/>
      </w:pPr>
      <w:r>
        <w:t>принятия их на учет в</w:t>
      </w:r>
    </w:p>
    <w:p w:rsidR="00E51101" w:rsidRDefault="00E51101">
      <w:pPr>
        <w:pStyle w:val="ConsPlusNormal"/>
        <w:jc w:val="right"/>
      </w:pPr>
      <w:r>
        <w:t>качестве нуждающихся</w:t>
      </w:r>
    </w:p>
    <w:p w:rsidR="00E51101" w:rsidRDefault="00E51101">
      <w:pPr>
        <w:pStyle w:val="ConsPlusNormal"/>
        <w:jc w:val="right"/>
      </w:pPr>
      <w:r>
        <w:t>в жилых помещениях,</w:t>
      </w:r>
    </w:p>
    <w:p w:rsidR="00E51101" w:rsidRDefault="00E51101">
      <w:pPr>
        <w:pStyle w:val="ConsPlusNormal"/>
        <w:jc w:val="right"/>
      </w:pPr>
      <w:r>
        <w:t>предоставляемых</w:t>
      </w:r>
    </w:p>
    <w:p w:rsidR="00E51101" w:rsidRDefault="00E51101">
      <w:pPr>
        <w:pStyle w:val="ConsPlusNormal"/>
        <w:jc w:val="right"/>
      </w:pPr>
      <w:r>
        <w:t>по договорам</w:t>
      </w:r>
    </w:p>
    <w:p w:rsidR="00E51101" w:rsidRDefault="00E51101">
      <w:pPr>
        <w:pStyle w:val="ConsPlusNormal"/>
        <w:jc w:val="right"/>
      </w:pPr>
      <w:r>
        <w:t>социального найма"</w:t>
      </w:r>
    </w:p>
    <w:p w:rsidR="00E51101" w:rsidRDefault="00E51101">
      <w:pPr>
        <w:pStyle w:val="ConsPlusNormal"/>
        <w:jc w:val="both"/>
      </w:pPr>
    </w:p>
    <w:p w:rsidR="00E51101" w:rsidRDefault="00E51101">
      <w:pPr>
        <w:pStyle w:val="ConsPlusNormal"/>
        <w:jc w:val="right"/>
      </w:pPr>
      <w:r>
        <w:t>Форма утверждена</w:t>
      </w:r>
    </w:p>
    <w:p w:rsidR="00E51101" w:rsidRDefault="00E51101">
      <w:pPr>
        <w:pStyle w:val="ConsPlusNormal"/>
        <w:jc w:val="right"/>
      </w:pPr>
      <w:r>
        <w:t>постановлением</w:t>
      </w:r>
    </w:p>
    <w:p w:rsidR="00E51101" w:rsidRDefault="00E51101">
      <w:pPr>
        <w:pStyle w:val="ConsPlusNormal"/>
        <w:jc w:val="right"/>
      </w:pPr>
      <w:r>
        <w:t>администрации</w:t>
      </w:r>
    </w:p>
    <w:p w:rsidR="00E51101" w:rsidRDefault="00E51101">
      <w:pPr>
        <w:pStyle w:val="ConsPlusNormal"/>
        <w:jc w:val="right"/>
      </w:pPr>
      <w:r>
        <w:t>Артемовского</w:t>
      </w:r>
    </w:p>
    <w:p w:rsidR="00E51101" w:rsidRDefault="00E51101">
      <w:pPr>
        <w:pStyle w:val="ConsPlusNormal"/>
        <w:jc w:val="right"/>
      </w:pPr>
      <w:r>
        <w:t>городского округа</w:t>
      </w:r>
    </w:p>
    <w:p w:rsidR="00E51101" w:rsidRDefault="00E51101">
      <w:pPr>
        <w:pStyle w:val="ConsPlusNormal"/>
        <w:jc w:val="right"/>
      </w:pPr>
      <w:r>
        <w:t>от 25.03.2014 N 907-па</w:t>
      </w:r>
    </w:p>
    <w:p w:rsidR="00E51101" w:rsidRDefault="00E511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511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101" w:rsidRDefault="00E511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101" w:rsidRDefault="00E511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101" w:rsidRDefault="00E51101">
            <w:pPr>
              <w:pStyle w:val="ConsPlusNormal"/>
              <w:jc w:val="center"/>
            </w:pPr>
            <w:r>
              <w:rPr>
                <w:color w:val="392C69"/>
              </w:rPr>
              <w:t>Список изменяющих документов</w:t>
            </w:r>
          </w:p>
          <w:p w:rsidR="00E51101" w:rsidRDefault="00E51101">
            <w:pPr>
              <w:pStyle w:val="ConsPlusNormal"/>
              <w:jc w:val="center"/>
            </w:pPr>
            <w:r>
              <w:rPr>
                <w:color w:val="392C69"/>
              </w:rPr>
              <w:t xml:space="preserve">(в ред. </w:t>
            </w:r>
            <w:hyperlink r:id="rId69">
              <w:r>
                <w:rPr>
                  <w:color w:val="0000FF"/>
                </w:rPr>
                <w:t>Постановления</w:t>
              </w:r>
            </w:hyperlink>
            <w:r>
              <w:rPr>
                <w:color w:val="392C69"/>
              </w:rPr>
              <w:t xml:space="preserve"> администрации</w:t>
            </w:r>
          </w:p>
          <w:p w:rsidR="00E51101" w:rsidRDefault="00E51101">
            <w:pPr>
              <w:pStyle w:val="ConsPlusNormal"/>
              <w:jc w:val="center"/>
            </w:pPr>
            <w:r>
              <w:rPr>
                <w:color w:val="392C69"/>
              </w:rPr>
              <w:t>Артемовского городского округа</w:t>
            </w:r>
          </w:p>
          <w:p w:rsidR="00E51101" w:rsidRDefault="00E51101">
            <w:pPr>
              <w:pStyle w:val="ConsPlusNormal"/>
              <w:jc w:val="center"/>
            </w:pPr>
            <w:r>
              <w:rPr>
                <w:color w:val="392C69"/>
              </w:rPr>
              <w:t>от 09.12.2021 N 1700-па)</w:t>
            </w:r>
          </w:p>
        </w:tc>
        <w:tc>
          <w:tcPr>
            <w:tcW w:w="113" w:type="dxa"/>
            <w:tcBorders>
              <w:top w:val="nil"/>
              <w:left w:val="nil"/>
              <w:bottom w:val="nil"/>
              <w:right w:val="nil"/>
            </w:tcBorders>
            <w:shd w:val="clear" w:color="auto" w:fill="F4F3F8"/>
            <w:tcMar>
              <w:top w:w="0" w:type="dxa"/>
              <w:left w:w="0" w:type="dxa"/>
              <w:bottom w:w="0" w:type="dxa"/>
              <w:right w:w="0" w:type="dxa"/>
            </w:tcMar>
          </w:tcPr>
          <w:p w:rsidR="00E51101" w:rsidRDefault="00E51101">
            <w:pPr>
              <w:pStyle w:val="ConsPlusNormal"/>
            </w:pPr>
          </w:p>
        </w:tc>
      </w:tr>
    </w:tbl>
    <w:p w:rsidR="00E51101" w:rsidRDefault="00E51101">
      <w:pPr>
        <w:pStyle w:val="ConsPlusNormal"/>
        <w:jc w:val="both"/>
      </w:pPr>
    </w:p>
    <w:p w:rsidR="00E51101" w:rsidRDefault="00E51101">
      <w:pPr>
        <w:pStyle w:val="ConsPlusNonformat"/>
        <w:jc w:val="both"/>
      </w:pPr>
      <w:r>
        <w:t xml:space="preserve">                         Главе Артемовского городского округа Квону В.В.</w:t>
      </w:r>
    </w:p>
    <w:p w:rsidR="00E51101" w:rsidRDefault="00E51101">
      <w:pPr>
        <w:pStyle w:val="ConsPlusNonformat"/>
        <w:jc w:val="both"/>
      </w:pPr>
      <w:r>
        <w:t xml:space="preserve">                         от _______________________________________________</w:t>
      </w:r>
    </w:p>
    <w:p w:rsidR="00E51101" w:rsidRDefault="00E51101">
      <w:pPr>
        <w:pStyle w:val="ConsPlusNonformat"/>
        <w:jc w:val="both"/>
      </w:pPr>
      <w:r>
        <w:t xml:space="preserve">                         __________________________________________________</w:t>
      </w:r>
    </w:p>
    <w:p w:rsidR="00E51101" w:rsidRDefault="00E51101">
      <w:pPr>
        <w:pStyle w:val="ConsPlusNonformat"/>
        <w:jc w:val="both"/>
      </w:pPr>
      <w:r>
        <w:t xml:space="preserve">                         Дата рождения _____________________ место рождения</w:t>
      </w:r>
    </w:p>
    <w:p w:rsidR="00E51101" w:rsidRDefault="00E51101">
      <w:pPr>
        <w:pStyle w:val="ConsPlusNonformat"/>
        <w:jc w:val="both"/>
      </w:pPr>
      <w:r>
        <w:t xml:space="preserve">                         __________________________________________________</w:t>
      </w:r>
    </w:p>
    <w:p w:rsidR="00E51101" w:rsidRDefault="00E51101">
      <w:pPr>
        <w:pStyle w:val="ConsPlusNonformat"/>
        <w:jc w:val="both"/>
      </w:pPr>
      <w:r>
        <w:t xml:space="preserve">                         Паспорт: серия _____ N _________________ кем выдан</w:t>
      </w:r>
    </w:p>
    <w:p w:rsidR="00E51101" w:rsidRDefault="00E51101">
      <w:pPr>
        <w:pStyle w:val="ConsPlusNonformat"/>
        <w:jc w:val="both"/>
      </w:pPr>
      <w:r>
        <w:t xml:space="preserve">                         __________________________________________________</w:t>
      </w:r>
    </w:p>
    <w:p w:rsidR="00E51101" w:rsidRDefault="00E51101">
      <w:pPr>
        <w:pStyle w:val="ConsPlusNonformat"/>
        <w:jc w:val="both"/>
      </w:pPr>
      <w:r>
        <w:t xml:space="preserve">                         адрес регистрации по месту жительства ____________</w:t>
      </w:r>
    </w:p>
    <w:p w:rsidR="00E51101" w:rsidRDefault="00E51101">
      <w:pPr>
        <w:pStyle w:val="ConsPlusNonformat"/>
        <w:jc w:val="both"/>
      </w:pPr>
      <w:r>
        <w:t xml:space="preserve">                         __________________________________________________</w:t>
      </w:r>
    </w:p>
    <w:p w:rsidR="00E51101" w:rsidRDefault="00E51101">
      <w:pPr>
        <w:pStyle w:val="ConsPlusNonformat"/>
        <w:jc w:val="both"/>
      </w:pPr>
      <w:r>
        <w:t xml:space="preserve">                         Телефон __________________________________________</w:t>
      </w:r>
    </w:p>
    <w:p w:rsidR="00E51101" w:rsidRDefault="00E51101">
      <w:pPr>
        <w:pStyle w:val="ConsPlusNonformat"/>
        <w:jc w:val="both"/>
      </w:pPr>
    </w:p>
    <w:p w:rsidR="00E51101" w:rsidRDefault="00E51101">
      <w:pPr>
        <w:pStyle w:val="ConsPlusNonformat"/>
        <w:jc w:val="both"/>
      </w:pPr>
      <w:bookmarkStart w:id="8" w:name="P409"/>
      <w:bookmarkEnd w:id="8"/>
      <w:r>
        <w:t xml:space="preserve">                                 ЗАЯВЛЕНИЕ</w:t>
      </w:r>
    </w:p>
    <w:p w:rsidR="00E51101" w:rsidRDefault="00E51101">
      <w:pPr>
        <w:pStyle w:val="ConsPlusNonformat"/>
        <w:jc w:val="both"/>
      </w:pPr>
    </w:p>
    <w:p w:rsidR="00E51101" w:rsidRDefault="00E51101">
      <w:pPr>
        <w:pStyle w:val="ConsPlusNonformat"/>
        <w:jc w:val="both"/>
      </w:pPr>
      <w:r>
        <w:t>Прошу признать меня (и членов моей семьи) малоимущим(и) в целях принятия на</w:t>
      </w:r>
    </w:p>
    <w:p w:rsidR="00E51101" w:rsidRDefault="00E51101">
      <w:pPr>
        <w:pStyle w:val="ConsPlusNonformat"/>
        <w:jc w:val="both"/>
      </w:pPr>
      <w:r>
        <w:t>учет   в  качестве  нуждающихся  в  жилых  помещениях,  предоставляемых  по</w:t>
      </w:r>
    </w:p>
    <w:p w:rsidR="00E51101" w:rsidRDefault="00E51101">
      <w:pPr>
        <w:pStyle w:val="ConsPlusNonformat"/>
        <w:jc w:val="both"/>
      </w:pPr>
      <w:r>
        <w:t>договорам социального найма.</w:t>
      </w:r>
    </w:p>
    <w:p w:rsidR="00E51101" w:rsidRDefault="00E51101">
      <w:pPr>
        <w:pStyle w:val="ConsPlusNonformat"/>
        <w:jc w:val="both"/>
      </w:pPr>
      <w:r>
        <w:t>Сведения о составе семьи:</w:t>
      </w:r>
    </w:p>
    <w:p w:rsidR="00E51101" w:rsidRDefault="00E51101">
      <w:pPr>
        <w:pStyle w:val="ConsPlusNonformat"/>
        <w:jc w:val="both"/>
      </w:pPr>
      <w:r>
        <w:t>1. ________________________________________________________________________</w:t>
      </w:r>
    </w:p>
    <w:p w:rsidR="00E51101" w:rsidRDefault="00E51101">
      <w:pPr>
        <w:pStyle w:val="ConsPlusNonformat"/>
        <w:jc w:val="both"/>
      </w:pPr>
      <w:r>
        <w:t>(родственные отношения с заявителем, Ф.И.О., дата рождения, место рождения)</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(адрес регистрации по месту жительства, место работы, учебы)</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(паспортные данные: серия, номер, дата выдачи, кем выдан)</w:t>
      </w:r>
    </w:p>
    <w:p w:rsidR="00E51101" w:rsidRDefault="00E51101">
      <w:pPr>
        <w:pStyle w:val="ConsPlusNonformat"/>
        <w:jc w:val="both"/>
      </w:pPr>
      <w:r>
        <w:t>2. ________________________________________________________________________</w:t>
      </w:r>
    </w:p>
    <w:p w:rsidR="00E51101" w:rsidRDefault="00E51101">
      <w:pPr>
        <w:pStyle w:val="ConsPlusNonformat"/>
        <w:jc w:val="both"/>
      </w:pPr>
      <w:r>
        <w:t>(родственные отношения с заявителем, Ф.И.О., дата рождения, место рождения)</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(адрес регистрации по месту жительства, место работы, учебы)</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(паспортные данные: серия, номер, дата выдачи, кем выдан)</w:t>
      </w:r>
    </w:p>
    <w:p w:rsidR="00E51101" w:rsidRDefault="00E51101">
      <w:pPr>
        <w:pStyle w:val="ConsPlusNonformat"/>
        <w:jc w:val="both"/>
      </w:pPr>
      <w:r>
        <w:t>3. ________________________________________________________________________</w:t>
      </w:r>
    </w:p>
    <w:p w:rsidR="00E51101" w:rsidRDefault="00E51101">
      <w:pPr>
        <w:pStyle w:val="ConsPlusNonformat"/>
        <w:jc w:val="both"/>
      </w:pPr>
      <w:r>
        <w:t>(родственные отношения с заявителем, Ф.И.О., дата рождения, место рождения)</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(адрес регистрации по месту жительства, место работы, учебы)</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(паспортные данные: серия, номер, дата выдачи, кем выдан)</w:t>
      </w:r>
    </w:p>
    <w:p w:rsidR="00E51101" w:rsidRDefault="00E51101">
      <w:pPr>
        <w:pStyle w:val="ConsPlusNonformat"/>
        <w:jc w:val="both"/>
      </w:pPr>
      <w:r>
        <w:t>4. ________________________________________________________________________</w:t>
      </w:r>
    </w:p>
    <w:p w:rsidR="00E51101" w:rsidRDefault="00E51101">
      <w:pPr>
        <w:pStyle w:val="ConsPlusNonformat"/>
        <w:jc w:val="both"/>
      </w:pPr>
      <w:r>
        <w:t>(родственные отношения с заявителем, Ф.И.О., дата рождения, место рождения)</w:t>
      </w:r>
    </w:p>
    <w:p w:rsidR="00E51101" w:rsidRDefault="00E51101">
      <w:pPr>
        <w:pStyle w:val="ConsPlusNonformat"/>
        <w:jc w:val="both"/>
      </w:pPr>
      <w:r>
        <w:t>5. ________________________________________________________________________</w:t>
      </w:r>
    </w:p>
    <w:p w:rsidR="00E51101" w:rsidRDefault="00E51101">
      <w:pPr>
        <w:pStyle w:val="ConsPlusNonformat"/>
        <w:jc w:val="both"/>
      </w:pPr>
      <w:r>
        <w:t>(родственные отношения с заявителем, Ф.И.О., дата рождения, место рождения)</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(адрес регистрации по месту жительства, место работы, учебы)</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(паспортные данные: серия, номер, дата выдачи, кем выдан)</w:t>
      </w:r>
    </w:p>
    <w:p w:rsidR="00E51101" w:rsidRDefault="00E51101">
      <w:pPr>
        <w:pStyle w:val="ConsPlusNonformat"/>
        <w:jc w:val="both"/>
      </w:pPr>
      <w:r>
        <w:t>6. ________________________________________________________________________</w:t>
      </w:r>
    </w:p>
    <w:p w:rsidR="00E51101" w:rsidRDefault="00E51101">
      <w:pPr>
        <w:pStyle w:val="ConsPlusNonformat"/>
        <w:jc w:val="both"/>
      </w:pPr>
      <w:r>
        <w:t>(родственные отношения с заявителем, Ф.И.О., дата рождения, место рождения)</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(адрес регистрации по месту жительства, место работы, учебы)</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(паспортные данные: серия, номер, дата выдачи, кем выдан)</w:t>
      </w:r>
    </w:p>
    <w:p w:rsidR="00E51101" w:rsidRDefault="00E51101">
      <w:pPr>
        <w:pStyle w:val="ConsPlusNonformat"/>
        <w:jc w:val="both"/>
      </w:pPr>
      <w:r>
        <w:t>7. ________________________________________________________________________</w:t>
      </w:r>
    </w:p>
    <w:p w:rsidR="00E51101" w:rsidRDefault="00E51101">
      <w:pPr>
        <w:pStyle w:val="ConsPlusNonformat"/>
        <w:jc w:val="both"/>
      </w:pPr>
      <w:r>
        <w:t>(родственные отношения с заявителем, Ф.И.О., дата рождения, место рождения)</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(адрес регистрации по месту жительства, место работы, учебы)</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(паспортные данные: серия, номер, дата выдачи, кем выдан)</w:t>
      </w:r>
    </w:p>
    <w:p w:rsidR="00E51101" w:rsidRDefault="00E51101">
      <w:pPr>
        <w:pStyle w:val="ConsPlusNonformat"/>
        <w:jc w:val="both"/>
      </w:pPr>
    </w:p>
    <w:p w:rsidR="00E51101" w:rsidRDefault="00E51101">
      <w:pPr>
        <w:pStyle w:val="ConsPlusNonformat"/>
        <w:jc w:val="both"/>
      </w:pPr>
      <w:r>
        <w:t xml:space="preserve">                          СВЕДЕНИЯ О ДОХОДЕ СЕМЬИ</w:t>
      </w:r>
    </w:p>
    <w:p w:rsidR="00E51101" w:rsidRDefault="00E51101">
      <w:pPr>
        <w:pStyle w:val="ConsPlusNonformat"/>
        <w:jc w:val="both"/>
      </w:pPr>
    </w:p>
    <w:p w:rsidR="00E51101" w:rsidRDefault="00E51101">
      <w:pPr>
        <w:pStyle w:val="ConsPlusNonformat"/>
        <w:jc w:val="both"/>
      </w:pPr>
      <w:r>
        <w:t xml:space="preserve">    Сообщаю,     что    за    один    последний    календарный    год    (с</w:t>
      </w:r>
    </w:p>
    <w:p w:rsidR="00E51101" w:rsidRDefault="00E51101">
      <w:pPr>
        <w:pStyle w:val="ConsPlusNonformat"/>
        <w:jc w:val="both"/>
      </w:pPr>
      <w:r>
        <w:t>_________________________  по __________________________________) моя семья</w:t>
      </w:r>
    </w:p>
    <w:p w:rsidR="00E51101" w:rsidRDefault="00E51101">
      <w:pPr>
        <w:pStyle w:val="ConsPlusNonformat"/>
        <w:jc w:val="both"/>
      </w:pPr>
      <w:r>
        <w:t>имела следующий доход:</w:t>
      </w:r>
    </w:p>
    <w:p w:rsidR="00E51101" w:rsidRDefault="00E5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3005"/>
        <w:gridCol w:w="1260"/>
        <w:gridCol w:w="1620"/>
        <w:gridCol w:w="2520"/>
      </w:tblGrid>
      <w:tr w:rsidR="00E51101">
        <w:tc>
          <w:tcPr>
            <w:tcW w:w="648" w:type="dxa"/>
          </w:tcPr>
          <w:p w:rsidR="00E51101" w:rsidRDefault="00E51101">
            <w:pPr>
              <w:pStyle w:val="ConsPlusNormal"/>
              <w:jc w:val="center"/>
            </w:pPr>
            <w:r>
              <w:t>N п/п</w:t>
            </w:r>
          </w:p>
        </w:tc>
        <w:tc>
          <w:tcPr>
            <w:tcW w:w="3005" w:type="dxa"/>
          </w:tcPr>
          <w:p w:rsidR="00E51101" w:rsidRDefault="00E51101">
            <w:pPr>
              <w:pStyle w:val="ConsPlusNormal"/>
              <w:jc w:val="center"/>
            </w:pPr>
            <w:r>
              <w:t>Виды полученного дохода</w:t>
            </w:r>
          </w:p>
        </w:tc>
        <w:tc>
          <w:tcPr>
            <w:tcW w:w="1260" w:type="dxa"/>
          </w:tcPr>
          <w:p w:rsidR="00E51101" w:rsidRDefault="00E51101">
            <w:pPr>
              <w:pStyle w:val="ConsPlusNormal"/>
              <w:jc w:val="center"/>
            </w:pPr>
            <w:r>
              <w:t>Кем получен доход</w:t>
            </w:r>
          </w:p>
        </w:tc>
        <w:tc>
          <w:tcPr>
            <w:tcW w:w="1620" w:type="dxa"/>
          </w:tcPr>
          <w:p w:rsidR="00E51101" w:rsidRDefault="00E51101">
            <w:pPr>
              <w:pStyle w:val="ConsPlusNormal"/>
              <w:jc w:val="center"/>
            </w:pPr>
            <w:r>
              <w:t>Сумма дохода (руб., коп.)</w:t>
            </w:r>
          </w:p>
        </w:tc>
        <w:tc>
          <w:tcPr>
            <w:tcW w:w="2520" w:type="dxa"/>
          </w:tcPr>
          <w:p w:rsidR="00E51101" w:rsidRDefault="00E51101">
            <w:pPr>
              <w:pStyle w:val="ConsPlusNormal"/>
              <w:jc w:val="center"/>
            </w:pPr>
            <w:r>
              <w:t>Название, номер и дата документа, на основании которого указан доход</w:t>
            </w:r>
          </w:p>
        </w:tc>
      </w:tr>
      <w:tr w:rsidR="00E51101">
        <w:tc>
          <w:tcPr>
            <w:tcW w:w="648" w:type="dxa"/>
          </w:tcPr>
          <w:p w:rsidR="00E51101" w:rsidRDefault="00E51101">
            <w:pPr>
              <w:pStyle w:val="ConsPlusNormal"/>
              <w:jc w:val="center"/>
            </w:pPr>
            <w:r>
              <w:t>1</w:t>
            </w:r>
          </w:p>
        </w:tc>
        <w:tc>
          <w:tcPr>
            <w:tcW w:w="3005" w:type="dxa"/>
          </w:tcPr>
          <w:p w:rsidR="00E51101" w:rsidRDefault="00E51101">
            <w:pPr>
              <w:pStyle w:val="ConsPlusNormal"/>
              <w:jc w:val="center"/>
            </w:pPr>
            <w:r>
              <w:t>2</w:t>
            </w:r>
          </w:p>
        </w:tc>
        <w:tc>
          <w:tcPr>
            <w:tcW w:w="1260" w:type="dxa"/>
          </w:tcPr>
          <w:p w:rsidR="00E51101" w:rsidRDefault="00E51101">
            <w:pPr>
              <w:pStyle w:val="ConsPlusNormal"/>
              <w:jc w:val="center"/>
            </w:pPr>
            <w:r>
              <w:t>3</w:t>
            </w:r>
          </w:p>
        </w:tc>
        <w:tc>
          <w:tcPr>
            <w:tcW w:w="1620" w:type="dxa"/>
          </w:tcPr>
          <w:p w:rsidR="00E51101" w:rsidRDefault="00E51101">
            <w:pPr>
              <w:pStyle w:val="ConsPlusNormal"/>
              <w:jc w:val="center"/>
            </w:pPr>
            <w:r>
              <w:t>4</w:t>
            </w:r>
          </w:p>
        </w:tc>
        <w:tc>
          <w:tcPr>
            <w:tcW w:w="2520" w:type="dxa"/>
          </w:tcPr>
          <w:p w:rsidR="00E51101" w:rsidRDefault="00E51101">
            <w:pPr>
              <w:pStyle w:val="ConsPlusNormal"/>
              <w:jc w:val="center"/>
            </w:pPr>
            <w:r>
              <w:t>5</w:t>
            </w:r>
          </w:p>
        </w:tc>
      </w:tr>
      <w:tr w:rsidR="00E51101">
        <w:tc>
          <w:tcPr>
            <w:tcW w:w="648" w:type="dxa"/>
            <w:vMerge w:val="restart"/>
          </w:tcPr>
          <w:p w:rsidR="00E51101" w:rsidRDefault="00E51101">
            <w:pPr>
              <w:pStyle w:val="ConsPlusNormal"/>
            </w:pPr>
            <w:r>
              <w:t>1.</w:t>
            </w:r>
          </w:p>
        </w:tc>
        <w:tc>
          <w:tcPr>
            <w:tcW w:w="3005" w:type="dxa"/>
            <w:vMerge w:val="restart"/>
          </w:tcPr>
          <w:p w:rsidR="00E51101" w:rsidRDefault="00E51101">
            <w:pPr>
              <w:pStyle w:val="ConsPlusNormal"/>
            </w:pPr>
            <w: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 Указываются начисленные суммы после вычета налогов и сборов в соответствии с законодательством Российской Федерации</w:t>
            </w:r>
          </w:p>
        </w:tc>
        <w:tc>
          <w:tcPr>
            <w:tcW w:w="1260" w:type="dxa"/>
          </w:tcPr>
          <w:p w:rsidR="00E51101" w:rsidRDefault="00E51101">
            <w:pPr>
              <w:pStyle w:val="ConsPlusNormal"/>
            </w:pPr>
            <w:r>
              <w:t>1.</w:t>
            </w: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0" w:type="auto"/>
            <w:vMerge/>
          </w:tcPr>
          <w:p w:rsidR="00E51101" w:rsidRDefault="00E51101">
            <w:pPr>
              <w:pStyle w:val="ConsPlusNormal"/>
            </w:pPr>
          </w:p>
        </w:tc>
        <w:tc>
          <w:tcPr>
            <w:tcW w:w="0" w:type="auto"/>
            <w:vMerge/>
          </w:tcPr>
          <w:p w:rsidR="00E51101" w:rsidRDefault="00E51101">
            <w:pPr>
              <w:pStyle w:val="ConsPlusNormal"/>
            </w:pPr>
          </w:p>
        </w:tc>
        <w:tc>
          <w:tcPr>
            <w:tcW w:w="1260" w:type="dxa"/>
          </w:tcPr>
          <w:p w:rsidR="00E51101" w:rsidRDefault="00E51101">
            <w:pPr>
              <w:pStyle w:val="ConsPlusNormal"/>
            </w:pPr>
            <w:r>
              <w:t>2.</w:t>
            </w: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0" w:type="auto"/>
            <w:vMerge/>
          </w:tcPr>
          <w:p w:rsidR="00E51101" w:rsidRDefault="00E51101">
            <w:pPr>
              <w:pStyle w:val="ConsPlusNormal"/>
            </w:pPr>
          </w:p>
        </w:tc>
        <w:tc>
          <w:tcPr>
            <w:tcW w:w="0" w:type="auto"/>
            <w:vMerge/>
          </w:tcPr>
          <w:p w:rsidR="00E51101" w:rsidRDefault="00E51101">
            <w:pPr>
              <w:pStyle w:val="ConsPlusNormal"/>
            </w:pPr>
          </w:p>
        </w:tc>
        <w:tc>
          <w:tcPr>
            <w:tcW w:w="1260" w:type="dxa"/>
          </w:tcPr>
          <w:p w:rsidR="00E51101" w:rsidRDefault="00E51101">
            <w:pPr>
              <w:pStyle w:val="ConsPlusNormal"/>
            </w:pPr>
            <w:r>
              <w:t>3.</w:t>
            </w: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0" w:type="auto"/>
            <w:vMerge/>
          </w:tcPr>
          <w:p w:rsidR="00E51101" w:rsidRDefault="00E51101">
            <w:pPr>
              <w:pStyle w:val="ConsPlusNormal"/>
            </w:pPr>
          </w:p>
        </w:tc>
        <w:tc>
          <w:tcPr>
            <w:tcW w:w="0" w:type="auto"/>
            <w:vMerge/>
          </w:tcPr>
          <w:p w:rsidR="00E51101" w:rsidRDefault="00E51101">
            <w:pPr>
              <w:pStyle w:val="ConsPlusNormal"/>
            </w:pPr>
          </w:p>
        </w:tc>
        <w:tc>
          <w:tcPr>
            <w:tcW w:w="1260" w:type="dxa"/>
          </w:tcPr>
          <w:p w:rsidR="00E51101" w:rsidRDefault="00E51101">
            <w:pPr>
              <w:pStyle w:val="ConsPlusNormal"/>
            </w:pPr>
            <w:r>
              <w:t>4.</w:t>
            </w: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0" w:type="auto"/>
            <w:vMerge/>
          </w:tcPr>
          <w:p w:rsidR="00E51101" w:rsidRDefault="00E51101">
            <w:pPr>
              <w:pStyle w:val="ConsPlusNormal"/>
            </w:pPr>
          </w:p>
        </w:tc>
        <w:tc>
          <w:tcPr>
            <w:tcW w:w="0" w:type="auto"/>
            <w:vMerge/>
          </w:tcPr>
          <w:p w:rsidR="00E51101" w:rsidRDefault="00E51101">
            <w:pPr>
              <w:pStyle w:val="ConsPlusNormal"/>
            </w:pPr>
          </w:p>
        </w:tc>
        <w:tc>
          <w:tcPr>
            <w:tcW w:w="1260" w:type="dxa"/>
          </w:tcPr>
          <w:p w:rsidR="00E51101" w:rsidRDefault="00E51101">
            <w:pPr>
              <w:pStyle w:val="ConsPlusNormal"/>
            </w:pPr>
            <w:r>
              <w:t>5.</w:t>
            </w: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r>
              <w:t>2.</w:t>
            </w:r>
          </w:p>
        </w:tc>
        <w:tc>
          <w:tcPr>
            <w:tcW w:w="3005" w:type="dxa"/>
          </w:tcPr>
          <w:p w:rsidR="00E51101" w:rsidRDefault="00E51101">
            <w:pPr>
              <w:pStyle w:val="ConsPlusNormal"/>
            </w:pPr>
            <w:r>
              <w:t>Денежное довольствие и иные выплаты военнослужащим и приравненным к ним лицам</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r>
              <w:t>3.</w:t>
            </w:r>
          </w:p>
        </w:tc>
        <w:tc>
          <w:tcPr>
            <w:tcW w:w="3005" w:type="dxa"/>
          </w:tcPr>
          <w:p w:rsidR="00E51101" w:rsidRDefault="00E51101">
            <w:pPr>
              <w:pStyle w:val="ConsPlusNormal"/>
            </w:pPr>
            <w:r>
              <w:t>Пенсии</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r>
              <w:t>4.</w:t>
            </w:r>
          </w:p>
        </w:tc>
        <w:tc>
          <w:tcPr>
            <w:tcW w:w="3005" w:type="dxa"/>
          </w:tcPr>
          <w:p w:rsidR="00E51101" w:rsidRDefault="00E51101">
            <w:pPr>
              <w:pStyle w:val="ConsPlusNormal"/>
            </w:pPr>
            <w:r>
              <w:t>Стипендии</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r>
              <w:t>5.</w:t>
            </w:r>
          </w:p>
        </w:tc>
        <w:tc>
          <w:tcPr>
            <w:tcW w:w="3005" w:type="dxa"/>
          </w:tcPr>
          <w:p w:rsidR="00E51101" w:rsidRDefault="00E51101">
            <w:pPr>
              <w:pStyle w:val="ConsPlusNormal"/>
            </w:pPr>
            <w:r>
              <w:t>Пособие по безработице и другие выплаты безработным</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r>
              <w:t>6.</w:t>
            </w:r>
          </w:p>
        </w:tc>
        <w:tc>
          <w:tcPr>
            <w:tcW w:w="3005" w:type="dxa"/>
          </w:tcPr>
          <w:p w:rsidR="00E51101" w:rsidRDefault="00E51101">
            <w:pPr>
              <w:pStyle w:val="ConsPlusNormal"/>
            </w:pPr>
            <w:r>
              <w:t>Ежемесячное пособие на ребенка</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r>
              <w:t>7.</w:t>
            </w:r>
          </w:p>
        </w:tc>
        <w:tc>
          <w:tcPr>
            <w:tcW w:w="3005" w:type="dxa"/>
          </w:tcPr>
          <w:p w:rsidR="00E51101" w:rsidRDefault="00E51101">
            <w:pPr>
              <w:pStyle w:val="ConsPlusNormal"/>
            </w:pPr>
            <w:r>
              <w:t>Иные социальные выплаты</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r>
              <w:t>8.</w:t>
            </w:r>
          </w:p>
        </w:tc>
        <w:tc>
          <w:tcPr>
            <w:tcW w:w="3005" w:type="dxa"/>
          </w:tcPr>
          <w:p w:rsidR="00E51101" w:rsidRDefault="00E51101">
            <w:pPr>
              <w:pStyle w:val="ConsPlusNormal"/>
            </w:pPr>
            <w:r>
              <w:t>Алименты</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r>
              <w:t>9.</w:t>
            </w:r>
          </w:p>
        </w:tc>
        <w:tc>
          <w:tcPr>
            <w:tcW w:w="3005" w:type="dxa"/>
          </w:tcPr>
          <w:p w:rsidR="00E51101" w:rsidRDefault="00E51101">
            <w:pPr>
              <w:pStyle w:val="ConsPlusNormal"/>
            </w:pPr>
            <w:r>
              <w:t>Оплата работ по договорам, заключенным в соответствии с гражданским законодательством</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r>
              <w:t>10.</w:t>
            </w:r>
          </w:p>
        </w:tc>
        <w:tc>
          <w:tcPr>
            <w:tcW w:w="3005" w:type="dxa"/>
          </w:tcPr>
          <w:p w:rsidR="00E51101" w:rsidRDefault="00E51101">
            <w:pPr>
              <w:pStyle w:val="ConsPlusNormal"/>
            </w:pPr>
            <w:r>
              <w:t>Доходы от предпринимательской деятельности, в том числе без образования юридического лица</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r>
              <w:t>11.</w:t>
            </w:r>
          </w:p>
        </w:tc>
        <w:tc>
          <w:tcPr>
            <w:tcW w:w="3005" w:type="dxa"/>
          </w:tcPr>
          <w:p w:rsidR="00E51101" w:rsidRDefault="00E51101">
            <w:pPr>
              <w:pStyle w:val="ConsPlusNormal"/>
            </w:pPr>
            <w:r>
              <w:t>Доходы по акциям, дивиденды, выплаты по долевым паям и т.п.</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r>
              <w:t>12.</w:t>
            </w:r>
          </w:p>
        </w:tc>
        <w:tc>
          <w:tcPr>
            <w:tcW w:w="3005" w:type="dxa"/>
          </w:tcPr>
          <w:p w:rsidR="00E51101" w:rsidRDefault="00E51101">
            <w:pPr>
              <w:pStyle w:val="ConsPlusNormal"/>
            </w:pPr>
            <w:r>
              <w:t>Доходы от сдачи в аренду (наем) недвижимого имущества, принадлежащего на праве собственности</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r>
              <w:t>13.</w:t>
            </w:r>
          </w:p>
        </w:tc>
        <w:tc>
          <w:tcPr>
            <w:tcW w:w="3005" w:type="dxa"/>
          </w:tcPr>
          <w:p w:rsidR="00E51101" w:rsidRDefault="00E51101">
            <w:pPr>
              <w:pStyle w:val="ConsPlusNormal"/>
            </w:pPr>
            <w:r>
              <w:t>Проценты по вкладам</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r>
              <w:t>14.</w:t>
            </w:r>
          </w:p>
        </w:tc>
        <w:tc>
          <w:tcPr>
            <w:tcW w:w="3005" w:type="dxa"/>
          </w:tcPr>
          <w:p w:rsidR="00E51101" w:rsidRDefault="00E51101">
            <w:pPr>
              <w:pStyle w:val="ConsPlusNormal"/>
            </w:pPr>
            <w:r>
              <w:t>Другие доходы (указать, какие)</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r w:rsidR="00E51101">
        <w:tc>
          <w:tcPr>
            <w:tcW w:w="648" w:type="dxa"/>
          </w:tcPr>
          <w:p w:rsidR="00E51101" w:rsidRDefault="00E51101">
            <w:pPr>
              <w:pStyle w:val="ConsPlusNormal"/>
            </w:pPr>
          </w:p>
        </w:tc>
        <w:tc>
          <w:tcPr>
            <w:tcW w:w="3005" w:type="dxa"/>
          </w:tcPr>
          <w:p w:rsidR="00E51101" w:rsidRDefault="00E51101">
            <w:pPr>
              <w:pStyle w:val="ConsPlusNormal"/>
            </w:pPr>
            <w:r>
              <w:t>Итого</w:t>
            </w:r>
          </w:p>
        </w:tc>
        <w:tc>
          <w:tcPr>
            <w:tcW w:w="1260" w:type="dxa"/>
          </w:tcPr>
          <w:p w:rsidR="00E51101" w:rsidRDefault="00E51101">
            <w:pPr>
              <w:pStyle w:val="ConsPlusNormal"/>
            </w:pPr>
          </w:p>
        </w:tc>
        <w:tc>
          <w:tcPr>
            <w:tcW w:w="1620" w:type="dxa"/>
          </w:tcPr>
          <w:p w:rsidR="00E51101" w:rsidRDefault="00E51101">
            <w:pPr>
              <w:pStyle w:val="ConsPlusNormal"/>
            </w:pPr>
          </w:p>
        </w:tc>
        <w:tc>
          <w:tcPr>
            <w:tcW w:w="2520" w:type="dxa"/>
          </w:tcPr>
          <w:p w:rsidR="00E51101" w:rsidRDefault="00E51101">
            <w:pPr>
              <w:pStyle w:val="ConsPlusNormal"/>
            </w:pPr>
          </w:p>
        </w:tc>
      </w:tr>
    </w:tbl>
    <w:p w:rsidR="00E51101" w:rsidRDefault="00E51101">
      <w:pPr>
        <w:pStyle w:val="ConsPlusNormal"/>
        <w:jc w:val="both"/>
      </w:pPr>
    </w:p>
    <w:p w:rsidR="00E51101" w:rsidRDefault="00E51101">
      <w:pPr>
        <w:pStyle w:val="ConsPlusNonformat"/>
        <w:jc w:val="both"/>
      </w:pPr>
      <w:r>
        <w:t>Прошу  исключить  из  общей  суммы дохода моей семьи выплаченные алименты в</w:t>
      </w:r>
    </w:p>
    <w:p w:rsidR="00E51101" w:rsidRDefault="00E51101">
      <w:pPr>
        <w:pStyle w:val="ConsPlusNonformat"/>
        <w:jc w:val="both"/>
      </w:pPr>
      <w:r>
        <w:t>сумме ___________________________ руб. __________________________ коп.</w:t>
      </w:r>
    </w:p>
    <w:p w:rsidR="00E51101" w:rsidRDefault="00E51101">
      <w:pPr>
        <w:pStyle w:val="ConsPlusNonformat"/>
        <w:jc w:val="both"/>
      </w:pPr>
      <w:r>
        <w:t>Удерживаемые по ___________________________________________________________</w:t>
      </w:r>
    </w:p>
    <w:p w:rsidR="00E51101" w:rsidRDefault="00E51101">
      <w:pPr>
        <w:pStyle w:val="ConsPlusNonformat"/>
        <w:jc w:val="both"/>
      </w:pPr>
      <w:r>
        <w:t xml:space="preserve">                 (основание для удержания алиментов, Ф.И.О. лица, в пользу</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которого производятся удержания)</w:t>
      </w:r>
    </w:p>
    <w:p w:rsidR="00E51101" w:rsidRDefault="00E51101">
      <w:pPr>
        <w:pStyle w:val="ConsPlusNonformat"/>
        <w:jc w:val="both"/>
      </w:pPr>
    </w:p>
    <w:p w:rsidR="00E51101" w:rsidRDefault="00E51101">
      <w:pPr>
        <w:pStyle w:val="ConsPlusNonformat"/>
        <w:jc w:val="both"/>
      </w:pPr>
      <w:r>
        <w:t xml:space="preserve">                        СВЕДЕНИЯ ОБ ИМУЩЕСТВЕ СЕМЬИ</w:t>
      </w:r>
    </w:p>
    <w:p w:rsidR="00E51101" w:rsidRDefault="00E51101">
      <w:pPr>
        <w:pStyle w:val="ConsPlusNonformat"/>
        <w:jc w:val="both"/>
      </w:pPr>
    </w:p>
    <w:p w:rsidR="00E51101" w:rsidRDefault="00E51101">
      <w:pPr>
        <w:pStyle w:val="ConsPlusNonformat"/>
        <w:jc w:val="both"/>
      </w:pPr>
      <w:r>
        <w:t xml:space="preserve">    1. Дачи, гаражи, иные строения, помещения и сооружения:</w:t>
      </w:r>
    </w:p>
    <w:p w:rsidR="00E51101" w:rsidRDefault="00E5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2835"/>
        <w:gridCol w:w="2041"/>
        <w:gridCol w:w="3175"/>
      </w:tblGrid>
      <w:tr w:rsidR="00E51101">
        <w:tc>
          <w:tcPr>
            <w:tcW w:w="648" w:type="dxa"/>
          </w:tcPr>
          <w:p w:rsidR="00E51101" w:rsidRDefault="00E51101">
            <w:pPr>
              <w:pStyle w:val="ConsPlusNormal"/>
              <w:jc w:val="center"/>
            </w:pPr>
            <w:r>
              <w:t>N п/п</w:t>
            </w:r>
          </w:p>
        </w:tc>
        <w:tc>
          <w:tcPr>
            <w:tcW w:w="2835" w:type="dxa"/>
          </w:tcPr>
          <w:p w:rsidR="00E51101" w:rsidRDefault="00E51101">
            <w:pPr>
              <w:pStyle w:val="ConsPlusNormal"/>
              <w:jc w:val="center"/>
            </w:pPr>
            <w:r>
              <w:t>Наименование и местонахождение имущества</w:t>
            </w:r>
          </w:p>
        </w:tc>
        <w:tc>
          <w:tcPr>
            <w:tcW w:w="2041" w:type="dxa"/>
          </w:tcPr>
          <w:p w:rsidR="00E51101" w:rsidRDefault="00E51101">
            <w:pPr>
              <w:pStyle w:val="ConsPlusNormal"/>
              <w:jc w:val="center"/>
            </w:pPr>
            <w:r>
              <w:t>Стоимость</w:t>
            </w:r>
          </w:p>
        </w:tc>
        <w:tc>
          <w:tcPr>
            <w:tcW w:w="3175" w:type="dxa"/>
          </w:tcPr>
          <w:p w:rsidR="00E51101" w:rsidRDefault="00E51101">
            <w:pPr>
              <w:pStyle w:val="ConsPlusNormal"/>
              <w:jc w:val="center"/>
            </w:pPr>
            <w:r>
              <w:t>Документ, подтверждающий право собственности</w:t>
            </w:r>
          </w:p>
        </w:tc>
      </w:tr>
      <w:tr w:rsidR="00E51101">
        <w:tc>
          <w:tcPr>
            <w:tcW w:w="648" w:type="dxa"/>
          </w:tcPr>
          <w:p w:rsidR="00E51101" w:rsidRDefault="00E51101">
            <w:pPr>
              <w:pStyle w:val="ConsPlusNormal"/>
            </w:pPr>
          </w:p>
        </w:tc>
        <w:tc>
          <w:tcPr>
            <w:tcW w:w="2835" w:type="dxa"/>
          </w:tcPr>
          <w:p w:rsidR="00E51101" w:rsidRDefault="00E51101">
            <w:pPr>
              <w:pStyle w:val="ConsPlusNormal"/>
            </w:pPr>
          </w:p>
        </w:tc>
        <w:tc>
          <w:tcPr>
            <w:tcW w:w="2041" w:type="dxa"/>
          </w:tcPr>
          <w:p w:rsidR="00E51101" w:rsidRDefault="00E51101">
            <w:pPr>
              <w:pStyle w:val="ConsPlusNormal"/>
            </w:pPr>
          </w:p>
        </w:tc>
        <w:tc>
          <w:tcPr>
            <w:tcW w:w="3175" w:type="dxa"/>
          </w:tcPr>
          <w:p w:rsidR="00E51101" w:rsidRDefault="00E51101">
            <w:pPr>
              <w:pStyle w:val="ConsPlusNormal"/>
            </w:pPr>
          </w:p>
        </w:tc>
      </w:tr>
    </w:tbl>
    <w:p w:rsidR="00E51101" w:rsidRDefault="00E51101">
      <w:pPr>
        <w:pStyle w:val="ConsPlusNormal"/>
        <w:jc w:val="both"/>
      </w:pPr>
    </w:p>
    <w:p w:rsidR="00E51101" w:rsidRDefault="00E51101">
      <w:pPr>
        <w:pStyle w:val="ConsPlusNonformat"/>
        <w:jc w:val="both"/>
      </w:pPr>
      <w:r>
        <w:t xml:space="preserve">    2. Земельные участки:</w:t>
      </w:r>
    </w:p>
    <w:p w:rsidR="00E51101" w:rsidRDefault="00E5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2835"/>
        <w:gridCol w:w="2041"/>
        <w:gridCol w:w="3175"/>
      </w:tblGrid>
      <w:tr w:rsidR="00E51101">
        <w:tc>
          <w:tcPr>
            <w:tcW w:w="648" w:type="dxa"/>
          </w:tcPr>
          <w:p w:rsidR="00E51101" w:rsidRDefault="00E51101">
            <w:pPr>
              <w:pStyle w:val="ConsPlusNormal"/>
              <w:jc w:val="center"/>
            </w:pPr>
            <w:r>
              <w:t>N п/п</w:t>
            </w:r>
          </w:p>
        </w:tc>
        <w:tc>
          <w:tcPr>
            <w:tcW w:w="2835" w:type="dxa"/>
          </w:tcPr>
          <w:p w:rsidR="00E51101" w:rsidRDefault="00E51101">
            <w:pPr>
              <w:pStyle w:val="ConsPlusNormal"/>
              <w:jc w:val="center"/>
            </w:pPr>
            <w:r>
              <w:t>Местонахождение, площадь</w:t>
            </w:r>
          </w:p>
        </w:tc>
        <w:tc>
          <w:tcPr>
            <w:tcW w:w="2041" w:type="dxa"/>
          </w:tcPr>
          <w:p w:rsidR="00E51101" w:rsidRDefault="00E51101">
            <w:pPr>
              <w:pStyle w:val="ConsPlusNormal"/>
              <w:jc w:val="center"/>
            </w:pPr>
            <w:r>
              <w:t>Стоимость</w:t>
            </w:r>
          </w:p>
        </w:tc>
        <w:tc>
          <w:tcPr>
            <w:tcW w:w="3175" w:type="dxa"/>
          </w:tcPr>
          <w:p w:rsidR="00E51101" w:rsidRDefault="00E51101">
            <w:pPr>
              <w:pStyle w:val="ConsPlusNormal"/>
              <w:jc w:val="center"/>
            </w:pPr>
            <w:r>
              <w:t>Документ, подтверждающий право собственности</w:t>
            </w:r>
          </w:p>
        </w:tc>
      </w:tr>
      <w:tr w:rsidR="00E51101">
        <w:tc>
          <w:tcPr>
            <w:tcW w:w="648" w:type="dxa"/>
          </w:tcPr>
          <w:p w:rsidR="00E51101" w:rsidRDefault="00E51101">
            <w:pPr>
              <w:pStyle w:val="ConsPlusNormal"/>
            </w:pPr>
          </w:p>
        </w:tc>
        <w:tc>
          <w:tcPr>
            <w:tcW w:w="2835" w:type="dxa"/>
          </w:tcPr>
          <w:p w:rsidR="00E51101" w:rsidRDefault="00E51101">
            <w:pPr>
              <w:pStyle w:val="ConsPlusNormal"/>
            </w:pPr>
          </w:p>
        </w:tc>
        <w:tc>
          <w:tcPr>
            <w:tcW w:w="2041" w:type="dxa"/>
          </w:tcPr>
          <w:p w:rsidR="00E51101" w:rsidRDefault="00E51101">
            <w:pPr>
              <w:pStyle w:val="ConsPlusNormal"/>
            </w:pPr>
          </w:p>
        </w:tc>
        <w:tc>
          <w:tcPr>
            <w:tcW w:w="3175" w:type="dxa"/>
          </w:tcPr>
          <w:p w:rsidR="00E51101" w:rsidRDefault="00E51101">
            <w:pPr>
              <w:pStyle w:val="ConsPlusNormal"/>
            </w:pPr>
          </w:p>
        </w:tc>
      </w:tr>
    </w:tbl>
    <w:p w:rsidR="00E51101" w:rsidRDefault="00E51101">
      <w:pPr>
        <w:pStyle w:val="ConsPlusNormal"/>
        <w:jc w:val="both"/>
      </w:pPr>
    </w:p>
    <w:p w:rsidR="00E51101" w:rsidRDefault="00E51101">
      <w:pPr>
        <w:pStyle w:val="ConsPlusNonformat"/>
        <w:jc w:val="both"/>
      </w:pPr>
      <w:r>
        <w:t xml:space="preserve">    3. Транспортные средства:</w:t>
      </w:r>
    </w:p>
    <w:p w:rsidR="00E51101" w:rsidRDefault="00E5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2835"/>
        <w:gridCol w:w="2041"/>
        <w:gridCol w:w="3175"/>
      </w:tblGrid>
      <w:tr w:rsidR="00E51101">
        <w:tc>
          <w:tcPr>
            <w:tcW w:w="648" w:type="dxa"/>
          </w:tcPr>
          <w:p w:rsidR="00E51101" w:rsidRDefault="00E51101">
            <w:pPr>
              <w:pStyle w:val="ConsPlusNormal"/>
              <w:jc w:val="center"/>
            </w:pPr>
            <w:r>
              <w:t>N п/п</w:t>
            </w:r>
          </w:p>
        </w:tc>
        <w:tc>
          <w:tcPr>
            <w:tcW w:w="2835" w:type="dxa"/>
          </w:tcPr>
          <w:p w:rsidR="00E51101" w:rsidRDefault="00E51101">
            <w:pPr>
              <w:pStyle w:val="ConsPlusNormal"/>
              <w:jc w:val="center"/>
            </w:pPr>
            <w:r>
              <w:t>Наименование имущества</w:t>
            </w:r>
          </w:p>
        </w:tc>
        <w:tc>
          <w:tcPr>
            <w:tcW w:w="2041" w:type="dxa"/>
          </w:tcPr>
          <w:p w:rsidR="00E51101" w:rsidRDefault="00E51101">
            <w:pPr>
              <w:pStyle w:val="ConsPlusNormal"/>
              <w:jc w:val="center"/>
            </w:pPr>
            <w:r>
              <w:t>Стоимость</w:t>
            </w:r>
          </w:p>
        </w:tc>
        <w:tc>
          <w:tcPr>
            <w:tcW w:w="3175" w:type="dxa"/>
          </w:tcPr>
          <w:p w:rsidR="00E51101" w:rsidRDefault="00E51101">
            <w:pPr>
              <w:pStyle w:val="ConsPlusNormal"/>
              <w:jc w:val="center"/>
            </w:pPr>
            <w:r>
              <w:t>Документ, подтверждающий право собственности</w:t>
            </w:r>
          </w:p>
        </w:tc>
      </w:tr>
      <w:tr w:rsidR="00E51101">
        <w:tc>
          <w:tcPr>
            <w:tcW w:w="648" w:type="dxa"/>
          </w:tcPr>
          <w:p w:rsidR="00E51101" w:rsidRDefault="00E51101">
            <w:pPr>
              <w:pStyle w:val="ConsPlusNormal"/>
            </w:pPr>
          </w:p>
        </w:tc>
        <w:tc>
          <w:tcPr>
            <w:tcW w:w="2835" w:type="dxa"/>
          </w:tcPr>
          <w:p w:rsidR="00E51101" w:rsidRDefault="00E51101">
            <w:pPr>
              <w:pStyle w:val="ConsPlusNormal"/>
            </w:pPr>
          </w:p>
        </w:tc>
        <w:tc>
          <w:tcPr>
            <w:tcW w:w="2041" w:type="dxa"/>
          </w:tcPr>
          <w:p w:rsidR="00E51101" w:rsidRDefault="00E51101">
            <w:pPr>
              <w:pStyle w:val="ConsPlusNormal"/>
            </w:pPr>
          </w:p>
        </w:tc>
        <w:tc>
          <w:tcPr>
            <w:tcW w:w="3175" w:type="dxa"/>
          </w:tcPr>
          <w:p w:rsidR="00E51101" w:rsidRDefault="00E51101">
            <w:pPr>
              <w:pStyle w:val="ConsPlusNormal"/>
            </w:pPr>
          </w:p>
        </w:tc>
      </w:tr>
    </w:tbl>
    <w:p w:rsidR="00E51101" w:rsidRDefault="00E51101">
      <w:pPr>
        <w:pStyle w:val="ConsPlusNormal"/>
        <w:jc w:val="both"/>
      </w:pPr>
    </w:p>
    <w:p w:rsidR="00E51101" w:rsidRDefault="00E51101">
      <w:pPr>
        <w:pStyle w:val="ConsPlusNonformat"/>
        <w:jc w:val="both"/>
      </w:pPr>
      <w:r>
        <w:t xml:space="preserve">    4. Иное имущество (паенакопления, доли, акции):</w:t>
      </w:r>
    </w:p>
    <w:p w:rsidR="00E51101" w:rsidRDefault="00E5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2835"/>
        <w:gridCol w:w="2041"/>
        <w:gridCol w:w="3175"/>
      </w:tblGrid>
      <w:tr w:rsidR="00E51101">
        <w:tc>
          <w:tcPr>
            <w:tcW w:w="648" w:type="dxa"/>
          </w:tcPr>
          <w:p w:rsidR="00E51101" w:rsidRDefault="00E51101">
            <w:pPr>
              <w:pStyle w:val="ConsPlusNormal"/>
              <w:jc w:val="center"/>
            </w:pPr>
            <w:r>
              <w:t>N п/п</w:t>
            </w:r>
          </w:p>
        </w:tc>
        <w:tc>
          <w:tcPr>
            <w:tcW w:w="2835" w:type="dxa"/>
          </w:tcPr>
          <w:p w:rsidR="00E51101" w:rsidRDefault="00E51101">
            <w:pPr>
              <w:pStyle w:val="ConsPlusNormal"/>
              <w:jc w:val="center"/>
            </w:pPr>
            <w:r>
              <w:t>Наименование имущества</w:t>
            </w:r>
          </w:p>
        </w:tc>
        <w:tc>
          <w:tcPr>
            <w:tcW w:w="2041" w:type="dxa"/>
          </w:tcPr>
          <w:p w:rsidR="00E51101" w:rsidRDefault="00E51101">
            <w:pPr>
              <w:pStyle w:val="ConsPlusNormal"/>
              <w:jc w:val="center"/>
            </w:pPr>
            <w:r>
              <w:t>Стоимость</w:t>
            </w:r>
          </w:p>
        </w:tc>
        <w:tc>
          <w:tcPr>
            <w:tcW w:w="3175" w:type="dxa"/>
          </w:tcPr>
          <w:p w:rsidR="00E51101" w:rsidRDefault="00E51101">
            <w:pPr>
              <w:pStyle w:val="ConsPlusNormal"/>
              <w:jc w:val="center"/>
            </w:pPr>
            <w:r>
              <w:t>Документ, подтверждающий право собственности</w:t>
            </w:r>
          </w:p>
        </w:tc>
      </w:tr>
      <w:tr w:rsidR="00E51101">
        <w:tc>
          <w:tcPr>
            <w:tcW w:w="648" w:type="dxa"/>
          </w:tcPr>
          <w:p w:rsidR="00E51101" w:rsidRDefault="00E51101">
            <w:pPr>
              <w:pStyle w:val="ConsPlusNormal"/>
            </w:pPr>
          </w:p>
        </w:tc>
        <w:tc>
          <w:tcPr>
            <w:tcW w:w="2835" w:type="dxa"/>
          </w:tcPr>
          <w:p w:rsidR="00E51101" w:rsidRDefault="00E51101">
            <w:pPr>
              <w:pStyle w:val="ConsPlusNormal"/>
            </w:pPr>
          </w:p>
        </w:tc>
        <w:tc>
          <w:tcPr>
            <w:tcW w:w="2041" w:type="dxa"/>
          </w:tcPr>
          <w:p w:rsidR="00E51101" w:rsidRDefault="00E51101">
            <w:pPr>
              <w:pStyle w:val="ConsPlusNormal"/>
            </w:pPr>
          </w:p>
        </w:tc>
        <w:tc>
          <w:tcPr>
            <w:tcW w:w="3175" w:type="dxa"/>
          </w:tcPr>
          <w:p w:rsidR="00E51101" w:rsidRDefault="00E51101">
            <w:pPr>
              <w:pStyle w:val="ConsPlusNormal"/>
            </w:pPr>
          </w:p>
        </w:tc>
      </w:tr>
    </w:tbl>
    <w:p w:rsidR="00E51101" w:rsidRDefault="00E51101">
      <w:pPr>
        <w:pStyle w:val="ConsPlusNormal"/>
        <w:jc w:val="both"/>
      </w:pPr>
    </w:p>
    <w:p w:rsidR="00E51101" w:rsidRDefault="00E51101">
      <w:pPr>
        <w:pStyle w:val="ConsPlusNonformat"/>
        <w:jc w:val="both"/>
      </w:pPr>
      <w:r>
        <w:t xml:space="preserve">    Иных   доходов   и  другого  имущества  семья  не  имеет.  Правильность</w:t>
      </w:r>
    </w:p>
    <w:p w:rsidR="00E51101" w:rsidRDefault="00E51101">
      <w:pPr>
        <w:pStyle w:val="ConsPlusNonformat"/>
        <w:jc w:val="both"/>
      </w:pPr>
      <w:r>
        <w:t>сообщаемых сведений подтверждаю.</w:t>
      </w:r>
    </w:p>
    <w:p w:rsidR="00E51101" w:rsidRDefault="00E51101">
      <w:pPr>
        <w:pStyle w:val="ConsPlusNonformat"/>
        <w:jc w:val="both"/>
      </w:pPr>
      <w:r>
        <w:t xml:space="preserve">    Я  и члены моей семьи предупреждены об ответственности, предусмотренной</w:t>
      </w:r>
    </w:p>
    <w:p w:rsidR="00E51101" w:rsidRDefault="00E51101">
      <w:pPr>
        <w:pStyle w:val="ConsPlusNonformat"/>
        <w:jc w:val="both"/>
      </w:pPr>
      <w:r>
        <w:t>законодательством,  за предоставление недостоверных сведений. Даем согласие</w:t>
      </w:r>
    </w:p>
    <w:p w:rsidR="00E51101" w:rsidRDefault="00E51101">
      <w:pPr>
        <w:pStyle w:val="ConsPlusNonformat"/>
        <w:jc w:val="both"/>
      </w:pPr>
      <w:r>
        <w:t>на проведение проверки предоставленных сведений.</w:t>
      </w:r>
    </w:p>
    <w:p w:rsidR="00E51101" w:rsidRDefault="00E51101">
      <w:pPr>
        <w:pStyle w:val="ConsPlusNonformat"/>
        <w:jc w:val="both"/>
      </w:pPr>
      <w:r>
        <w:t xml:space="preserve">    С  перечнем видов доходов, а также имущества, учитываемых при отнесении</w:t>
      </w:r>
    </w:p>
    <w:p w:rsidR="00E51101" w:rsidRDefault="00E51101">
      <w:pPr>
        <w:pStyle w:val="ConsPlusNonformat"/>
        <w:jc w:val="both"/>
      </w:pPr>
      <w:r>
        <w:t>граждан  к  малоимущим  в  целях  принятия на учет в качестве нуждающихся в</w:t>
      </w:r>
    </w:p>
    <w:p w:rsidR="00E51101" w:rsidRDefault="00E51101">
      <w:pPr>
        <w:pStyle w:val="ConsPlusNonformat"/>
        <w:jc w:val="both"/>
      </w:pPr>
      <w:r>
        <w:t>жилых   помещениях,   предоставляемых   по   договорам  социального  найма,</w:t>
      </w:r>
    </w:p>
    <w:p w:rsidR="00E51101" w:rsidRDefault="00E51101">
      <w:pPr>
        <w:pStyle w:val="ConsPlusNonformat"/>
        <w:jc w:val="both"/>
      </w:pPr>
      <w:r>
        <w:t>ознакомлены.</w:t>
      </w:r>
    </w:p>
    <w:p w:rsidR="00E51101" w:rsidRDefault="00E51101">
      <w:pPr>
        <w:pStyle w:val="ConsPlusNonformat"/>
        <w:jc w:val="both"/>
      </w:pPr>
    </w:p>
    <w:p w:rsidR="00E51101" w:rsidRDefault="00E51101">
      <w:pPr>
        <w:pStyle w:val="ConsPlusNonformat"/>
        <w:jc w:val="both"/>
      </w:pPr>
      <w:r>
        <w:t>Дата _________________________ Подпись заявителя __________________________</w:t>
      </w:r>
    </w:p>
    <w:p w:rsidR="00E51101" w:rsidRDefault="00E51101">
      <w:pPr>
        <w:pStyle w:val="ConsPlusNonformat"/>
        <w:jc w:val="both"/>
      </w:pPr>
      <w:r>
        <w:t>Подписи совершеннолетних членов семьи (с расшифровкой) ____________________</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Паспортные данные (данные свидетельств о рождении) сверены</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(подпись специалиста администрации)</w:t>
      </w:r>
    </w:p>
    <w:p w:rsidR="00E51101" w:rsidRDefault="00E51101">
      <w:pPr>
        <w:pStyle w:val="ConsPlusNonformat"/>
        <w:jc w:val="both"/>
      </w:pPr>
      <w:r>
        <w:t>Ответственный исполнитель _________________________________________________</w:t>
      </w:r>
    </w:p>
    <w:p w:rsidR="00E51101" w:rsidRDefault="00E51101">
      <w:pPr>
        <w:pStyle w:val="ConsPlusNormal"/>
        <w:jc w:val="both"/>
      </w:pPr>
    </w:p>
    <w:p w:rsidR="00E51101" w:rsidRDefault="00E51101">
      <w:pPr>
        <w:pStyle w:val="ConsPlusNormal"/>
        <w:jc w:val="both"/>
      </w:pPr>
    </w:p>
    <w:p w:rsidR="00E51101" w:rsidRDefault="00E51101">
      <w:pPr>
        <w:pStyle w:val="ConsPlusNormal"/>
        <w:jc w:val="both"/>
      </w:pPr>
    </w:p>
    <w:p w:rsidR="00E51101" w:rsidRDefault="00E51101">
      <w:pPr>
        <w:pStyle w:val="ConsPlusNormal"/>
        <w:jc w:val="both"/>
      </w:pPr>
    </w:p>
    <w:p w:rsidR="00E51101" w:rsidRDefault="00E51101">
      <w:pPr>
        <w:pStyle w:val="ConsPlusNormal"/>
        <w:jc w:val="both"/>
      </w:pPr>
    </w:p>
    <w:p w:rsidR="00E51101" w:rsidRDefault="00E51101">
      <w:pPr>
        <w:pStyle w:val="ConsPlusNormal"/>
        <w:jc w:val="right"/>
        <w:outlineLvl w:val="1"/>
      </w:pPr>
      <w:r>
        <w:t>Приложение 2</w:t>
      </w:r>
    </w:p>
    <w:p w:rsidR="00E51101" w:rsidRDefault="00E51101">
      <w:pPr>
        <w:pStyle w:val="ConsPlusNormal"/>
        <w:jc w:val="right"/>
      </w:pPr>
      <w:r>
        <w:t>к Административному</w:t>
      </w:r>
    </w:p>
    <w:p w:rsidR="00E51101" w:rsidRDefault="00E51101">
      <w:pPr>
        <w:pStyle w:val="ConsPlusNormal"/>
        <w:jc w:val="right"/>
      </w:pPr>
      <w:r>
        <w:t>регламенту исполнения</w:t>
      </w:r>
    </w:p>
    <w:p w:rsidR="00E51101" w:rsidRDefault="00E51101">
      <w:pPr>
        <w:pStyle w:val="ConsPlusNormal"/>
        <w:jc w:val="right"/>
      </w:pPr>
      <w:r>
        <w:t>муниципальной услуги</w:t>
      </w:r>
    </w:p>
    <w:p w:rsidR="00E51101" w:rsidRDefault="00E51101">
      <w:pPr>
        <w:pStyle w:val="ConsPlusNormal"/>
        <w:jc w:val="right"/>
      </w:pPr>
      <w:r>
        <w:t>"Признание граждан</w:t>
      </w:r>
    </w:p>
    <w:p w:rsidR="00E51101" w:rsidRDefault="00E51101">
      <w:pPr>
        <w:pStyle w:val="ConsPlusNormal"/>
        <w:jc w:val="right"/>
      </w:pPr>
      <w:r>
        <w:t>малоимущими в целях</w:t>
      </w:r>
    </w:p>
    <w:p w:rsidR="00E51101" w:rsidRDefault="00E51101">
      <w:pPr>
        <w:pStyle w:val="ConsPlusNormal"/>
        <w:jc w:val="right"/>
      </w:pPr>
      <w:r>
        <w:t>принятия их на учет в</w:t>
      </w:r>
    </w:p>
    <w:p w:rsidR="00E51101" w:rsidRDefault="00E51101">
      <w:pPr>
        <w:pStyle w:val="ConsPlusNormal"/>
        <w:jc w:val="right"/>
      </w:pPr>
      <w:r>
        <w:t>качестве нуждающихся</w:t>
      </w:r>
    </w:p>
    <w:p w:rsidR="00E51101" w:rsidRDefault="00E51101">
      <w:pPr>
        <w:pStyle w:val="ConsPlusNormal"/>
        <w:jc w:val="right"/>
      </w:pPr>
      <w:r>
        <w:t>в жилых помещениях,</w:t>
      </w:r>
    </w:p>
    <w:p w:rsidR="00E51101" w:rsidRDefault="00E51101">
      <w:pPr>
        <w:pStyle w:val="ConsPlusNormal"/>
        <w:jc w:val="right"/>
      </w:pPr>
      <w:r>
        <w:t>предоставляемых</w:t>
      </w:r>
    </w:p>
    <w:p w:rsidR="00E51101" w:rsidRDefault="00E51101">
      <w:pPr>
        <w:pStyle w:val="ConsPlusNormal"/>
        <w:jc w:val="right"/>
      </w:pPr>
      <w:r>
        <w:t>по договорам</w:t>
      </w:r>
    </w:p>
    <w:p w:rsidR="00E51101" w:rsidRDefault="00E51101">
      <w:pPr>
        <w:pStyle w:val="ConsPlusNormal"/>
        <w:jc w:val="right"/>
      </w:pPr>
      <w:r>
        <w:t>социального найма"</w:t>
      </w:r>
    </w:p>
    <w:p w:rsidR="00E51101" w:rsidRDefault="00E51101">
      <w:pPr>
        <w:pStyle w:val="ConsPlusNormal"/>
        <w:jc w:val="both"/>
      </w:pPr>
    </w:p>
    <w:p w:rsidR="00E51101" w:rsidRDefault="00E51101">
      <w:pPr>
        <w:pStyle w:val="ConsPlusNormal"/>
        <w:jc w:val="right"/>
      </w:pPr>
      <w:r>
        <w:t>Форма утверждена</w:t>
      </w:r>
    </w:p>
    <w:p w:rsidR="00E51101" w:rsidRDefault="00E51101">
      <w:pPr>
        <w:pStyle w:val="ConsPlusNormal"/>
        <w:jc w:val="right"/>
      </w:pPr>
      <w:r>
        <w:t>постановлением</w:t>
      </w:r>
    </w:p>
    <w:p w:rsidR="00E51101" w:rsidRDefault="00E51101">
      <w:pPr>
        <w:pStyle w:val="ConsPlusNormal"/>
        <w:jc w:val="right"/>
      </w:pPr>
      <w:r>
        <w:t>администрации</w:t>
      </w:r>
    </w:p>
    <w:p w:rsidR="00E51101" w:rsidRDefault="00E51101">
      <w:pPr>
        <w:pStyle w:val="ConsPlusNormal"/>
        <w:jc w:val="right"/>
      </w:pPr>
      <w:r>
        <w:t>Артемовского</w:t>
      </w:r>
    </w:p>
    <w:p w:rsidR="00E51101" w:rsidRDefault="00E51101">
      <w:pPr>
        <w:pStyle w:val="ConsPlusNormal"/>
        <w:jc w:val="right"/>
      </w:pPr>
      <w:r>
        <w:t>городского округа</w:t>
      </w:r>
    </w:p>
    <w:p w:rsidR="00E51101" w:rsidRDefault="00E51101">
      <w:pPr>
        <w:pStyle w:val="ConsPlusNormal"/>
        <w:jc w:val="right"/>
      </w:pPr>
      <w:r>
        <w:t>от 25.03.2014 N 907-па</w:t>
      </w:r>
    </w:p>
    <w:p w:rsidR="00E51101" w:rsidRDefault="00E511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511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101" w:rsidRDefault="00E511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101" w:rsidRDefault="00E511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101" w:rsidRDefault="00E51101">
            <w:pPr>
              <w:pStyle w:val="ConsPlusNormal"/>
              <w:jc w:val="center"/>
            </w:pPr>
            <w:r>
              <w:rPr>
                <w:color w:val="392C69"/>
              </w:rPr>
              <w:t>Список изменяющих документов</w:t>
            </w:r>
          </w:p>
          <w:p w:rsidR="00E51101" w:rsidRDefault="00E51101">
            <w:pPr>
              <w:pStyle w:val="ConsPlusNormal"/>
              <w:jc w:val="center"/>
            </w:pPr>
            <w:r>
              <w:rPr>
                <w:color w:val="392C69"/>
              </w:rPr>
              <w:t xml:space="preserve">(в ред. </w:t>
            </w:r>
            <w:hyperlink r:id="rId70">
              <w:r>
                <w:rPr>
                  <w:color w:val="0000FF"/>
                </w:rPr>
                <w:t>Постановления</w:t>
              </w:r>
            </w:hyperlink>
            <w:r>
              <w:rPr>
                <w:color w:val="392C69"/>
              </w:rPr>
              <w:t xml:space="preserve"> администрации</w:t>
            </w:r>
          </w:p>
          <w:p w:rsidR="00E51101" w:rsidRDefault="00E51101">
            <w:pPr>
              <w:pStyle w:val="ConsPlusNormal"/>
              <w:jc w:val="center"/>
            </w:pPr>
            <w:r>
              <w:rPr>
                <w:color w:val="392C69"/>
              </w:rPr>
              <w:t>Артемовского городского округа</w:t>
            </w:r>
          </w:p>
          <w:p w:rsidR="00E51101" w:rsidRDefault="00E51101">
            <w:pPr>
              <w:pStyle w:val="ConsPlusNormal"/>
              <w:jc w:val="center"/>
            </w:pPr>
            <w:r>
              <w:rPr>
                <w:color w:val="392C69"/>
              </w:rPr>
              <w:t>от 09.12.2021 N 1700-па)</w:t>
            </w:r>
          </w:p>
        </w:tc>
        <w:tc>
          <w:tcPr>
            <w:tcW w:w="113" w:type="dxa"/>
            <w:tcBorders>
              <w:top w:val="nil"/>
              <w:left w:val="nil"/>
              <w:bottom w:val="nil"/>
              <w:right w:val="nil"/>
            </w:tcBorders>
            <w:shd w:val="clear" w:color="auto" w:fill="F4F3F8"/>
            <w:tcMar>
              <w:top w:w="0" w:type="dxa"/>
              <w:left w:w="0" w:type="dxa"/>
              <w:bottom w:w="0" w:type="dxa"/>
              <w:right w:w="0" w:type="dxa"/>
            </w:tcMar>
          </w:tcPr>
          <w:p w:rsidR="00E51101" w:rsidRDefault="00E51101">
            <w:pPr>
              <w:pStyle w:val="ConsPlusNormal"/>
            </w:pPr>
          </w:p>
        </w:tc>
      </w:tr>
    </w:tbl>
    <w:p w:rsidR="00E51101" w:rsidRDefault="00E51101">
      <w:pPr>
        <w:pStyle w:val="ConsPlusNormal"/>
        <w:jc w:val="both"/>
      </w:pPr>
    </w:p>
    <w:p w:rsidR="00E51101" w:rsidRDefault="00E51101">
      <w:pPr>
        <w:pStyle w:val="ConsPlusNonformat"/>
        <w:jc w:val="both"/>
      </w:pPr>
      <w:bookmarkStart w:id="9" w:name="P660"/>
      <w:bookmarkEnd w:id="9"/>
      <w:r>
        <w:t xml:space="preserve">                                    АКТ</w:t>
      </w:r>
    </w:p>
    <w:p w:rsidR="00E51101" w:rsidRDefault="00E51101">
      <w:pPr>
        <w:pStyle w:val="ConsPlusNonformat"/>
        <w:jc w:val="both"/>
      </w:pPr>
      <w:r>
        <w:t xml:space="preserve">               проверки предоставленных заявителем сведений</w:t>
      </w:r>
    </w:p>
    <w:p w:rsidR="00E51101" w:rsidRDefault="00E51101">
      <w:pPr>
        <w:pStyle w:val="ConsPlusNonformat"/>
        <w:jc w:val="both"/>
      </w:pPr>
    </w:p>
    <w:p w:rsidR="00E51101" w:rsidRDefault="00E51101">
      <w:pPr>
        <w:pStyle w:val="ConsPlusNonformat"/>
        <w:jc w:val="both"/>
      </w:pPr>
      <w:r>
        <w:t>Документы</w:t>
      </w:r>
    </w:p>
    <w:p w:rsidR="00E51101" w:rsidRDefault="00E51101">
      <w:pPr>
        <w:pStyle w:val="ConsPlusNonformat"/>
        <w:jc w:val="both"/>
      </w:pPr>
      <w:r>
        <w:t>1. ________________________________________________________________________</w:t>
      </w:r>
    </w:p>
    <w:p w:rsidR="00E51101" w:rsidRDefault="00E51101">
      <w:pPr>
        <w:pStyle w:val="ConsPlusNonformat"/>
        <w:jc w:val="both"/>
      </w:pPr>
      <w:r>
        <w:t>2. ________________________________________________________________________</w:t>
      </w:r>
    </w:p>
    <w:p w:rsidR="00E51101" w:rsidRDefault="00E51101">
      <w:pPr>
        <w:pStyle w:val="ConsPlusNonformat"/>
        <w:jc w:val="both"/>
      </w:pPr>
      <w:r>
        <w:t>3. ________________________________________________________________________</w:t>
      </w:r>
    </w:p>
    <w:p w:rsidR="00E51101" w:rsidRDefault="00E51101">
      <w:pPr>
        <w:pStyle w:val="ConsPlusNonformat"/>
        <w:jc w:val="both"/>
      </w:pPr>
      <w:r>
        <w:t>4. ________________________________________________________________________</w:t>
      </w:r>
    </w:p>
    <w:p w:rsidR="00E51101" w:rsidRDefault="00E51101">
      <w:pPr>
        <w:pStyle w:val="ConsPlusNonformat"/>
        <w:jc w:val="both"/>
      </w:pPr>
      <w:r>
        <w:t>5. ________________________________________________________________________</w:t>
      </w:r>
    </w:p>
    <w:p w:rsidR="00E51101" w:rsidRDefault="00E51101">
      <w:pPr>
        <w:pStyle w:val="ConsPlusNonformat"/>
        <w:jc w:val="both"/>
      </w:pPr>
      <w:r>
        <w:t>6. ________________________________________________________________________</w:t>
      </w:r>
    </w:p>
    <w:p w:rsidR="00E51101" w:rsidRDefault="00E51101">
      <w:pPr>
        <w:pStyle w:val="ConsPlusNonformat"/>
        <w:jc w:val="both"/>
      </w:pPr>
      <w:r>
        <w:t>7. ________________________________________________________________________</w:t>
      </w:r>
    </w:p>
    <w:p w:rsidR="00E51101" w:rsidRDefault="00E51101">
      <w:pPr>
        <w:pStyle w:val="ConsPlusNonformat"/>
        <w:jc w:val="both"/>
      </w:pPr>
      <w:r>
        <w:t>8. ________________________________________________________________________</w:t>
      </w:r>
    </w:p>
    <w:p w:rsidR="00E51101" w:rsidRDefault="00E51101">
      <w:pPr>
        <w:pStyle w:val="ConsPlusNonformat"/>
        <w:jc w:val="both"/>
      </w:pPr>
      <w:r>
        <w:t>9. ________________________________________________________________________</w:t>
      </w:r>
    </w:p>
    <w:p w:rsidR="00E51101" w:rsidRDefault="00E51101">
      <w:pPr>
        <w:pStyle w:val="ConsPlusNonformat"/>
        <w:jc w:val="both"/>
      </w:pPr>
      <w:r>
        <w:t>10.________________________________________________________________________</w:t>
      </w:r>
    </w:p>
    <w:p w:rsidR="00E51101" w:rsidRDefault="00E51101">
      <w:pPr>
        <w:pStyle w:val="ConsPlusNonformat"/>
        <w:jc w:val="both"/>
      </w:pPr>
    </w:p>
    <w:p w:rsidR="00E51101" w:rsidRDefault="00E51101">
      <w:pPr>
        <w:pStyle w:val="ConsPlusNonformat"/>
        <w:jc w:val="both"/>
      </w:pPr>
      <w:r>
        <w:t xml:space="preserve">                          СВЕДЕНИЯ О ДОХОДЕ СЕМЬИ</w:t>
      </w:r>
    </w:p>
    <w:p w:rsidR="00E51101" w:rsidRDefault="00E51101">
      <w:pPr>
        <w:pStyle w:val="ConsPlusNormal"/>
        <w:jc w:val="both"/>
      </w:pPr>
    </w:p>
    <w:p w:rsidR="00E51101" w:rsidRDefault="00E51101">
      <w:pPr>
        <w:pStyle w:val="ConsPlusNormal"/>
        <w:sectPr w:rsidR="00E51101" w:rsidSect="00527B7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692"/>
        <w:gridCol w:w="1200"/>
        <w:gridCol w:w="2211"/>
        <w:gridCol w:w="1701"/>
        <w:gridCol w:w="1701"/>
        <w:gridCol w:w="1644"/>
      </w:tblGrid>
      <w:tr w:rsidR="00E51101">
        <w:tc>
          <w:tcPr>
            <w:tcW w:w="568" w:type="dxa"/>
          </w:tcPr>
          <w:p w:rsidR="00E51101" w:rsidRDefault="00E51101">
            <w:pPr>
              <w:pStyle w:val="ConsPlusNormal"/>
              <w:jc w:val="center"/>
            </w:pPr>
            <w:r>
              <w:t>N п/п</w:t>
            </w:r>
          </w:p>
        </w:tc>
        <w:tc>
          <w:tcPr>
            <w:tcW w:w="3692" w:type="dxa"/>
          </w:tcPr>
          <w:p w:rsidR="00E51101" w:rsidRDefault="00E51101">
            <w:pPr>
              <w:pStyle w:val="ConsPlusNormal"/>
              <w:jc w:val="center"/>
            </w:pPr>
            <w:r>
              <w:t>Виды полученного дохода</w:t>
            </w:r>
          </w:p>
        </w:tc>
        <w:tc>
          <w:tcPr>
            <w:tcW w:w="1200" w:type="dxa"/>
          </w:tcPr>
          <w:p w:rsidR="00E51101" w:rsidRDefault="00E51101">
            <w:pPr>
              <w:pStyle w:val="ConsPlusNormal"/>
              <w:jc w:val="center"/>
            </w:pPr>
            <w:r>
              <w:t>Кем получен доход</w:t>
            </w:r>
          </w:p>
        </w:tc>
        <w:tc>
          <w:tcPr>
            <w:tcW w:w="2211" w:type="dxa"/>
          </w:tcPr>
          <w:p w:rsidR="00E51101" w:rsidRDefault="00E51101">
            <w:pPr>
              <w:pStyle w:val="ConsPlusNormal"/>
              <w:jc w:val="center"/>
            </w:pPr>
            <w:r>
              <w:t>Сумма дохода, представленная заявителем (руб., коп.)</w:t>
            </w:r>
          </w:p>
        </w:tc>
        <w:tc>
          <w:tcPr>
            <w:tcW w:w="1701" w:type="dxa"/>
          </w:tcPr>
          <w:p w:rsidR="00E51101" w:rsidRDefault="00E51101">
            <w:pPr>
              <w:pStyle w:val="ConsPlusNormal"/>
              <w:jc w:val="center"/>
            </w:pPr>
            <w:r>
              <w:t>Название, номер и дата документа, на основании которого указан доход</w:t>
            </w:r>
          </w:p>
        </w:tc>
        <w:tc>
          <w:tcPr>
            <w:tcW w:w="1701" w:type="dxa"/>
          </w:tcPr>
          <w:p w:rsidR="00E51101" w:rsidRDefault="00E51101">
            <w:pPr>
              <w:pStyle w:val="ConsPlusNormal"/>
              <w:jc w:val="center"/>
            </w:pPr>
            <w:r>
              <w:t>Сумма дохода по результату</w:t>
            </w:r>
          </w:p>
        </w:tc>
        <w:tc>
          <w:tcPr>
            <w:tcW w:w="1644" w:type="dxa"/>
          </w:tcPr>
          <w:p w:rsidR="00E51101" w:rsidRDefault="00E51101">
            <w:pPr>
              <w:pStyle w:val="ConsPlusNormal"/>
              <w:jc w:val="center"/>
            </w:pPr>
            <w:r>
              <w:t>Результат проверки</w:t>
            </w:r>
          </w:p>
        </w:tc>
      </w:tr>
      <w:tr w:rsidR="00E51101">
        <w:tc>
          <w:tcPr>
            <w:tcW w:w="568" w:type="dxa"/>
          </w:tcPr>
          <w:p w:rsidR="00E51101" w:rsidRDefault="00E51101">
            <w:pPr>
              <w:pStyle w:val="ConsPlusNormal"/>
              <w:jc w:val="center"/>
            </w:pPr>
            <w:r>
              <w:t>1</w:t>
            </w:r>
          </w:p>
        </w:tc>
        <w:tc>
          <w:tcPr>
            <w:tcW w:w="3692" w:type="dxa"/>
          </w:tcPr>
          <w:p w:rsidR="00E51101" w:rsidRDefault="00E51101">
            <w:pPr>
              <w:pStyle w:val="ConsPlusNormal"/>
              <w:jc w:val="center"/>
            </w:pPr>
            <w:r>
              <w:t>2</w:t>
            </w:r>
          </w:p>
        </w:tc>
        <w:tc>
          <w:tcPr>
            <w:tcW w:w="1200" w:type="dxa"/>
          </w:tcPr>
          <w:p w:rsidR="00E51101" w:rsidRDefault="00E51101">
            <w:pPr>
              <w:pStyle w:val="ConsPlusNormal"/>
              <w:jc w:val="center"/>
            </w:pPr>
            <w:r>
              <w:t>3</w:t>
            </w:r>
          </w:p>
        </w:tc>
        <w:tc>
          <w:tcPr>
            <w:tcW w:w="2211" w:type="dxa"/>
          </w:tcPr>
          <w:p w:rsidR="00E51101" w:rsidRDefault="00E51101">
            <w:pPr>
              <w:pStyle w:val="ConsPlusNormal"/>
              <w:jc w:val="center"/>
            </w:pPr>
            <w:r>
              <w:t>4</w:t>
            </w:r>
          </w:p>
        </w:tc>
        <w:tc>
          <w:tcPr>
            <w:tcW w:w="1701" w:type="dxa"/>
          </w:tcPr>
          <w:p w:rsidR="00E51101" w:rsidRDefault="00E51101">
            <w:pPr>
              <w:pStyle w:val="ConsPlusNormal"/>
              <w:jc w:val="center"/>
            </w:pPr>
            <w:r>
              <w:t>5</w:t>
            </w:r>
          </w:p>
        </w:tc>
        <w:tc>
          <w:tcPr>
            <w:tcW w:w="1701" w:type="dxa"/>
          </w:tcPr>
          <w:p w:rsidR="00E51101" w:rsidRDefault="00E51101">
            <w:pPr>
              <w:pStyle w:val="ConsPlusNormal"/>
              <w:jc w:val="center"/>
            </w:pPr>
            <w:r>
              <w:t>6</w:t>
            </w:r>
          </w:p>
        </w:tc>
        <w:tc>
          <w:tcPr>
            <w:tcW w:w="1644" w:type="dxa"/>
          </w:tcPr>
          <w:p w:rsidR="00E51101" w:rsidRDefault="00E51101">
            <w:pPr>
              <w:pStyle w:val="ConsPlusNormal"/>
              <w:jc w:val="center"/>
            </w:pPr>
            <w:r>
              <w:t>7</w:t>
            </w:r>
          </w:p>
        </w:tc>
      </w:tr>
      <w:tr w:rsidR="00E51101">
        <w:tc>
          <w:tcPr>
            <w:tcW w:w="568" w:type="dxa"/>
            <w:vMerge w:val="restart"/>
          </w:tcPr>
          <w:p w:rsidR="00E51101" w:rsidRDefault="00E51101">
            <w:pPr>
              <w:pStyle w:val="ConsPlusNormal"/>
            </w:pPr>
            <w:r>
              <w:t>1.</w:t>
            </w:r>
          </w:p>
        </w:tc>
        <w:tc>
          <w:tcPr>
            <w:tcW w:w="3692" w:type="dxa"/>
            <w:vMerge w:val="restart"/>
          </w:tcPr>
          <w:p w:rsidR="00E51101" w:rsidRDefault="00E51101">
            <w:pPr>
              <w:pStyle w:val="ConsPlusNormal"/>
            </w:pPr>
            <w: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 Указываются начисленные суммы после вычета налогов и сборов в соответствии с законодательством Российской Федерации</w:t>
            </w:r>
          </w:p>
        </w:tc>
        <w:tc>
          <w:tcPr>
            <w:tcW w:w="1200" w:type="dxa"/>
          </w:tcPr>
          <w:p w:rsidR="00E51101" w:rsidRDefault="00E51101">
            <w:pPr>
              <w:pStyle w:val="ConsPlusNormal"/>
            </w:pPr>
            <w:r>
              <w:t>1.</w:t>
            </w: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0" w:type="auto"/>
            <w:vMerge/>
          </w:tcPr>
          <w:p w:rsidR="00E51101" w:rsidRDefault="00E51101">
            <w:pPr>
              <w:pStyle w:val="ConsPlusNormal"/>
            </w:pPr>
          </w:p>
        </w:tc>
        <w:tc>
          <w:tcPr>
            <w:tcW w:w="0" w:type="auto"/>
            <w:vMerge/>
          </w:tcPr>
          <w:p w:rsidR="00E51101" w:rsidRDefault="00E51101">
            <w:pPr>
              <w:pStyle w:val="ConsPlusNormal"/>
            </w:pPr>
          </w:p>
        </w:tc>
        <w:tc>
          <w:tcPr>
            <w:tcW w:w="1200" w:type="dxa"/>
          </w:tcPr>
          <w:p w:rsidR="00E51101" w:rsidRDefault="00E51101">
            <w:pPr>
              <w:pStyle w:val="ConsPlusNormal"/>
            </w:pPr>
            <w:r>
              <w:t>2.</w:t>
            </w: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0" w:type="auto"/>
            <w:vMerge/>
          </w:tcPr>
          <w:p w:rsidR="00E51101" w:rsidRDefault="00E51101">
            <w:pPr>
              <w:pStyle w:val="ConsPlusNormal"/>
            </w:pPr>
          </w:p>
        </w:tc>
        <w:tc>
          <w:tcPr>
            <w:tcW w:w="0" w:type="auto"/>
            <w:vMerge/>
          </w:tcPr>
          <w:p w:rsidR="00E51101" w:rsidRDefault="00E51101">
            <w:pPr>
              <w:pStyle w:val="ConsPlusNormal"/>
            </w:pPr>
          </w:p>
        </w:tc>
        <w:tc>
          <w:tcPr>
            <w:tcW w:w="1200" w:type="dxa"/>
          </w:tcPr>
          <w:p w:rsidR="00E51101" w:rsidRDefault="00E51101">
            <w:pPr>
              <w:pStyle w:val="ConsPlusNormal"/>
            </w:pPr>
            <w:r>
              <w:t>3.</w:t>
            </w: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0" w:type="auto"/>
            <w:vMerge/>
          </w:tcPr>
          <w:p w:rsidR="00E51101" w:rsidRDefault="00E51101">
            <w:pPr>
              <w:pStyle w:val="ConsPlusNormal"/>
            </w:pPr>
          </w:p>
        </w:tc>
        <w:tc>
          <w:tcPr>
            <w:tcW w:w="0" w:type="auto"/>
            <w:vMerge/>
          </w:tcPr>
          <w:p w:rsidR="00E51101" w:rsidRDefault="00E51101">
            <w:pPr>
              <w:pStyle w:val="ConsPlusNormal"/>
            </w:pPr>
          </w:p>
        </w:tc>
        <w:tc>
          <w:tcPr>
            <w:tcW w:w="1200" w:type="dxa"/>
          </w:tcPr>
          <w:p w:rsidR="00E51101" w:rsidRDefault="00E51101">
            <w:pPr>
              <w:pStyle w:val="ConsPlusNormal"/>
            </w:pPr>
            <w:r>
              <w:t>4.</w:t>
            </w: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0" w:type="auto"/>
            <w:vMerge/>
          </w:tcPr>
          <w:p w:rsidR="00E51101" w:rsidRDefault="00E51101">
            <w:pPr>
              <w:pStyle w:val="ConsPlusNormal"/>
            </w:pPr>
          </w:p>
        </w:tc>
        <w:tc>
          <w:tcPr>
            <w:tcW w:w="0" w:type="auto"/>
            <w:vMerge/>
          </w:tcPr>
          <w:p w:rsidR="00E51101" w:rsidRDefault="00E51101">
            <w:pPr>
              <w:pStyle w:val="ConsPlusNormal"/>
            </w:pPr>
          </w:p>
        </w:tc>
        <w:tc>
          <w:tcPr>
            <w:tcW w:w="1200" w:type="dxa"/>
          </w:tcPr>
          <w:p w:rsidR="00E51101" w:rsidRDefault="00E51101">
            <w:pPr>
              <w:pStyle w:val="ConsPlusNormal"/>
            </w:pPr>
            <w:r>
              <w:t>5.</w:t>
            </w: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r>
              <w:t>2.</w:t>
            </w:r>
          </w:p>
        </w:tc>
        <w:tc>
          <w:tcPr>
            <w:tcW w:w="3692" w:type="dxa"/>
          </w:tcPr>
          <w:p w:rsidR="00E51101" w:rsidRDefault="00E51101">
            <w:pPr>
              <w:pStyle w:val="ConsPlusNormal"/>
            </w:pPr>
            <w:r>
              <w:t>Денежное довольствие и иные выплаты военнослужащим и приравненным к ним лицам</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r>
              <w:t>3.</w:t>
            </w:r>
          </w:p>
        </w:tc>
        <w:tc>
          <w:tcPr>
            <w:tcW w:w="3692" w:type="dxa"/>
          </w:tcPr>
          <w:p w:rsidR="00E51101" w:rsidRDefault="00E51101">
            <w:pPr>
              <w:pStyle w:val="ConsPlusNormal"/>
            </w:pPr>
            <w:r>
              <w:t>Пенсии</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r>
              <w:t>4.</w:t>
            </w:r>
          </w:p>
        </w:tc>
        <w:tc>
          <w:tcPr>
            <w:tcW w:w="3692" w:type="dxa"/>
          </w:tcPr>
          <w:p w:rsidR="00E51101" w:rsidRDefault="00E51101">
            <w:pPr>
              <w:pStyle w:val="ConsPlusNormal"/>
            </w:pPr>
            <w:r>
              <w:t>Стипендии</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r>
              <w:t>5.</w:t>
            </w:r>
          </w:p>
        </w:tc>
        <w:tc>
          <w:tcPr>
            <w:tcW w:w="3692" w:type="dxa"/>
          </w:tcPr>
          <w:p w:rsidR="00E51101" w:rsidRDefault="00E51101">
            <w:pPr>
              <w:pStyle w:val="ConsPlusNormal"/>
            </w:pPr>
            <w:r>
              <w:t>Пособие по безработице и другие выплаты безработным</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r>
              <w:t>6.</w:t>
            </w:r>
          </w:p>
        </w:tc>
        <w:tc>
          <w:tcPr>
            <w:tcW w:w="3692" w:type="dxa"/>
          </w:tcPr>
          <w:p w:rsidR="00E51101" w:rsidRDefault="00E51101">
            <w:pPr>
              <w:pStyle w:val="ConsPlusNormal"/>
            </w:pPr>
            <w:r>
              <w:t>Ежемесячное пособие на ребенка</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r>
              <w:t>7.</w:t>
            </w:r>
          </w:p>
        </w:tc>
        <w:tc>
          <w:tcPr>
            <w:tcW w:w="3692" w:type="dxa"/>
          </w:tcPr>
          <w:p w:rsidR="00E51101" w:rsidRDefault="00E51101">
            <w:pPr>
              <w:pStyle w:val="ConsPlusNormal"/>
            </w:pPr>
            <w:r>
              <w:t>Иные социальные выплаты</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r>
              <w:t>8.</w:t>
            </w:r>
          </w:p>
        </w:tc>
        <w:tc>
          <w:tcPr>
            <w:tcW w:w="3692" w:type="dxa"/>
          </w:tcPr>
          <w:p w:rsidR="00E51101" w:rsidRDefault="00E51101">
            <w:pPr>
              <w:pStyle w:val="ConsPlusNormal"/>
            </w:pPr>
            <w:r>
              <w:t>Алименты</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r>
              <w:t>9.</w:t>
            </w:r>
          </w:p>
        </w:tc>
        <w:tc>
          <w:tcPr>
            <w:tcW w:w="3692" w:type="dxa"/>
          </w:tcPr>
          <w:p w:rsidR="00E51101" w:rsidRDefault="00E51101">
            <w:pPr>
              <w:pStyle w:val="ConsPlusNormal"/>
            </w:pPr>
            <w:r>
              <w:t>Оплата работ по договорам, заключенным в соответствии с гражданским законодательством</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r>
              <w:t>10.</w:t>
            </w:r>
          </w:p>
        </w:tc>
        <w:tc>
          <w:tcPr>
            <w:tcW w:w="3692" w:type="dxa"/>
          </w:tcPr>
          <w:p w:rsidR="00E51101" w:rsidRDefault="00E51101">
            <w:pPr>
              <w:pStyle w:val="ConsPlusNormal"/>
            </w:pPr>
            <w:r>
              <w:t>Доходы от предпринимательской деятельности, в том числе без образования юридического лица</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r>
              <w:t>11.</w:t>
            </w:r>
          </w:p>
        </w:tc>
        <w:tc>
          <w:tcPr>
            <w:tcW w:w="3692" w:type="dxa"/>
          </w:tcPr>
          <w:p w:rsidR="00E51101" w:rsidRDefault="00E51101">
            <w:pPr>
              <w:pStyle w:val="ConsPlusNormal"/>
            </w:pPr>
            <w:r>
              <w:t>Доходы по акциям, дивиденды, выплаты по долевым паям и т.п.</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r>
              <w:t>12.</w:t>
            </w:r>
          </w:p>
        </w:tc>
        <w:tc>
          <w:tcPr>
            <w:tcW w:w="3692" w:type="dxa"/>
          </w:tcPr>
          <w:p w:rsidR="00E51101" w:rsidRDefault="00E51101">
            <w:pPr>
              <w:pStyle w:val="ConsPlusNormal"/>
            </w:pPr>
            <w:r>
              <w:t>Доходы от сдачи в аренду (наем) недвижимого имущества, принадлежащего на праве собственности</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r>
              <w:t>13.</w:t>
            </w:r>
          </w:p>
        </w:tc>
        <w:tc>
          <w:tcPr>
            <w:tcW w:w="3692" w:type="dxa"/>
          </w:tcPr>
          <w:p w:rsidR="00E51101" w:rsidRDefault="00E51101">
            <w:pPr>
              <w:pStyle w:val="ConsPlusNormal"/>
            </w:pPr>
            <w:r>
              <w:t>Проценты по вкладам</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r>
              <w:t>14.</w:t>
            </w:r>
          </w:p>
        </w:tc>
        <w:tc>
          <w:tcPr>
            <w:tcW w:w="3692" w:type="dxa"/>
          </w:tcPr>
          <w:p w:rsidR="00E51101" w:rsidRDefault="00E51101">
            <w:pPr>
              <w:pStyle w:val="ConsPlusNormal"/>
            </w:pPr>
            <w:r>
              <w:t>Другие доходы (указать, какие)</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r w:rsidR="00E51101">
        <w:tc>
          <w:tcPr>
            <w:tcW w:w="568" w:type="dxa"/>
          </w:tcPr>
          <w:p w:rsidR="00E51101" w:rsidRDefault="00E51101">
            <w:pPr>
              <w:pStyle w:val="ConsPlusNormal"/>
            </w:pPr>
          </w:p>
        </w:tc>
        <w:tc>
          <w:tcPr>
            <w:tcW w:w="3692" w:type="dxa"/>
          </w:tcPr>
          <w:p w:rsidR="00E51101" w:rsidRDefault="00E51101">
            <w:pPr>
              <w:pStyle w:val="ConsPlusNormal"/>
            </w:pPr>
            <w:r>
              <w:t>Итого</w:t>
            </w:r>
          </w:p>
        </w:tc>
        <w:tc>
          <w:tcPr>
            <w:tcW w:w="1200" w:type="dxa"/>
          </w:tcPr>
          <w:p w:rsidR="00E51101" w:rsidRDefault="00E51101">
            <w:pPr>
              <w:pStyle w:val="ConsPlusNormal"/>
            </w:pPr>
          </w:p>
        </w:tc>
        <w:tc>
          <w:tcPr>
            <w:tcW w:w="2211" w:type="dxa"/>
          </w:tcPr>
          <w:p w:rsidR="00E51101" w:rsidRDefault="00E51101">
            <w:pPr>
              <w:pStyle w:val="ConsPlusNormal"/>
            </w:pPr>
          </w:p>
        </w:tc>
        <w:tc>
          <w:tcPr>
            <w:tcW w:w="1701" w:type="dxa"/>
          </w:tcPr>
          <w:p w:rsidR="00E51101" w:rsidRDefault="00E51101">
            <w:pPr>
              <w:pStyle w:val="ConsPlusNormal"/>
            </w:pPr>
          </w:p>
        </w:tc>
        <w:tc>
          <w:tcPr>
            <w:tcW w:w="1701" w:type="dxa"/>
          </w:tcPr>
          <w:p w:rsidR="00E51101" w:rsidRDefault="00E51101">
            <w:pPr>
              <w:pStyle w:val="ConsPlusNormal"/>
            </w:pPr>
          </w:p>
        </w:tc>
        <w:tc>
          <w:tcPr>
            <w:tcW w:w="1644" w:type="dxa"/>
          </w:tcPr>
          <w:p w:rsidR="00E51101" w:rsidRDefault="00E51101">
            <w:pPr>
              <w:pStyle w:val="ConsPlusNormal"/>
            </w:pPr>
          </w:p>
        </w:tc>
      </w:tr>
    </w:tbl>
    <w:p w:rsidR="00E51101" w:rsidRDefault="00E51101">
      <w:pPr>
        <w:pStyle w:val="ConsPlusNormal"/>
        <w:jc w:val="both"/>
      </w:pPr>
    </w:p>
    <w:p w:rsidR="00E51101" w:rsidRDefault="00E51101">
      <w:pPr>
        <w:pStyle w:val="ConsPlusNonformat"/>
        <w:jc w:val="both"/>
      </w:pPr>
      <w:r>
        <w:t xml:space="preserve">                 СВЕДЕНИЯ ОБ ИМУЩЕСТВЕ СЕМЬИ (ГРАЖДАНИНА)</w:t>
      </w:r>
    </w:p>
    <w:p w:rsidR="00E51101" w:rsidRDefault="00E51101">
      <w:pPr>
        <w:pStyle w:val="ConsPlusNonformat"/>
        <w:jc w:val="both"/>
      </w:pPr>
    </w:p>
    <w:p w:rsidR="00E51101" w:rsidRDefault="00E51101">
      <w:pPr>
        <w:pStyle w:val="ConsPlusNonformat"/>
        <w:jc w:val="both"/>
      </w:pPr>
      <w:r>
        <w:t xml:space="preserve">    1. Дачи, гаражи, иные строения, помещения и сооружения:</w:t>
      </w:r>
    </w:p>
    <w:p w:rsidR="00E51101" w:rsidRDefault="00E5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2772"/>
        <w:gridCol w:w="1680"/>
        <w:gridCol w:w="2511"/>
        <w:gridCol w:w="1690"/>
        <w:gridCol w:w="1439"/>
      </w:tblGrid>
      <w:tr w:rsidR="00E51101">
        <w:tc>
          <w:tcPr>
            <w:tcW w:w="648" w:type="dxa"/>
          </w:tcPr>
          <w:p w:rsidR="00E51101" w:rsidRDefault="00E51101">
            <w:pPr>
              <w:pStyle w:val="ConsPlusNormal"/>
              <w:jc w:val="center"/>
            </w:pPr>
            <w:r>
              <w:t>N п/п</w:t>
            </w:r>
          </w:p>
        </w:tc>
        <w:tc>
          <w:tcPr>
            <w:tcW w:w="2772" w:type="dxa"/>
          </w:tcPr>
          <w:p w:rsidR="00E51101" w:rsidRDefault="00E51101">
            <w:pPr>
              <w:pStyle w:val="ConsPlusNormal"/>
              <w:jc w:val="center"/>
            </w:pPr>
            <w:r>
              <w:t>Наименование и местонахождение имущества</w:t>
            </w:r>
          </w:p>
        </w:tc>
        <w:tc>
          <w:tcPr>
            <w:tcW w:w="1680" w:type="dxa"/>
          </w:tcPr>
          <w:p w:rsidR="00E51101" w:rsidRDefault="00E51101">
            <w:pPr>
              <w:pStyle w:val="ConsPlusNormal"/>
              <w:jc w:val="center"/>
            </w:pPr>
            <w:r>
              <w:t>Стоимость</w:t>
            </w:r>
          </w:p>
        </w:tc>
        <w:tc>
          <w:tcPr>
            <w:tcW w:w="2511" w:type="dxa"/>
          </w:tcPr>
          <w:p w:rsidR="00E51101" w:rsidRDefault="00E51101">
            <w:pPr>
              <w:pStyle w:val="ConsPlusNormal"/>
              <w:jc w:val="center"/>
            </w:pPr>
            <w:r>
              <w:t>Документ, подтверждающий право собственности</w:t>
            </w:r>
          </w:p>
        </w:tc>
        <w:tc>
          <w:tcPr>
            <w:tcW w:w="1690" w:type="dxa"/>
          </w:tcPr>
          <w:p w:rsidR="00E51101" w:rsidRDefault="00E51101">
            <w:pPr>
              <w:pStyle w:val="ConsPlusNormal"/>
              <w:jc w:val="center"/>
            </w:pPr>
            <w:r>
              <w:t>Сумма дохода по результату</w:t>
            </w:r>
          </w:p>
        </w:tc>
        <w:tc>
          <w:tcPr>
            <w:tcW w:w="1439" w:type="dxa"/>
          </w:tcPr>
          <w:p w:rsidR="00E51101" w:rsidRDefault="00E51101">
            <w:pPr>
              <w:pStyle w:val="ConsPlusNormal"/>
              <w:jc w:val="center"/>
            </w:pPr>
            <w:r>
              <w:t>Результат проверки</w:t>
            </w:r>
          </w:p>
        </w:tc>
      </w:tr>
      <w:tr w:rsidR="00E51101">
        <w:tc>
          <w:tcPr>
            <w:tcW w:w="648" w:type="dxa"/>
          </w:tcPr>
          <w:p w:rsidR="00E51101" w:rsidRDefault="00E51101">
            <w:pPr>
              <w:pStyle w:val="ConsPlusNormal"/>
            </w:pPr>
          </w:p>
        </w:tc>
        <w:tc>
          <w:tcPr>
            <w:tcW w:w="2772" w:type="dxa"/>
          </w:tcPr>
          <w:p w:rsidR="00E51101" w:rsidRDefault="00E51101">
            <w:pPr>
              <w:pStyle w:val="ConsPlusNormal"/>
            </w:pPr>
          </w:p>
        </w:tc>
        <w:tc>
          <w:tcPr>
            <w:tcW w:w="1680" w:type="dxa"/>
          </w:tcPr>
          <w:p w:rsidR="00E51101" w:rsidRDefault="00E51101">
            <w:pPr>
              <w:pStyle w:val="ConsPlusNormal"/>
            </w:pPr>
          </w:p>
        </w:tc>
        <w:tc>
          <w:tcPr>
            <w:tcW w:w="2511" w:type="dxa"/>
          </w:tcPr>
          <w:p w:rsidR="00E51101" w:rsidRDefault="00E51101">
            <w:pPr>
              <w:pStyle w:val="ConsPlusNormal"/>
            </w:pPr>
          </w:p>
        </w:tc>
        <w:tc>
          <w:tcPr>
            <w:tcW w:w="1690" w:type="dxa"/>
          </w:tcPr>
          <w:p w:rsidR="00E51101" w:rsidRDefault="00E51101">
            <w:pPr>
              <w:pStyle w:val="ConsPlusNormal"/>
            </w:pPr>
          </w:p>
        </w:tc>
        <w:tc>
          <w:tcPr>
            <w:tcW w:w="1439" w:type="dxa"/>
          </w:tcPr>
          <w:p w:rsidR="00E51101" w:rsidRDefault="00E51101">
            <w:pPr>
              <w:pStyle w:val="ConsPlusNormal"/>
            </w:pPr>
          </w:p>
        </w:tc>
      </w:tr>
    </w:tbl>
    <w:p w:rsidR="00E51101" w:rsidRDefault="00E51101">
      <w:pPr>
        <w:pStyle w:val="ConsPlusNormal"/>
        <w:jc w:val="both"/>
      </w:pPr>
    </w:p>
    <w:p w:rsidR="00E51101" w:rsidRDefault="00E51101">
      <w:pPr>
        <w:pStyle w:val="ConsPlusNonformat"/>
        <w:jc w:val="both"/>
      </w:pPr>
      <w:r>
        <w:t xml:space="preserve">    2. Земельные участки:</w:t>
      </w:r>
    </w:p>
    <w:p w:rsidR="00E51101" w:rsidRDefault="00E5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2772"/>
        <w:gridCol w:w="1689"/>
        <w:gridCol w:w="2511"/>
        <w:gridCol w:w="1690"/>
        <w:gridCol w:w="1430"/>
      </w:tblGrid>
      <w:tr w:rsidR="00E51101">
        <w:tc>
          <w:tcPr>
            <w:tcW w:w="648" w:type="dxa"/>
          </w:tcPr>
          <w:p w:rsidR="00E51101" w:rsidRDefault="00E51101">
            <w:pPr>
              <w:pStyle w:val="ConsPlusNormal"/>
              <w:jc w:val="center"/>
            </w:pPr>
            <w:r>
              <w:t>N п/п</w:t>
            </w:r>
          </w:p>
        </w:tc>
        <w:tc>
          <w:tcPr>
            <w:tcW w:w="2772" w:type="dxa"/>
          </w:tcPr>
          <w:p w:rsidR="00E51101" w:rsidRDefault="00E51101">
            <w:pPr>
              <w:pStyle w:val="ConsPlusNormal"/>
              <w:jc w:val="center"/>
            </w:pPr>
            <w:r>
              <w:t>Местонахождение, площадь</w:t>
            </w:r>
          </w:p>
        </w:tc>
        <w:tc>
          <w:tcPr>
            <w:tcW w:w="1689" w:type="dxa"/>
          </w:tcPr>
          <w:p w:rsidR="00E51101" w:rsidRDefault="00E51101">
            <w:pPr>
              <w:pStyle w:val="ConsPlusNormal"/>
              <w:jc w:val="center"/>
            </w:pPr>
            <w:r>
              <w:t>Стоимость</w:t>
            </w:r>
          </w:p>
        </w:tc>
        <w:tc>
          <w:tcPr>
            <w:tcW w:w="2511" w:type="dxa"/>
          </w:tcPr>
          <w:p w:rsidR="00E51101" w:rsidRDefault="00E51101">
            <w:pPr>
              <w:pStyle w:val="ConsPlusNormal"/>
              <w:jc w:val="center"/>
            </w:pPr>
            <w:r>
              <w:t>Документ, подтверждающий право собственности</w:t>
            </w:r>
          </w:p>
        </w:tc>
        <w:tc>
          <w:tcPr>
            <w:tcW w:w="1690" w:type="dxa"/>
          </w:tcPr>
          <w:p w:rsidR="00E51101" w:rsidRDefault="00E51101">
            <w:pPr>
              <w:pStyle w:val="ConsPlusNormal"/>
              <w:jc w:val="center"/>
            </w:pPr>
            <w:r>
              <w:t>Сумма дохода по результату</w:t>
            </w:r>
          </w:p>
        </w:tc>
        <w:tc>
          <w:tcPr>
            <w:tcW w:w="1430" w:type="dxa"/>
          </w:tcPr>
          <w:p w:rsidR="00E51101" w:rsidRDefault="00E51101">
            <w:pPr>
              <w:pStyle w:val="ConsPlusNormal"/>
              <w:jc w:val="center"/>
            </w:pPr>
            <w:r>
              <w:t>Результат проверки</w:t>
            </w:r>
          </w:p>
        </w:tc>
      </w:tr>
      <w:tr w:rsidR="00E51101">
        <w:tc>
          <w:tcPr>
            <w:tcW w:w="648" w:type="dxa"/>
          </w:tcPr>
          <w:p w:rsidR="00E51101" w:rsidRDefault="00E51101">
            <w:pPr>
              <w:pStyle w:val="ConsPlusNormal"/>
            </w:pPr>
          </w:p>
        </w:tc>
        <w:tc>
          <w:tcPr>
            <w:tcW w:w="2772" w:type="dxa"/>
          </w:tcPr>
          <w:p w:rsidR="00E51101" w:rsidRDefault="00E51101">
            <w:pPr>
              <w:pStyle w:val="ConsPlusNormal"/>
            </w:pPr>
          </w:p>
        </w:tc>
        <w:tc>
          <w:tcPr>
            <w:tcW w:w="1689" w:type="dxa"/>
          </w:tcPr>
          <w:p w:rsidR="00E51101" w:rsidRDefault="00E51101">
            <w:pPr>
              <w:pStyle w:val="ConsPlusNormal"/>
            </w:pPr>
          </w:p>
        </w:tc>
        <w:tc>
          <w:tcPr>
            <w:tcW w:w="2511" w:type="dxa"/>
          </w:tcPr>
          <w:p w:rsidR="00E51101" w:rsidRDefault="00E51101">
            <w:pPr>
              <w:pStyle w:val="ConsPlusNormal"/>
            </w:pPr>
          </w:p>
        </w:tc>
        <w:tc>
          <w:tcPr>
            <w:tcW w:w="1690" w:type="dxa"/>
          </w:tcPr>
          <w:p w:rsidR="00E51101" w:rsidRDefault="00E51101">
            <w:pPr>
              <w:pStyle w:val="ConsPlusNormal"/>
            </w:pPr>
          </w:p>
        </w:tc>
        <w:tc>
          <w:tcPr>
            <w:tcW w:w="1430" w:type="dxa"/>
          </w:tcPr>
          <w:p w:rsidR="00E51101" w:rsidRDefault="00E51101">
            <w:pPr>
              <w:pStyle w:val="ConsPlusNormal"/>
            </w:pPr>
          </w:p>
        </w:tc>
      </w:tr>
    </w:tbl>
    <w:p w:rsidR="00E51101" w:rsidRDefault="00E51101">
      <w:pPr>
        <w:pStyle w:val="ConsPlusNormal"/>
        <w:jc w:val="both"/>
      </w:pPr>
    </w:p>
    <w:p w:rsidR="00E51101" w:rsidRDefault="00E51101">
      <w:pPr>
        <w:pStyle w:val="ConsPlusNonformat"/>
        <w:jc w:val="both"/>
      </w:pPr>
      <w:r>
        <w:t xml:space="preserve">    3. Транспортные средства:</w:t>
      </w:r>
    </w:p>
    <w:p w:rsidR="00E51101" w:rsidRDefault="00E5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2772"/>
        <w:gridCol w:w="1689"/>
        <w:gridCol w:w="2511"/>
        <w:gridCol w:w="1690"/>
        <w:gridCol w:w="1430"/>
      </w:tblGrid>
      <w:tr w:rsidR="00E51101">
        <w:tc>
          <w:tcPr>
            <w:tcW w:w="648" w:type="dxa"/>
          </w:tcPr>
          <w:p w:rsidR="00E51101" w:rsidRDefault="00E51101">
            <w:pPr>
              <w:pStyle w:val="ConsPlusNormal"/>
              <w:jc w:val="center"/>
            </w:pPr>
            <w:r>
              <w:t>N п/п</w:t>
            </w:r>
          </w:p>
        </w:tc>
        <w:tc>
          <w:tcPr>
            <w:tcW w:w="2772" w:type="dxa"/>
          </w:tcPr>
          <w:p w:rsidR="00E51101" w:rsidRDefault="00E51101">
            <w:pPr>
              <w:pStyle w:val="ConsPlusNormal"/>
              <w:jc w:val="center"/>
            </w:pPr>
            <w:r>
              <w:t>Наименование имущества</w:t>
            </w:r>
          </w:p>
        </w:tc>
        <w:tc>
          <w:tcPr>
            <w:tcW w:w="1689" w:type="dxa"/>
          </w:tcPr>
          <w:p w:rsidR="00E51101" w:rsidRDefault="00E51101">
            <w:pPr>
              <w:pStyle w:val="ConsPlusNormal"/>
              <w:jc w:val="center"/>
            </w:pPr>
            <w:r>
              <w:t>Стоимость</w:t>
            </w:r>
          </w:p>
        </w:tc>
        <w:tc>
          <w:tcPr>
            <w:tcW w:w="2511" w:type="dxa"/>
          </w:tcPr>
          <w:p w:rsidR="00E51101" w:rsidRDefault="00E51101">
            <w:pPr>
              <w:pStyle w:val="ConsPlusNormal"/>
              <w:jc w:val="center"/>
            </w:pPr>
            <w:r>
              <w:t>Документ, подтверждающий право собственности</w:t>
            </w:r>
          </w:p>
        </w:tc>
        <w:tc>
          <w:tcPr>
            <w:tcW w:w="1690" w:type="dxa"/>
          </w:tcPr>
          <w:p w:rsidR="00E51101" w:rsidRDefault="00E51101">
            <w:pPr>
              <w:pStyle w:val="ConsPlusNormal"/>
              <w:jc w:val="center"/>
            </w:pPr>
            <w:r>
              <w:t>Сумма дохода по результату</w:t>
            </w:r>
          </w:p>
        </w:tc>
        <w:tc>
          <w:tcPr>
            <w:tcW w:w="1430" w:type="dxa"/>
          </w:tcPr>
          <w:p w:rsidR="00E51101" w:rsidRDefault="00E51101">
            <w:pPr>
              <w:pStyle w:val="ConsPlusNormal"/>
              <w:jc w:val="center"/>
            </w:pPr>
            <w:r>
              <w:t>Результат проверки</w:t>
            </w:r>
          </w:p>
        </w:tc>
      </w:tr>
      <w:tr w:rsidR="00E51101">
        <w:tc>
          <w:tcPr>
            <w:tcW w:w="648" w:type="dxa"/>
          </w:tcPr>
          <w:p w:rsidR="00E51101" w:rsidRDefault="00E51101">
            <w:pPr>
              <w:pStyle w:val="ConsPlusNormal"/>
            </w:pPr>
          </w:p>
        </w:tc>
        <w:tc>
          <w:tcPr>
            <w:tcW w:w="2772" w:type="dxa"/>
          </w:tcPr>
          <w:p w:rsidR="00E51101" w:rsidRDefault="00E51101">
            <w:pPr>
              <w:pStyle w:val="ConsPlusNormal"/>
            </w:pPr>
          </w:p>
        </w:tc>
        <w:tc>
          <w:tcPr>
            <w:tcW w:w="1689" w:type="dxa"/>
          </w:tcPr>
          <w:p w:rsidR="00E51101" w:rsidRDefault="00E51101">
            <w:pPr>
              <w:pStyle w:val="ConsPlusNormal"/>
            </w:pPr>
          </w:p>
        </w:tc>
        <w:tc>
          <w:tcPr>
            <w:tcW w:w="2511" w:type="dxa"/>
          </w:tcPr>
          <w:p w:rsidR="00E51101" w:rsidRDefault="00E51101">
            <w:pPr>
              <w:pStyle w:val="ConsPlusNormal"/>
            </w:pPr>
          </w:p>
        </w:tc>
        <w:tc>
          <w:tcPr>
            <w:tcW w:w="1690" w:type="dxa"/>
          </w:tcPr>
          <w:p w:rsidR="00E51101" w:rsidRDefault="00E51101">
            <w:pPr>
              <w:pStyle w:val="ConsPlusNormal"/>
            </w:pPr>
          </w:p>
        </w:tc>
        <w:tc>
          <w:tcPr>
            <w:tcW w:w="1430" w:type="dxa"/>
          </w:tcPr>
          <w:p w:rsidR="00E51101" w:rsidRDefault="00E51101">
            <w:pPr>
              <w:pStyle w:val="ConsPlusNormal"/>
            </w:pPr>
          </w:p>
        </w:tc>
      </w:tr>
    </w:tbl>
    <w:p w:rsidR="00E51101" w:rsidRDefault="00E51101">
      <w:pPr>
        <w:pStyle w:val="ConsPlusNormal"/>
        <w:jc w:val="both"/>
      </w:pPr>
    </w:p>
    <w:p w:rsidR="00E51101" w:rsidRDefault="00E51101">
      <w:pPr>
        <w:pStyle w:val="ConsPlusNonformat"/>
        <w:jc w:val="both"/>
      </w:pPr>
      <w:r>
        <w:t xml:space="preserve">    4. Иное имущество (паенакопления, доли, акции):</w:t>
      </w:r>
    </w:p>
    <w:p w:rsidR="00E51101" w:rsidRDefault="00E511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2772"/>
        <w:gridCol w:w="1689"/>
        <w:gridCol w:w="2511"/>
        <w:gridCol w:w="1690"/>
        <w:gridCol w:w="1430"/>
      </w:tblGrid>
      <w:tr w:rsidR="00E51101">
        <w:tc>
          <w:tcPr>
            <w:tcW w:w="648" w:type="dxa"/>
          </w:tcPr>
          <w:p w:rsidR="00E51101" w:rsidRDefault="00E51101">
            <w:pPr>
              <w:pStyle w:val="ConsPlusNormal"/>
              <w:jc w:val="center"/>
            </w:pPr>
            <w:r>
              <w:t>N п/п</w:t>
            </w:r>
          </w:p>
        </w:tc>
        <w:tc>
          <w:tcPr>
            <w:tcW w:w="2772" w:type="dxa"/>
          </w:tcPr>
          <w:p w:rsidR="00E51101" w:rsidRDefault="00E51101">
            <w:pPr>
              <w:pStyle w:val="ConsPlusNormal"/>
              <w:jc w:val="center"/>
            </w:pPr>
            <w:r>
              <w:t>Наименование имущества</w:t>
            </w:r>
          </w:p>
        </w:tc>
        <w:tc>
          <w:tcPr>
            <w:tcW w:w="1689" w:type="dxa"/>
          </w:tcPr>
          <w:p w:rsidR="00E51101" w:rsidRDefault="00E51101">
            <w:pPr>
              <w:pStyle w:val="ConsPlusNormal"/>
              <w:jc w:val="center"/>
            </w:pPr>
            <w:r>
              <w:t>Стоимость</w:t>
            </w:r>
          </w:p>
        </w:tc>
        <w:tc>
          <w:tcPr>
            <w:tcW w:w="2511" w:type="dxa"/>
          </w:tcPr>
          <w:p w:rsidR="00E51101" w:rsidRDefault="00E51101">
            <w:pPr>
              <w:pStyle w:val="ConsPlusNormal"/>
              <w:jc w:val="center"/>
            </w:pPr>
            <w:r>
              <w:t>Документ, подтверждающий право собственности</w:t>
            </w:r>
          </w:p>
        </w:tc>
        <w:tc>
          <w:tcPr>
            <w:tcW w:w="1690" w:type="dxa"/>
          </w:tcPr>
          <w:p w:rsidR="00E51101" w:rsidRDefault="00E51101">
            <w:pPr>
              <w:pStyle w:val="ConsPlusNormal"/>
              <w:jc w:val="center"/>
            </w:pPr>
            <w:r>
              <w:t>Сумма дохода по результату</w:t>
            </w:r>
          </w:p>
        </w:tc>
        <w:tc>
          <w:tcPr>
            <w:tcW w:w="1430" w:type="dxa"/>
          </w:tcPr>
          <w:p w:rsidR="00E51101" w:rsidRDefault="00E51101">
            <w:pPr>
              <w:pStyle w:val="ConsPlusNormal"/>
              <w:jc w:val="center"/>
            </w:pPr>
            <w:r>
              <w:t>Результат проверки</w:t>
            </w:r>
          </w:p>
        </w:tc>
      </w:tr>
      <w:tr w:rsidR="00E51101">
        <w:tc>
          <w:tcPr>
            <w:tcW w:w="648" w:type="dxa"/>
          </w:tcPr>
          <w:p w:rsidR="00E51101" w:rsidRDefault="00E51101">
            <w:pPr>
              <w:pStyle w:val="ConsPlusNormal"/>
            </w:pPr>
          </w:p>
        </w:tc>
        <w:tc>
          <w:tcPr>
            <w:tcW w:w="2772" w:type="dxa"/>
          </w:tcPr>
          <w:p w:rsidR="00E51101" w:rsidRDefault="00E51101">
            <w:pPr>
              <w:pStyle w:val="ConsPlusNormal"/>
            </w:pPr>
          </w:p>
        </w:tc>
        <w:tc>
          <w:tcPr>
            <w:tcW w:w="1689" w:type="dxa"/>
          </w:tcPr>
          <w:p w:rsidR="00E51101" w:rsidRDefault="00E51101">
            <w:pPr>
              <w:pStyle w:val="ConsPlusNormal"/>
            </w:pPr>
          </w:p>
        </w:tc>
        <w:tc>
          <w:tcPr>
            <w:tcW w:w="2511" w:type="dxa"/>
          </w:tcPr>
          <w:p w:rsidR="00E51101" w:rsidRDefault="00E51101">
            <w:pPr>
              <w:pStyle w:val="ConsPlusNormal"/>
            </w:pPr>
          </w:p>
        </w:tc>
        <w:tc>
          <w:tcPr>
            <w:tcW w:w="1690" w:type="dxa"/>
          </w:tcPr>
          <w:p w:rsidR="00E51101" w:rsidRDefault="00E51101">
            <w:pPr>
              <w:pStyle w:val="ConsPlusNormal"/>
            </w:pPr>
          </w:p>
        </w:tc>
        <w:tc>
          <w:tcPr>
            <w:tcW w:w="1430" w:type="dxa"/>
          </w:tcPr>
          <w:p w:rsidR="00E51101" w:rsidRDefault="00E51101">
            <w:pPr>
              <w:pStyle w:val="ConsPlusNormal"/>
            </w:pPr>
          </w:p>
        </w:tc>
      </w:tr>
    </w:tbl>
    <w:p w:rsidR="00E51101" w:rsidRDefault="00E51101">
      <w:pPr>
        <w:pStyle w:val="ConsPlusNormal"/>
        <w:jc w:val="both"/>
      </w:pPr>
    </w:p>
    <w:p w:rsidR="00E51101" w:rsidRDefault="00E51101">
      <w:pPr>
        <w:pStyle w:val="ConsPlusNonformat"/>
        <w:jc w:val="both"/>
      </w:pPr>
      <w:r>
        <w:t>Должностные лица, осуществившие проверку:</w:t>
      </w:r>
    </w:p>
    <w:p w:rsidR="00E51101" w:rsidRDefault="00E51101">
      <w:pPr>
        <w:pStyle w:val="ConsPlusNonformat"/>
        <w:jc w:val="both"/>
      </w:pPr>
    </w:p>
    <w:p w:rsidR="00E51101" w:rsidRDefault="00E51101">
      <w:pPr>
        <w:pStyle w:val="ConsPlusNonformat"/>
        <w:jc w:val="both"/>
      </w:pPr>
      <w:r>
        <w:t>Начальник отдела учета и распределения</w:t>
      </w:r>
    </w:p>
    <w:p w:rsidR="00E51101" w:rsidRDefault="00E51101">
      <w:pPr>
        <w:pStyle w:val="ConsPlusNonformat"/>
        <w:jc w:val="both"/>
      </w:pPr>
      <w:r>
        <w:t>жилья управления муниципальной собственности</w:t>
      </w:r>
    </w:p>
    <w:p w:rsidR="00E51101" w:rsidRDefault="00E51101">
      <w:pPr>
        <w:pStyle w:val="ConsPlusNonformat"/>
        <w:jc w:val="both"/>
      </w:pPr>
      <w:r>
        <w:t>администрации Артемовского городского округа  _____________________________</w:t>
      </w:r>
    </w:p>
    <w:p w:rsidR="00E51101" w:rsidRDefault="00E51101">
      <w:pPr>
        <w:pStyle w:val="ConsPlusNonformat"/>
        <w:jc w:val="both"/>
      </w:pPr>
    </w:p>
    <w:p w:rsidR="00E51101" w:rsidRDefault="00E51101">
      <w:pPr>
        <w:pStyle w:val="ConsPlusNonformat"/>
        <w:jc w:val="both"/>
      </w:pPr>
      <w:r>
        <w:t>Ответственный исполнитель</w:t>
      </w:r>
    </w:p>
    <w:p w:rsidR="00E51101" w:rsidRDefault="00E51101">
      <w:pPr>
        <w:pStyle w:val="ConsPlusNonformat"/>
        <w:jc w:val="both"/>
      </w:pPr>
      <w:r>
        <w:t>(специалист отдела учета и распределения</w:t>
      </w:r>
    </w:p>
    <w:p w:rsidR="00E51101" w:rsidRDefault="00E51101">
      <w:pPr>
        <w:pStyle w:val="ConsPlusNonformat"/>
        <w:jc w:val="both"/>
      </w:pPr>
      <w:r>
        <w:t>жилья управления муниципальной собственности</w:t>
      </w:r>
    </w:p>
    <w:p w:rsidR="00E51101" w:rsidRDefault="00E51101">
      <w:pPr>
        <w:pStyle w:val="ConsPlusNonformat"/>
        <w:jc w:val="both"/>
      </w:pPr>
      <w:r>
        <w:t>администрации Артемовского городского округа) _____________________________</w:t>
      </w:r>
    </w:p>
    <w:p w:rsidR="00E51101" w:rsidRDefault="00E51101">
      <w:pPr>
        <w:pStyle w:val="ConsPlusNormal"/>
        <w:sectPr w:rsidR="00E51101">
          <w:pgSz w:w="16838" w:h="11905" w:orient="landscape"/>
          <w:pgMar w:top="1701" w:right="1134" w:bottom="850" w:left="1134" w:header="0" w:footer="0" w:gutter="0"/>
          <w:cols w:space="720"/>
          <w:titlePg/>
        </w:sectPr>
      </w:pPr>
    </w:p>
    <w:p w:rsidR="00E51101" w:rsidRDefault="00E51101">
      <w:pPr>
        <w:pStyle w:val="ConsPlusNormal"/>
        <w:jc w:val="both"/>
      </w:pPr>
    </w:p>
    <w:p w:rsidR="00E51101" w:rsidRDefault="00E51101">
      <w:pPr>
        <w:pStyle w:val="ConsPlusNormal"/>
        <w:jc w:val="both"/>
      </w:pPr>
    </w:p>
    <w:p w:rsidR="00E51101" w:rsidRDefault="00E51101">
      <w:pPr>
        <w:pStyle w:val="ConsPlusNormal"/>
        <w:jc w:val="both"/>
      </w:pPr>
    </w:p>
    <w:p w:rsidR="00E51101" w:rsidRDefault="00E51101">
      <w:pPr>
        <w:pStyle w:val="ConsPlusNormal"/>
        <w:jc w:val="both"/>
      </w:pPr>
    </w:p>
    <w:p w:rsidR="00E51101" w:rsidRDefault="00E51101">
      <w:pPr>
        <w:pStyle w:val="ConsPlusNormal"/>
        <w:jc w:val="both"/>
      </w:pPr>
    </w:p>
    <w:p w:rsidR="00E51101" w:rsidRDefault="00E51101">
      <w:pPr>
        <w:pStyle w:val="ConsPlusNormal"/>
        <w:jc w:val="right"/>
        <w:outlineLvl w:val="1"/>
      </w:pPr>
      <w:r>
        <w:t>Приложение 3</w:t>
      </w:r>
    </w:p>
    <w:p w:rsidR="00E51101" w:rsidRDefault="00E51101">
      <w:pPr>
        <w:pStyle w:val="ConsPlusNormal"/>
        <w:jc w:val="right"/>
      </w:pPr>
      <w:r>
        <w:t>к Административному</w:t>
      </w:r>
    </w:p>
    <w:p w:rsidR="00E51101" w:rsidRDefault="00E51101">
      <w:pPr>
        <w:pStyle w:val="ConsPlusNormal"/>
        <w:jc w:val="right"/>
      </w:pPr>
      <w:r>
        <w:t>регламенту исполнения</w:t>
      </w:r>
    </w:p>
    <w:p w:rsidR="00E51101" w:rsidRDefault="00E51101">
      <w:pPr>
        <w:pStyle w:val="ConsPlusNormal"/>
        <w:jc w:val="right"/>
      </w:pPr>
      <w:r>
        <w:t>муниципальной услуги</w:t>
      </w:r>
    </w:p>
    <w:p w:rsidR="00E51101" w:rsidRDefault="00E51101">
      <w:pPr>
        <w:pStyle w:val="ConsPlusNormal"/>
        <w:jc w:val="right"/>
      </w:pPr>
      <w:r>
        <w:t>"Признание граждан</w:t>
      </w:r>
    </w:p>
    <w:p w:rsidR="00E51101" w:rsidRDefault="00E51101">
      <w:pPr>
        <w:pStyle w:val="ConsPlusNormal"/>
        <w:jc w:val="right"/>
      </w:pPr>
      <w:r>
        <w:t>малоимущими в целях</w:t>
      </w:r>
    </w:p>
    <w:p w:rsidR="00E51101" w:rsidRDefault="00E51101">
      <w:pPr>
        <w:pStyle w:val="ConsPlusNormal"/>
        <w:jc w:val="right"/>
      </w:pPr>
      <w:r>
        <w:t>принятия их на учет в</w:t>
      </w:r>
    </w:p>
    <w:p w:rsidR="00E51101" w:rsidRDefault="00E51101">
      <w:pPr>
        <w:pStyle w:val="ConsPlusNormal"/>
        <w:jc w:val="right"/>
      </w:pPr>
      <w:r>
        <w:t>качестве нуждающихся</w:t>
      </w:r>
    </w:p>
    <w:p w:rsidR="00E51101" w:rsidRDefault="00E51101">
      <w:pPr>
        <w:pStyle w:val="ConsPlusNormal"/>
        <w:jc w:val="right"/>
      </w:pPr>
      <w:r>
        <w:t>в жилых помещениях,</w:t>
      </w:r>
    </w:p>
    <w:p w:rsidR="00E51101" w:rsidRDefault="00E51101">
      <w:pPr>
        <w:pStyle w:val="ConsPlusNormal"/>
        <w:jc w:val="right"/>
      </w:pPr>
      <w:r>
        <w:t>предоставляемых</w:t>
      </w:r>
    </w:p>
    <w:p w:rsidR="00E51101" w:rsidRDefault="00E51101">
      <w:pPr>
        <w:pStyle w:val="ConsPlusNormal"/>
        <w:jc w:val="right"/>
      </w:pPr>
      <w:r>
        <w:t>по договорам</w:t>
      </w:r>
    </w:p>
    <w:p w:rsidR="00E51101" w:rsidRDefault="00E51101">
      <w:pPr>
        <w:pStyle w:val="ConsPlusNormal"/>
        <w:jc w:val="right"/>
      </w:pPr>
      <w:r>
        <w:t>социального найма"</w:t>
      </w:r>
    </w:p>
    <w:p w:rsidR="00E51101" w:rsidRDefault="00E51101">
      <w:pPr>
        <w:pStyle w:val="ConsPlusNormal"/>
        <w:jc w:val="both"/>
      </w:pPr>
    </w:p>
    <w:p w:rsidR="00E51101" w:rsidRDefault="00E51101">
      <w:pPr>
        <w:pStyle w:val="ConsPlusNormal"/>
        <w:jc w:val="right"/>
      </w:pPr>
      <w:r>
        <w:t>Форма утверждена</w:t>
      </w:r>
    </w:p>
    <w:p w:rsidR="00E51101" w:rsidRDefault="00E51101">
      <w:pPr>
        <w:pStyle w:val="ConsPlusNormal"/>
        <w:jc w:val="right"/>
      </w:pPr>
      <w:r>
        <w:t>постановлением</w:t>
      </w:r>
    </w:p>
    <w:p w:rsidR="00E51101" w:rsidRDefault="00E51101">
      <w:pPr>
        <w:pStyle w:val="ConsPlusNormal"/>
        <w:jc w:val="right"/>
      </w:pPr>
      <w:r>
        <w:t>администрации</w:t>
      </w:r>
    </w:p>
    <w:p w:rsidR="00E51101" w:rsidRDefault="00E51101">
      <w:pPr>
        <w:pStyle w:val="ConsPlusNormal"/>
        <w:jc w:val="right"/>
      </w:pPr>
      <w:r>
        <w:t>Артемовского</w:t>
      </w:r>
    </w:p>
    <w:p w:rsidR="00E51101" w:rsidRDefault="00E51101">
      <w:pPr>
        <w:pStyle w:val="ConsPlusNormal"/>
        <w:jc w:val="right"/>
      </w:pPr>
      <w:r>
        <w:t>городского округа</w:t>
      </w:r>
    </w:p>
    <w:p w:rsidR="00E51101" w:rsidRDefault="00E51101">
      <w:pPr>
        <w:pStyle w:val="ConsPlusNormal"/>
        <w:jc w:val="right"/>
      </w:pPr>
      <w:r>
        <w:t>от 25.03.2014 N 907-па</w:t>
      </w:r>
    </w:p>
    <w:p w:rsidR="00E51101" w:rsidRDefault="00E511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511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101" w:rsidRDefault="00E511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101" w:rsidRDefault="00E511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101" w:rsidRDefault="00E51101">
            <w:pPr>
              <w:pStyle w:val="ConsPlusNormal"/>
              <w:jc w:val="center"/>
            </w:pPr>
            <w:r>
              <w:rPr>
                <w:color w:val="392C69"/>
              </w:rPr>
              <w:t>Список изменяющих документов</w:t>
            </w:r>
          </w:p>
          <w:p w:rsidR="00E51101" w:rsidRDefault="00E51101">
            <w:pPr>
              <w:pStyle w:val="ConsPlusNormal"/>
              <w:jc w:val="center"/>
            </w:pPr>
            <w:r>
              <w:rPr>
                <w:color w:val="392C69"/>
              </w:rPr>
              <w:t xml:space="preserve">(в ред. </w:t>
            </w:r>
            <w:hyperlink r:id="rId71">
              <w:r>
                <w:rPr>
                  <w:color w:val="0000FF"/>
                </w:rPr>
                <w:t>Постановления</w:t>
              </w:r>
            </w:hyperlink>
            <w:r>
              <w:rPr>
                <w:color w:val="392C69"/>
              </w:rPr>
              <w:t xml:space="preserve"> администрации</w:t>
            </w:r>
          </w:p>
          <w:p w:rsidR="00E51101" w:rsidRDefault="00E51101">
            <w:pPr>
              <w:pStyle w:val="ConsPlusNormal"/>
              <w:jc w:val="center"/>
            </w:pPr>
            <w:r>
              <w:rPr>
                <w:color w:val="392C69"/>
              </w:rPr>
              <w:t>Артемовского городского округа</w:t>
            </w:r>
          </w:p>
          <w:p w:rsidR="00E51101" w:rsidRDefault="00E51101">
            <w:pPr>
              <w:pStyle w:val="ConsPlusNormal"/>
              <w:jc w:val="center"/>
            </w:pPr>
            <w:r>
              <w:rPr>
                <w:color w:val="392C69"/>
              </w:rPr>
              <w:t>от 09.12.2021 N 1700-па)</w:t>
            </w:r>
          </w:p>
        </w:tc>
        <w:tc>
          <w:tcPr>
            <w:tcW w:w="113" w:type="dxa"/>
            <w:tcBorders>
              <w:top w:val="nil"/>
              <w:left w:val="nil"/>
              <w:bottom w:val="nil"/>
              <w:right w:val="nil"/>
            </w:tcBorders>
            <w:shd w:val="clear" w:color="auto" w:fill="F4F3F8"/>
            <w:tcMar>
              <w:top w:w="0" w:type="dxa"/>
              <w:left w:w="0" w:type="dxa"/>
              <w:bottom w:w="0" w:type="dxa"/>
              <w:right w:w="0" w:type="dxa"/>
            </w:tcMar>
          </w:tcPr>
          <w:p w:rsidR="00E51101" w:rsidRDefault="00E51101">
            <w:pPr>
              <w:pStyle w:val="ConsPlusNormal"/>
            </w:pPr>
          </w:p>
        </w:tc>
      </w:tr>
    </w:tbl>
    <w:p w:rsidR="00E51101" w:rsidRDefault="00E51101">
      <w:pPr>
        <w:pStyle w:val="ConsPlusNormal"/>
        <w:jc w:val="both"/>
      </w:pPr>
    </w:p>
    <w:p w:rsidR="00E51101" w:rsidRDefault="00E51101">
      <w:pPr>
        <w:pStyle w:val="ConsPlusNonformat"/>
        <w:jc w:val="both"/>
      </w:pPr>
      <w:bookmarkStart w:id="10" w:name="P918"/>
      <w:bookmarkEnd w:id="10"/>
      <w:r>
        <w:t xml:space="preserve">                                    АКТ</w:t>
      </w:r>
    </w:p>
    <w:p w:rsidR="00E51101" w:rsidRDefault="00E51101">
      <w:pPr>
        <w:pStyle w:val="ConsPlusNonformat"/>
        <w:jc w:val="both"/>
      </w:pPr>
      <w:r>
        <w:t xml:space="preserve">                   определения размера дохода гражданина</w:t>
      </w:r>
    </w:p>
    <w:p w:rsidR="00E51101" w:rsidRDefault="00E51101">
      <w:pPr>
        <w:pStyle w:val="ConsPlusNonformat"/>
        <w:jc w:val="both"/>
      </w:pPr>
      <w:r>
        <w:t xml:space="preserve">                и стоимости имущества гражданина-заявителя</w:t>
      </w:r>
    </w:p>
    <w:p w:rsidR="00E51101" w:rsidRDefault="00E51101">
      <w:pPr>
        <w:pStyle w:val="ConsPlusNonformat"/>
        <w:jc w:val="both"/>
      </w:pPr>
    </w:p>
    <w:p w:rsidR="00E51101" w:rsidRDefault="00E51101">
      <w:pPr>
        <w:pStyle w:val="ConsPlusNonformat"/>
        <w:jc w:val="both"/>
      </w:pPr>
      <w:r>
        <w:t>По результатам определения размера доходов гражданина-заявителя</w:t>
      </w:r>
    </w:p>
    <w:p w:rsidR="00E51101" w:rsidRDefault="00E51101">
      <w:pPr>
        <w:pStyle w:val="ConsPlusNonformat"/>
        <w:jc w:val="both"/>
      </w:pPr>
      <w:r>
        <w:t>___________________________________________________________________________</w:t>
      </w:r>
    </w:p>
    <w:p w:rsidR="00E51101" w:rsidRDefault="00E51101">
      <w:pPr>
        <w:pStyle w:val="ConsPlusNonformat"/>
        <w:jc w:val="both"/>
      </w:pPr>
      <w:r>
        <w:t xml:space="preserve">                                 (Ф.И.О.)</w:t>
      </w:r>
    </w:p>
    <w:p w:rsidR="00E51101" w:rsidRDefault="00E51101">
      <w:pPr>
        <w:pStyle w:val="ConsPlusNonformat"/>
        <w:jc w:val="both"/>
      </w:pPr>
      <w:r>
        <w:t>и (членов его семьи) установлено:</w:t>
      </w:r>
    </w:p>
    <w:p w:rsidR="00E51101" w:rsidRDefault="00E51101">
      <w:pPr>
        <w:pStyle w:val="ConsPlusNonformat"/>
        <w:jc w:val="both"/>
      </w:pPr>
      <w:r>
        <w:t>Среднемесячный  доход,  приходящийся  на  каждого  члена  семьи  гражданина</w:t>
      </w:r>
    </w:p>
    <w:p w:rsidR="00E51101" w:rsidRDefault="00E51101">
      <w:pPr>
        <w:pStyle w:val="ConsPlusNonformat"/>
        <w:jc w:val="both"/>
      </w:pPr>
      <w:r>
        <w:t>(одиноко проживающего гражданина), составляет _____________________ рублей.</w:t>
      </w:r>
    </w:p>
    <w:p w:rsidR="00E51101" w:rsidRDefault="00E51101">
      <w:pPr>
        <w:pStyle w:val="ConsPlusNonformat"/>
        <w:jc w:val="both"/>
      </w:pPr>
      <w:r>
        <w:t>Стоимость  имущества,  находящегося  в  собственности членов семьи (одиноко</w:t>
      </w:r>
    </w:p>
    <w:p w:rsidR="00E51101" w:rsidRDefault="00E51101">
      <w:pPr>
        <w:pStyle w:val="ConsPlusNonformat"/>
        <w:jc w:val="both"/>
      </w:pPr>
      <w:r>
        <w:t>проживающего гражданина), составляет ______________________________ рублей.</w:t>
      </w:r>
    </w:p>
    <w:p w:rsidR="00E51101" w:rsidRDefault="00E51101">
      <w:pPr>
        <w:pStyle w:val="ConsPlusNonformat"/>
        <w:jc w:val="both"/>
      </w:pPr>
    </w:p>
    <w:p w:rsidR="00E51101" w:rsidRDefault="00E51101">
      <w:pPr>
        <w:pStyle w:val="ConsPlusNonformat"/>
        <w:jc w:val="both"/>
      </w:pPr>
      <w:r>
        <w:t>Начальник отдела учета и распределения жилья</w:t>
      </w:r>
    </w:p>
    <w:p w:rsidR="00E51101" w:rsidRDefault="00E51101">
      <w:pPr>
        <w:pStyle w:val="ConsPlusNonformat"/>
        <w:jc w:val="both"/>
      </w:pPr>
      <w:r>
        <w:t>управления муниципальной собственности</w:t>
      </w:r>
    </w:p>
    <w:p w:rsidR="00E51101" w:rsidRDefault="00E51101">
      <w:pPr>
        <w:pStyle w:val="ConsPlusNonformat"/>
        <w:jc w:val="both"/>
      </w:pPr>
      <w:r>
        <w:t>администрации Артемовского городского округа  _____________________________</w:t>
      </w:r>
    </w:p>
    <w:p w:rsidR="00E51101" w:rsidRDefault="00E51101">
      <w:pPr>
        <w:pStyle w:val="ConsPlusNonformat"/>
        <w:jc w:val="both"/>
      </w:pPr>
    </w:p>
    <w:p w:rsidR="00E51101" w:rsidRDefault="00E51101">
      <w:pPr>
        <w:pStyle w:val="ConsPlusNonformat"/>
        <w:jc w:val="both"/>
      </w:pPr>
      <w:r>
        <w:t>Ответственный исполнитель</w:t>
      </w:r>
    </w:p>
    <w:p w:rsidR="00E51101" w:rsidRDefault="00E51101">
      <w:pPr>
        <w:pStyle w:val="ConsPlusNonformat"/>
        <w:jc w:val="both"/>
      </w:pPr>
      <w:r>
        <w:t>(специалист отдела учета и распределения</w:t>
      </w:r>
    </w:p>
    <w:p w:rsidR="00E51101" w:rsidRDefault="00E51101">
      <w:pPr>
        <w:pStyle w:val="ConsPlusNonformat"/>
        <w:jc w:val="both"/>
      </w:pPr>
      <w:r>
        <w:t>жилья управления муниципальной собственности</w:t>
      </w:r>
    </w:p>
    <w:p w:rsidR="00E51101" w:rsidRDefault="00E51101">
      <w:pPr>
        <w:pStyle w:val="ConsPlusNonformat"/>
        <w:jc w:val="both"/>
      </w:pPr>
      <w:r>
        <w:t>администрации Артемовского городского округа) _____________________________</w:t>
      </w:r>
    </w:p>
    <w:p w:rsidR="00E51101" w:rsidRDefault="00E51101">
      <w:pPr>
        <w:pStyle w:val="ConsPlusNormal"/>
        <w:jc w:val="both"/>
      </w:pPr>
    </w:p>
    <w:p w:rsidR="00E51101" w:rsidRDefault="00E51101">
      <w:pPr>
        <w:pStyle w:val="ConsPlusNormal"/>
        <w:jc w:val="both"/>
      </w:pPr>
    </w:p>
    <w:p w:rsidR="00E51101" w:rsidRDefault="00E51101">
      <w:pPr>
        <w:pStyle w:val="ConsPlusNormal"/>
        <w:pBdr>
          <w:bottom w:val="single" w:sz="6" w:space="0" w:color="auto"/>
        </w:pBdr>
        <w:spacing w:before="100" w:after="100"/>
        <w:jc w:val="both"/>
        <w:rPr>
          <w:sz w:val="2"/>
          <w:szCs w:val="2"/>
        </w:rPr>
      </w:pPr>
    </w:p>
    <w:p w:rsidR="001B2606" w:rsidRDefault="001B2606"/>
    <w:sectPr w:rsidR="001B260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101"/>
    <w:rsid w:val="001B2606"/>
    <w:rsid w:val="00E51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EFD66-DB2A-485A-93A8-D0609BB3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101"/>
    <w:pPr>
      <w:widowControl w:val="0"/>
      <w:autoSpaceDE w:val="0"/>
      <w:autoSpaceDN w:val="0"/>
    </w:pPr>
    <w:rPr>
      <w:rFonts w:eastAsia="Times New Roman" w:cs="Calibri"/>
      <w:sz w:val="22"/>
      <w:szCs w:val="22"/>
    </w:rPr>
  </w:style>
  <w:style w:type="paragraph" w:customStyle="1" w:styleId="ConsPlusNonformat">
    <w:name w:val="ConsPlusNonformat"/>
    <w:rsid w:val="00E51101"/>
    <w:pPr>
      <w:widowControl w:val="0"/>
      <w:autoSpaceDE w:val="0"/>
      <w:autoSpaceDN w:val="0"/>
    </w:pPr>
    <w:rPr>
      <w:rFonts w:ascii="Courier New" w:eastAsia="Times New Roman" w:hAnsi="Courier New" w:cs="Courier New"/>
      <w:szCs w:val="22"/>
    </w:rPr>
  </w:style>
  <w:style w:type="paragraph" w:customStyle="1" w:styleId="ConsPlusTitle">
    <w:name w:val="ConsPlusTitle"/>
    <w:rsid w:val="00E51101"/>
    <w:pPr>
      <w:widowControl w:val="0"/>
      <w:autoSpaceDE w:val="0"/>
      <w:autoSpaceDN w:val="0"/>
    </w:pPr>
    <w:rPr>
      <w:rFonts w:eastAsia="Times New Roman" w:cs="Calibri"/>
      <w:b/>
      <w:sz w:val="22"/>
      <w:szCs w:val="22"/>
    </w:rPr>
  </w:style>
  <w:style w:type="paragraph" w:customStyle="1" w:styleId="ConsPlusCell">
    <w:name w:val="ConsPlusCell"/>
    <w:rsid w:val="00E51101"/>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E51101"/>
    <w:pPr>
      <w:widowControl w:val="0"/>
      <w:autoSpaceDE w:val="0"/>
      <w:autoSpaceDN w:val="0"/>
    </w:pPr>
    <w:rPr>
      <w:rFonts w:eastAsia="Times New Roman" w:cs="Calibri"/>
      <w:sz w:val="22"/>
      <w:szCs w:val="22"/>
    </w:rPr>
  </w:style>
  <w:style w:type="paragraph" w:customStyle="1" w:styleId="ConsPlusTitlePage">
    <w:name w:val="ConsPlusTitlePage"/>
    <w:rsid w:val="00E51101"/>
    <w:pPr>
      <w:widowControl w:val="0"/>
      <w:autoSpaceDE w:val="0"/>
      <w:autoSpaceDN w:val="0"/>
    </w:pPr>
    <w:rPr>
      <w:rFonts w:ascii="Tahoma" w:eastAsia="Times New Roman" w:hAnsi="Tahoma" w:cs="Tahoma"/>
      <w:szCs w:val="22"/>
    </w:rPr>
  </w:style>
  <w:style w:type="paragraph" w:customStyle="1" w:styleId="ConsPlusJurTerm">
    <w:name w:val="ConsPlusJurTerm"/>
    <w:rsid w:val="00E51101"/>
    <w:pPr>
      <w:widowControl w:val="0"/>
      <w:autoSpaceDE w:val="0"/>
      <w:autoSpaceDN w:val="0"/>
    </w:pPr>
    <w:rPr>
      <w:rFonts w:ascii="Tahoma" w:eastAsia="Times New Roman" w:hAnsi="Tahoma" w:cs="Tahoma"/>
      <w:sz w:val="26"/>
      <w:szCs w:val="22"/>
    </w:rPr>
  </w:style>
  <w:style w:type="paragraph" w:customStyle="1" w:styleId="ConsPlusTextList">
    <w:name w:val="ConsPlusTextList"/>
    <w:rsid w:val="00E51101"/>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183" TargetMode="External"/><Relationship Id="rId18" Type="http://schemas.openxmlformats.org/officeDocument/2006/relationships/hyperlink" Target="https://login.consultant.ru/link/?req=doc&amp;base=RLAW020&amp;n=194148" TargetMode="External"/><Relationship Id="rId26" Type="http://schemas.openxmlformats.org/officeDocument/2006/relationships/hyperlink" Target="https://login.consultant.ru/link/?req=doc&amp;base=RLAW020&amp;n=180434&amp;dst=100031" TargetMode="External"/><Relationship Id="rId39" Type="http://schemas.openxmlformats.org/officeDocument/2006/relationships/hyperlink" Target="https://login.consultant.ru/link/?req=doc&amp;base=RLAW020&amp;n=94387&amp;dst=100009" TargetMode="External"/><Relationship Id="rId21" Type="http://schemas.openxmlformats.org/officeDocument/2006/relationships/hyperlink" Target="https://login.consultant.ru/link/?req=doc&amp;base=RLAW020&amp;n=166908&amp;dst=100007" TargetMode="External"/><Relationship Id="rId34" Type="http://schemas.openxmlformats.org/officeDocument/2006/relationships/hyperlink" Target="https://login.consultant.ru/link/?req=doc&amp;base=RLAW020&amp;n=166908&amp;dst=100012" TargetMode="External"/><Relationship Id="rId42"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444242" TargetMode="External"/><Relationship Id="rId50" Type="http://schemas.openxmlformats.org/officeDocument/2006/relationships/hyperlink" Target="https://login.consultant.ru/link/?req=doc&amp;base=RLAW020&amp;n=194148" TargetMode="External"/><Relationship Id="rId55" Type="http://schemas.openxmlformats.org/officeDocument/2006/relationships/hyperlink" Target="https://login.consultant.ru/link/?req=doc&amp;base=RLAW020&amp;n=166908&amp;dst=100017" TargetMode="External"/><Relationship Id="rId63" Type="http://schemas.openxmlformats.org/officeDocument/2006/relationships/hyperlink" Target="https://login.consultant.ru/link/?req=doc&amp;base=RLAW020&amp;n=50542&amp;dst=100012" TargetMode="External"/><Relationship Id="rId68" Type="http://schemas.openxmlformats.org/officeDocument/2006/relationships/hyperlink" Target="https://login.consultant.ru/link/?req=doc&amp;base=LAW&amp;n=464175&amp;dst=3327" TargetMode="External"/><Relationship Id="rId7" Type="http://schemas.openxmlformats.org/officeDocument/2006/relationships/hyperlink" Target="https://login.consultant.ru/link/?req=doc&amp;base=RLAW020&amp;n=101164&amp;dst=100005" TargetMode="External"/><Relationship Id="rId71" Type="http://schemas.openxmlformats.org/officeDocument/2006/relationships/hyperlink" Target="https://login.consultant.ru/link/?req=doc&amp;base=RLAW020&amp;n=166908&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020&amp;n=161372" TargetMode="External"/><Relationship Id="rId29" Type="http://schemas.openxmlformats.org/officeDocument/2006/relationships/hyperlink" Target="https://login.consultant.ru/link/?req=doc&amp;base=RLAW020&amp;n=166908&amp;dst=100008" TargetMode="External"/><Relationship Id="rId11" Type="http://schemas.openxmlformats.org/officeDocument/2006/relationships/hyperlink" Target="https://login.consultant.ru/link/?req=doc&amp;base=RLAW020&amp;n=180445&amp;dst=100021" TargetMode="External"/><Relationship Id="rId24" Type="http://schemas.openxmlformats.org/officeDocument/2006/relationships/hyperlink" Target="https://login.consultant.ru/link/?req=doc&amp;base=RLAW020&amp;n=101164&amp;dst=100006" TargetMode="External"/><Relationship Id="rId32" Type="http://schemas.openxmlformats.org/officeDocument/2006/relationships/hyperlink" Target="https://login.consultant.ru/link/?req=doc&amp;base=RLAW020&amp;n=166908&amp;dst=100009" TargetMode="External"/><Relationship Id="rId37" Type="http://schemas.openxmlformats.org/officeDocument/2006/relationships/hyperlink" Target="https://login.consultant.ru/link/?req=doc&amp;base=RLAW020&amp;n=94387&amp;dst=100006" TargetMode="External"/><Relationship Id="rId40" Type="http://schemas.openxmlformats.org/officeDocument/2006/relationships/hyperlink" Target="https://login.consultant.ru/link/?req=doc&amp;base=RLAW020&amp;n=166908&amp;dst=100015" TargetMode="External"/><Relationship Id="rId45" Type="http://schemas.openxmlformats.org/officeDocument/2006/relationships/hyperlink" Target="https://login.consultant.ru/link/?req=doc&amp;base=LAW&amp;n=200679" TargetMode="External"/><Relationship Id="rId53" Type="http://schemas.openxmlformats.org/officeDocument/2006/relationships/hyperlink" Target="https://login.consultant.ru/link/?req=doc&amp;base=RLAW020&amp;n=141210" TargetMode="External"/><Relationship Id="rId58" Type="http://schemas.openxmlformats.org/officeDocument/2006/relationships/hyperlink" Target="https://login.consultant.ru/link/?req=doc&amp;base=RLAW020&amp;n=94387&amp;dst=100019" TargetMode="External"/><Relationship Id="rId66" Type="http://schemas.openxmlformats.org/officeDocument/2006/relationships/hyperlink" Target="https://login.consultant.ru/link/?req=doc&amp;base=LAW&amp;n=454103&amp;dst=100035" TargetMode="External"/><Relationship Id="rId5" Type="http://schemas.openxmlformats.org/officeDocument/2006/relationships/hyperlink" Target="https://login.consultant.ru/link/?req=doc&amp;base=RLAW020&amp;n=74913&amp;dst=100005" TargetMode="External"/><Relationship Id="rId15" Type="http://schemas.openxmlformats.org/officeDocument/2006/relationships/hyperlink" Target="https://login.consultant.ru/link/?req=doc&amp;base=LAW&amp;n=461117" TargetMode="External"/><Relationship Id="rId23" Type="http://schemas.openxmlformats.org/officeDocument/2006/relationships/hyperlink" Target="https://login.consultant.ru/link/?req=doc&amp;base=RLAW020&amp;n=94387&amp;dst=100006" TargetMode="External"/><Relationship Id="rId28" Type="http://schemas.openxmlformats.org/officeDocument/2006/relationships/hyperlink" Target="https://login.consultant.ru/link/?req=doc&amp;base=RLAW020&amp;n=180445&amp;dst=100021" TargetMode="External"/><Relationship Id="rId36" Type="http://schemas.openxmlformats.org/officeDocument/2006/relationships/hyperlink" Target="https://login.consultant.ru/link/?req=doc&amp;base=RLAW020&amp;n=166908&amp;dst=100014" TargetMode="External"/><Relationship Id="rId49" Type="http://schemas.openxmlformats.org/officeDocument/2006/relationships/hyperlink" Target="https://login.consultant.ru/link/?req=doc&amp;base=RLAW020&amp;n=161372" TargetMode="External"/><Relationship Id="rId57" Type="http://schemas.openxmlformats.org/officeDocument/2006/relationships/hyperlink" Target="https://login.consultant.ru/link/?req=doc&amp;base=RLAW020&amp;n=166908&amp;dst=100034" TargetMode="External"/><Relationship Id="rId61" Type="http://schemas.openxmlformats.org/officeDocument/2006/relationships/hyperlink" Target="https://login.consultant.ru/link/?req=doc&amp;base=RLAW020&amp;n=166908&amp;dst=100008" TargetMode="External"/><Relationship Id="rId10" Type="http://schemas.openxmlformats.org/officeDocument/2006/relationships/hyperlink" Target="https://login.consultant.ru/link/?req=doc&amp;base=RLAW020&amp;n=124360&amp;dst=100005" TargetMode="External"/><Relationship Id="rId19" Type="http://schemas.openxmlformats.org/officeDocument/2006/relationships/hyperlink" Target="https://login.consultant.ru/link/?req=doc&amp;base=RLAW020&amp;n=166908&amp;dst=100006" TargetMode="External"/><Relationship Id="rId31" Type="http://schemas.openxmlformats.org/officeDocument/2006/relationships/hyperlink" Target="https://login.consultant.ru/link/?req=doc&amp;base=RLAW020&amp;n=166908&amp;dst=100008" TargetMode="External"/><Relationship Id="rId44" Type="http://schemas.openxmlformats.org/officeDocument/2006/relationships/hyperlink" Target="https://login.consultant.ru/link/?req=doc&amp;base=LAW&amp;n=461117" TargetMode="External"/><Relationship Id="rId52" Type="http://schemas.openxmlformats.org/officeDocument/2006/relationships/hyperlink" Target="https://login.consultant.ru/link/?req=doc&amp;base=RLAW020&amp;n=30671" TargetMode="External"/><Relationship Id="rId60" Type="http://schemas.openxmlformats.org/officeDocument/2006/relationships/hyperlink" Target="https://login.consultant.ru/link/?req=doc&amp;base=RLAW020&amp;n=94387&amp;dst=100021" TargetMode="External"/><Relationship Id="rId65" Type="http://schemas.openxmlformats.org/officeDocument/2006/relationships/hyperlink" Target="https://login.consultant.ru/link/?req=doc&amp;base=RLAW020&amp;n=180445&amp;dst=100021"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80434&amp;dst=100031" TargetMode="External"/><Relationship Id="rId14" Type="http://schemas.openxmlformats.org/officeDocument/2006/relationships/hyperlink" Target="https://login.consultant.ru/link/?req=doc&amp;base=LAW&amp;n=453313" TargetMode="External"/><Relationship Id="rId22" Type="http://schemas.openxmlformats.org/officeDocument/2006/relationships/hyperlink" Target="https://login.consultant.ru/link/?req=doc&amp;base=RLAW020&amp;n=74913&amp;dst=100005" TargetMode="External"/><Relationship Id="rId27" Type="http://schemas.openxmlformats.org/officeDocument/2006/relationships/hyperlink" Target="https://login.consultant.ru/link/?req=doc&amp;base=RLAW020&amp;n=124360&amp;dst=100005" TargetMode="External"/><Relationship Id="rId30" Type="http://schemas.openxmlformats.org/officeDocument/2006/relationships/hyperlink" Target="https://login.consultant.ru/link/?req=doc&amp;base=RLAW020&amp;n=166908&amp;dst=100008" TargetMode="External"/><Relationship Id="rId35" Type="http://schemas.openxmlformats.org/officeDocument/2006/relationships/hyperlink" Target="https://login.consultant.ru/link/?req=doc&amp;base=RLAW020&amp;n=166908&amp;dst=100013" TargetMode="External"/><Relationship Id="rId43" Type="http://schemas.openxmlformats.org/officeDocument/2006/relationships/hyperlink" Target="https://login.consultant.ru/link/?req=doc&amp;base=LAW&amp;n=464183" TargetMode="External"/><Relationship Id="rId48" Type="http://schemas.openxmlformats.org/officeDocument/2006/relationships/hyperlink" Target="https://login.consultant.ru/link/?req=doc&amp;base=LAW&amp;n=436326" TargetMode="External"/><Relationship Id="rId56" Type="http://schemas.openxmlformats.org/officeDocument/2006/relationships/hyperlink" Target="https://login.consultant.ru/link/?req=doc&amp;base=RLAW020&amp;n=161372" TargetMode="External"/><Relationship Id="rId64" Type="http://schemas.openxmlformats.org/officeDocument/2006/relationships/hyperlink" Target="https://login.consultant.ru/link/?req=doc&amp;base=RLAW020&amp;n=180434&amp;dst=100031" TargetMode="External"/><Relationship Id="rId69" Type="http://schemas.openxmlformats.org/officeDocument/2006/relationships/hyperlink" Target="https://login.consultant.ru/link/?req=doc&amp;base=RLAW020&amp;n=166908&amp;dst=100054" TargetMode="External"/><Relationship Id="rId8" Type="http://schemas.openxmlformats.org/officeDocument/2006/relationships/hyperlink" Target="https://login.consultant.ru/link/?req=doc&amp;base=RLAW020&amp;n=169134&amp;dst=100021" TargetMode="External"/><Relationship Id="rId51" Type="http://schemas.openxmlformats.org/officeDocument/2006/relationships/hyperlink" Target="https://login.consultant.ru/link/?req=doc&amp;base=RLAW020&amp;n=160527"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20&amp;n=166908&amp;dst=100005" TargetMode="External"/><Relationship Id="rId17" Type="http://schemas.openxmlformats.org/officeDocument/2006/relationships/hyperlink" Target="https://login.consultant.ru/link/?req=doc&amp;base=RLAW020&amp;n=141210" TargetMode="External"/><Relationship Id="rId25" Type="http://schemas.openxmlformats.org/officeDocument/2006/relationships/hyperlink" Target="https://login.consultant.ru/link/?req=doc&amp;base=RLAW020&amp;n=169134&amp;dst=100022" TargetMode="External"/><Relationship Id="rId33" Type="http://schemas.openxmlformats.org/officeDocument/2006/relationships/hyperlink" Target="https://login.consultant.ru/link/?req=doc&amp;base=RLAW020&amp;n=166908&amp;dst=100011" TargetMode="External"/><Relationship Id="rId38" Type="http://schemas.openxmlformats.org/officeDocument/2006/relationships/hyperlink" Target="https://login.consultant.ru/link/?req=doc&amp;base=RLAW020&amp;n=94387&amp;dst=100008" TargetMode="External"/><Relationship Id="rId46" Type="http://schemas.openxmlformats.org/officeDocument/2006/relationships/hyperlink" Target="https://login.consultant.ru/link/?req=doc&amp;base=LAW&amp;n=453313" TargetMode="External"/><Relationship Id="rId59" Type="http://schemas.openxmlformats.org/officeDocument/2006/relationships/hyperlink" Target="https://login.consultant.ru/link/?req=doc&amp;base=RLAW020&amp;n=94387&amp;dst=100020" TargetMode="External"/><Relationship Id="rId67" Type="http://schemas.openxmlformats.org/officeDocument/2006/relationships/hyperlink" Target="https://login.consultant.ru/link/?req=doc&amp;base=LAW&amp;n=454103&amp;dst=16" TargetMode="External"/><Relationship Id="rId20" Type="http://schemas.openxmlformats.org/officeDocument/2006/relationships/hyperlink" Target="https://login.consultant.ru/link/?req=doc&amp;base=RLAW020&amp;n=58353" TargetMode="External"/><Relationship Id="rId41" Type="http://schemas.openxmlformats.org/officeDocument/2006/relationships/hyperlink" Target="https://login.consultant.ru/link/?req=doc&amp;base=RLAW020&amp;n=166908&amp;dst=100008" TargetMode="External"/><Relationship Id="rId54" Type="http://schemas.openxmlformats.org/officeDocument/2006/relationships/hyperlink" Target="https://login.consultant.ru/link/?req=doc&amp;base=RLAW020&amp;n=166908&amp;dst=100033" TargetMode="External"/><Relationship Id="rId62" Type="http://schemas.openxmlformats.org/officeDocument/2006/relationships/hyperlink" Target="https://login.consultant.ru/link/?req=doc&amp;base=RLAW020&amp;n=101164&amp;dst=100012" TargetMode="External"/><Relationship Id="rId70" Type="http://schemas.openxmlformats.org/officeDocument/2006/relationships/hyperlink" Target="https://login.consultant.ru/link/?req=doc&amp;base=RLAW020&amp;n=166908&amp;dst=100008" TargetMode="External"/><Relationship Id="rId1" Type="http://schemas.openxmlformats.org/officeDocument/2006/relationships/styles" Target="styles.xml"/><Relationship Id="rId6" Type="http://schemas.openxmlformats.org/officeDocument/2006/relationships/hyperlink" Target="https://login.consultant.ru/link/?req=doc&amp;base=RLAW020&amp;n=9438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10350</Words>
  <Characters>59000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2023-12-21T00:32:00Z</dcterms:created>
  <dcterms:modified xsi:type="dcterms:W3CDTF">2023-12-21T00:33:00Z</dcterms:modified>
</cp:coreProperties>
</file>